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5907B" w14:textId="77777777" w:rsidR="00646BA9" w:rsidRPr="006115A8" w:rsidRDefault="007D25DC" w:rsidP="00646BA9">
      <w:pPr>
        <w:shd w:val="clear" w:color="auto" w:fill="FFFFFF" w:themeFill="background1"/>
        <w:spacing w:after="0" w:line="240" w:lineRule="auto"/>
        <w:jc w:val="center"/>
        <w:outlineLvl w:val="1"/>
        <w:rPr>
          <w:rFonts w:ascii="Times New Roman" w:eastAsia="Times New Roman" w:hAnsi="Times New Roman" w:cs="Times New Roman"/>
          <w:b/>
          <w:kern w:val="36"/>
          <w:sz w:val="28"/>
          <w:szCs w:val="28"/>
        </w:rPr>
      </w:pPr>
      <w:bookmarkStart w:id="0" w:name="_GoBack"/>
      <w:bookmarkEnd w:id="0"/>
      <w:r w:rsidRPr="006115A8">
        <w:rPr>
          <w:rFonts w:ascii="Times New Roman" w:eastAsia="Times New Roman" w:hAnsi="Times New Roman" w:cs="Times New Roman"/>
          <w:b/>
          <w:kern w:val="36"/>
          <w:sz w:val="28"/>
          <w:szCs w:val="28"/>
        </w:rPr>
        <w:t>THAM LUẬN</w:t>
      </w:r>
      <w:r w:rsidR="000421AB" w:rsidRPr="006115A8">
        <w:rPr>
          <w:rFonts w:ascii="Times New Roman" w:eastAsia="Times New Roman" w:hAnsi="Times New Roman" w:cs="Times New Roman"/>
          <w:b/>
          <w:kern w:val="36"/>
          <w:sz w:val="28"/>
          <w:szCs w:val="28"/>
        </w:rPr>
        <w:t xml:space="preserve"> XÃ</w:t>
      </w:r>
      <w:r w:rsidRPr="006115A8">
        <w:rPr>
          <w:rFonts w:ascii="Times New Roman" w:eastAsia="Times New Roman" w:hAnsi="Times New Roman" w:cs="Times New Roman"/>
          <w:b/>
          <w:kern w:val="36"/>
          <w:sz w:val="28"/>
          <w:szCs w:val="28"/>
        </w:rPr>
        <w:t xml:space="preserve"> </w:t>
      </w:r>
      <w:r w:rsidR="00732744" w:rsidRPr="006115A8">
        <w:rPr>
          <w:rFonts w:ascii="Times New Roman" w:eastAsia="Times New Roman" w:hAnsi="Times New Roman" w:cs="Times New Roman"/>
          <w:b/>
          <w:kern w:val="36"/>
          <w:sz w:val="28"/>
          <w:szCs w:val="28"/>
        </w:rPr>
        <w:t>HƯƠNG TOÀN</w:t>
      </w:r>
    </w:p>
    <w:p w14:paraId="1E612167" w14:textId="77777777" w:rsidR="00646BA9" w:rsidRPr="006115A8" w:rsidRDefault="007D25DC" w:rsidP="00646BA9">
      <w:pPr>
        <w:shd w:val="clear" w:color="auto" w:fill="FFFFFF" w:themeFill="background1"/>
        <w:spacing w:after="0" w:line="240" w:lineRule="auto"/>
        <w:jc w:val="center"/>
        <w:outlineLvl w:val="1"/>
        <w:rPr>
          <w:rFonts w:ascii="Times New Roman" w:eastAsia="Times New Roman" w:hAnsi="Times New Roman" w:cs="Times New Roman"/>
          <w:b/>
          <w:i/>
          <w:kern w:val="36"/>
          <w:sz w:val="28"/>
          <w:szCs w:val="28"/>
        </w:rPr>
      </w:pPr>
      <w:r w:rsidRPr="006115A8">
        <w:rPr>
          <w:rFonts w:ascii="Times New Roman" w:eastAsia="Times New Roman" w:hAnsi="Times New Roman" w:cs="Times New Roman"/>
          <w:i/>
          <w:kern w:val="36"/>
          <w:sz w:val="28"/>
          <w:szCs w:val="28"/>
        </w:rPr>
        <w:t>“</w:t>
      </w:r>
      <w:r w:rsidR="00A04372" w:rsidRPr="006115A8">
        <w:rPr>
          <w:rFonts w:ascii="Times New Roman" w:eastAsia="Times New Roman" w:hAnsi="Times New Roman" w:cs="Times New Roman"/>
          <w:b/>
          <w:i/>
          <w:kern w:val="36"/>
          <w:sz w:val="28"/>
          <w:szCs w:val="28"/>
        </w:rPr>
        <w:t>Thực trạng và g</w:t>
      </w:r>
      <w:r w:rsidRPr="006115A8">
        <w:rPr>
          <w:rFonts w:ascii="Times New Roman" w:eastAsia="Times New Roman" w:hAnsi="Times New Roman" w:cs="Times New Roman"/>
          <w:b/>
          <w:i/>
          <w:kern w:val="36"/>
          <w:sz w:val="28"/>
          <w:szCs w:val="28"/>
        </w:rPr>
        <w:t xml:space="preserve">iải pháp nâng cao chất lượng hoạt động </w:t>
      </w:r>
      <w:r w:rsidR="000300C2" w:rsidRPr="006115A8">
        <w:rPr>
          <w:rFonts w:ascii="Times New Roman" w:eastAsia="Times New Roman" w:hAnsi="Times New Roman" w:cs="Times New Roman"/>
          <w:b/>
          <w:i/>
          <w:kern w:val="36"/>
          <w:sz w:val="28"/>
          <w:szCs w:val="28"/>
        </w:rPr>
        <w:t xml:space="preserve">thẩm tra </w:t>
      </w:r>
    </w:p>
    <w:p w14:paraId="2B072291" w14:textId="0B3EC11A" w:rsidR="000B60C5" w:rsidRPr="006115A8" w:rsidRDefault="000300C2" w:rsidP="00646BA9">
      <w:pPr>
        <w:shd w:val="clear" w:color="auto" w:fill="FFFFFF" w:themeFill="background1"/>
        <w:spacing w:after="0" w:line="240" w:lineRule="auto"/>
        <w:jc w:val="center"/>
        <w:outlineLvl w:val="1"/>
        <w:rPr>
          <w:rFonts w:ascii="Times New Roman" w:eastAsia="Times New Roman" w:hAnsi="Times New Roman" w:cs="Times New Roman"/>
          <w:b/>
          <w:kern w:val="36"/>
          <w:sz w:val="28"/>
          <w:szCs w:val="28"/>
        </w:rPr>
      </w:pPr>
      <w:r w:rsidRPr="006115A8">
        <w:rPr>
          <w:rFonts w:ascii="Times New Roman" w:eastAsia="Times New Roman" w:hAnsi="Times New Roman" w:cs="Times New Roman"/>
          <w:b/>
          <w:i/>
          <w:kern w:val="36"/>
          <w:sz w:val="28"/>
          <w:szCs w:val="28"/>
        </w:rPr>
        <w:t>của các Ban HĐND xã</w:t>
      </w:r>
      <w:r w:rsidR="007D25DC" w:rsidRPr="006115A8">
        <w:rPr>
          <w:rFonts w:ascii="Times New Roman" w:eastAsia="Times New Roman" w:hAnsi="Times New Roman" w:cs="Times New Roman"/>
          <w:b/>
          <w:i/>
          <w:kern w:val="36"/>
          <w:sz w:val="28"/>
          <w:szCs w:val="28"/>
        </w:rPr>
        <w:t>”</w:t>
      </w:r>
      <w:r w:rsidR="00646BA9" w:rsidRPr="006115A8">
        <w:rPr>
          <w:rFonts w:ascii="Times New Roman" w:eastAsia="Times New Roman" w:hAnsi="Times New Roman" w:cs="Times New Roman"/>
          <w:b/>
          <w:i/>
          <w:kern w:val="36"/>
          <w:sz w:val="28"/>
          <w:szCs w:val="28"/>
        </w:rPr>
        <w:t>.</w:t>
      </w:r>
    </w:p>
    <w:p w14:paraId="4BC5E633" w14:textId="6EB59B73" w:rsidR="008C072E" w:rsidRPr="005E4F04" w:rsidRDefault="008C072E" w:rsidP="00BE3D9C">
      <w:pPr>
        <w:shd w:val="clear" w:color="auto" w:fill="FFFFFF" w:themeFill="background1"/>
        <w:spacing w:after="60" w:line="240" w:lineRule="auto"/>
        <w:ind w:firstLine="720"/>
        <w:jc w:val="both"/>
        <w:outlineLvl w:val="1"/>
        <w:rPr>
          <w:rFonts w:ascii="Times New Roman" w:eastAsia="Times New Roman" w:hAnsi="Times New Roman" w:cs="Times New Roman"/>
          <w:kern w:val="36"/>
          <w:sz w:val="28"/>
          <w:szCs w:val="28"/>
        </w:rPr>
      </w:pPr>
      <w:r w:rsidRPr="005E4F04">
        <w:rPr>
          <w:rFonts w:ascii="Times New Roman" w:eastAsia="Times New Roman" w:hAnsi="Times New Roman" w:cs="Times New Roman"/>
          <w:kern w:val="36"/>
          <w:sz w:val="28"/>
          <w:szCs w:val="28"/>
        </w:rPr>
        <w:t xml:space="preserve">Kính thưa, Quý </w:t>
      </w:r>
      <w:r w:rsidR="00646BA9" w:rsidRPr="005E4F04">
        <w:rPr>
          <w:rFonts w:ascii="Times New Roman" w:eastAsia="Times New Roman" w:hAnsi="Times New Roman" w:cs="Times New Roman"/>
          <w:kern w:val="36"/>
          <w:sz w:val="28"/>
          <w:szCs w:val="28"/>
        </w:rPr>
        <w:t>cấp lãnh đạo! Kính t</w:t>
      </w:r>
      <w:r w:rsidR="000300C2" w:rsidRPr="005E4F04">
        <w:rPr>
          <w:rFonts w:ascii="Times New Roman" w:eastAsia="Times New Roman" w:hAnsi="Times New Roman" w:cs="Times New Roman"/>
          <w:kern w:val="36"/>
          <w:sz w:val="28"/>
          <w:szCs w:val="28"/>
        </w:rPr>
        <w:t xml:space="preserve">hưa quý </w:t>
      </w:r>
      <w:r w:rsidR="00646BA9" w:rsidRPr="005E4F04">
        <w:rPr>
          <w:rFonts w:ascii="Times New Roman" w:eastAsia="Times New Roman" w:hAnsi="Times New Roman" w:cs="Times New Roman"/>
          <w:kern w:val="36"/>
          <w:sz w:val="28"/>
          <w:szCs w:val="28"/>
        </w:rPr>
        <w:t>vị đ</w:t>
      </w:r>
      <w:r w:rsidRPr="005E4F04">
        <w:rPr>
          <w:rFonts w:ascii="Times New Roman" w:eastAsia="Times New Roman" w:hAnsi="Times New Roman" w:cs="Times New Roman"/>
          <w:kern w:val="36"/>
          <w:sz w:val="28"/>
          <w:szCs w:val="28"/>
        </w:rPr>
        <w:t>ại biểu</w:t>
      </w:r>
      <w:r w:rsidR="00646BA9" w:rsidRPr="005E4F04">
        <w:rPr>
          <w:rFonts w:ascii="Times New Roman" w:eastAsia="Times New Roman" w:hAnsi="Times New Roman" w:cs="Times New Roman"/>
          <w:kern w:val="36"/>
          <w:sz w:val="28"/>
          <w:szCs w:val="28"/>
        </w:rPr>
        <w:t xml:space="preserve"> tham dự h</w:t>
      </w:r>
      <w:r w:rsidR="000300C2" w:rsidRPr="005E4F04">
        <w:rPr>
          <w:rFonts w:ascii="Times New Roman" w:eastAsia="Times New Roman" w:hAnsi="Times New Roman" w:cs="Times New Roman"/>
          <w:kern w:val="36"/>
          <w:sz w:val="28"/>
          <w:szCs w:val="28"/>
        </w:rPr>
        <w:t>ội nghị</w:t>
      </w:r>
      <w:r w:rsidRPr="005E4F04">
        <w:rPr>
          <w:rFonts w:ascii="Times New Roman" w:eastAsia="Times New Roman" w:hAnsi="Times New Roman" w:cs="Times New Roman"/>
          <w:kern w:val="36"/>
          <w:sz w:val="28"/>
          <w:szCs w:val="28"/>
        </w:rPr>
        <w:t>!</w:t>
      </w:r>
    </w:p>
    <w:p w14:paraId="2785494D" w14:textId="2D0BA0F6" w:rsidR="00193D6B" w:rsidRPr="006115A8" w:rsidRDefault="00ED0F89" w:rsidP="00BE3D9C">
      <w:pPr>
        <w:shd w:val="clear" w:color="auto" w:fill="FFFFFF"/>
        <w:spacing w:after="60" w:line="240" w:lineRule="auto"/>
        <w:ind w:firstLine="720"/>
        <w:jc w:val="both"/>
        <w:rPr>
          <w:rFonts w:ascii="Times New Roman" w:eastAsia="Times New Roman" w:hAnsi="Times New Roman" w:cs="Times New Roman"/>
          <w:sz w:val="28"/>
          <w:szCs w:val="28"/>
        </w:rPr>
      </w:pPr>
      <w:r w:rsidRPr="006115A8">
        <w:rPr>
          <w:rFonts w:ascii="Times New Roman" w:eastAsia="Times New Roman" w:hAnsi="Times New Roman" w:cs="Times New Roman"/>
          <w:sz w:val="28"/>
          <w:szCs w:val="28"/>
        </w:rPr>
        <w:t xml:space="preserve">Hoạt động của HĐND xã </w:t>
      </w:r>
      <w:r w:rsidR="00B82054" w:rsidRPr="006115A8">
        <w:rPr>
          <w:rFonts w:ascii="Times New Roman" w:eastAsia="Times New Roman" w:hAnsi="Times New Roman" w:cs="Times New Roman"/>
          <w:sz w:val="28"/>
          <w:szCs w:val="28"/>
        </w:rPr>
        <w:t xml:space="preserve">Hương Toàn </w:t>
      </w:r>
      <w:r w:rsidR="00646BA9" w:rsidRPr="006115A8">
        <w:rPr>
          <w:rFonts w:ascii="Times New Roman" w:eastAsia="Times New Roman" w:hAnsi="Times New Roman" w:cs="Times New Roman"/>
          <w:sz w:val="28"/>
          <w:szCs w:val="28"/>
        </w:rPr>
        <w:t xml:space="preserve">trong </w:t>
      </w:r>
      <w:r w:rsidR="00B82054" w:rsidRPr="006115A8">
        <w:rPr>
          <w:rFonts w:ascii="Times New Roman" w:eastAsia="Times New Roman" w:hAnsi="Times New Roman" w:cs="Times New Roman"/>
          <w:sz w:val="28"/>
          <w:szCs w:val="28"/>
        </w:rPr>
        <w:t xml:space="preserve">thời gian qua </w:t>
      </w:r>
      <w:r w:rsidRPr="006115A8">
        <w:rPr>
          <w:rFonts w:ascii="Times New Roman" w:eastAsia="Times New Roman" w:hAnsi="Times New Roman" w:cs="Times New Roman"/>
          <w:sz w:val="28"/>
          <w:szCs w:val="28"/>
        </w:rPr>
        <w:t>đã đạt được những kết quả tích cực trong việc triển khai thực hiện pháp luật,</w:t>
      </w:r>
      <w:r w:rsidR="00A04372" w:rsidRPr="006115A8">
        <w:rPr>
          <w:rFonts w:ascii="Times New Roman" w:eastAsia="Times New Roman" w:hAnsi="Times New Roman" w:cs="Times New Roman"/>
          <w:sz w:val="28"/>
          <w:szCs w:val="28"/>
        </w:rPr>
        <w:t xml:space="preserve"> </w:t>
      </w:r>
      <w:r w:rsidRPr="006115A8">
        <w:rPr>
          <w:rFonts w:ascii="Times New Roman" w:eastAsia="Times New Roman" w:hAnsi="Times New Roman" w:cs="Times New Roman"/>
          <w:sz w:val="28"/>
          <w:szCs w:val="28"/>
        </w:rPr>
        <w:t xml:space="preserve">giám sát việc tuân theo pháp luật và quyết định các </w:t>
      </w:r>
      <w:r w:rsidR="00646BA9" w:rsidRPr="006115A8">
        <w:rPr>
          <w:rFonts w:ascii="Times New Roman" w:eastAsia="Times New Roman" w:hAnsi="Times New Roman" w:cs="Times New Roman"/>
          <w:sz w:val="28"/>
          <w:szCs w:val="28"/>
        </w:rPr>
        <w:t>vấn đề quan trọng của địa phương</w:t>
      </w:r>
      <w:r w:rsidRPr="006115A8">
        <w:rPr>
          <w:rFonts w:ascii="Times New Roman" w:eastAsia="Times New Roman" w:hAnsi="Times New Roman" w:cs="Times New Roman"/>
          <w:sz w:val="28"/>
          <w:szCs w:val="28"/>
        </w:rPr>
        <w:t xml:space="preserve"> góp phần quan trọng vào việc phát triển kinh tế - xã hội, bảo đảm quốc phòng, an ninh, trật tự an toàn xã hội</w:t>
      </w:r>
      <w:r w:rsidR="00DF3C3E" w:rsidRPr="006115A8">
        <w:rPr>
          <w:rFonts w:ascii="Times New Roman" w:eastAsia="Times New Roman" w:hAnsi="Times New Roman" w:cs="Times New Roman"/>
          <w:sz w:val="28"/>
          <w:szCs w:val="28"/>
        </w:rPr>
        <w:t xml:space="preserve"> tại </w:t>
      </w:r>
      <w:r w:rsidR="00646BA9" w:rsidRPr="006115A8">
        <w:rPr>
          <w:rFonts w:ascii="Times New Roman" w:eastAsia="Times New Roman" w:hAnsi="Times New Roman" w:cs="Times New Roman"/>
          <w:sz w:val="28"/>
          <w:szCs w:val="28"/>
        </w:rPr>
        <w:t>địa bàn xã</w:t>
      </w:r>
      <w:r w:rsidRPr="006115A8">
        <w:rPr>
          <w:rFonts w:ascii="Times New Roman" w:eastAsia="Times New Roman" w:hAnsi="Times New Roman" w:cs="Times New Roman"/>
          <w:sz w:val="28"/>
          <w:szCs w:val="28"/>
        </w:rPr>
        <w:t xml:space="preserve">. Tuy nhiên, </w:t>
      </w:r>
      <w:r w:rsidR="00224F9F" w:rsidRPr="006115A8">
        <w:rPr>
          <w:rFonts w:ascii="Times New Roman" w:eastAsia="Times New Roman" w:hAnsi="Times New Roman" w:cs="Times New Roman"/>
          <w:sz w:val="28"/>
          <w:szCs w:val="28"/>
        </w:rPr>
        <w:t xml:space="preserve">tổ chức và hoạt động của </w:t>
      </w:r>
      <w:r w:rsidRPr="006115A8">
        <w:rPr>
          <w:rFonts w:ascii="Times New Roman" w:eastAsia="Times New Roman" w:hAnsi="Times New Roman" w:cs="Times New Roman"/>
          <w:sz w:val="28"/>
          <w:szCs w:val="28"/>
        </w:rPr>
        <w:t xml:space="preserve">HĐND </w:t>
      </w:r>
      <w:r w:rsidR="00A04372" w:rsidRPr="006115A8">
        <w:rPr>
          <w:rFonts w:ascii="Times New Roman" w:eastAsia="Times New Roman" w:hAnsi="Times New Roman" w:cs="Times New Roman"/>
          <w:sz w:val="28"/>
          <w:szCs w:val="28"/>
        </w:rPr>
        <w:t>xã</w:t>
      </w:r>
      <w:r w:rsidRPr="006115A8">
        <w:rPr>
          <w:rFonts w:ascii="Times New Roman" w:eastAsia="Times New Roman" w:hAnsi="Times New Roman" w:cs="Times New Roman"/>
          <w:sz w:val="28"/>
          <w:szCs w:val="28"/>
        </w:rPr>
        <w:t xml:space="preserve"> vẫn </w:t>
      </w:r>
      <w:r w:rsidR="00224F9F" w:rsidRPr="006115A8">
        <w:rPr>
          <w:rFonts w:ascii="Times New Roman" w:eastAsia="Times New Roman" w:hAnsi="Times New Roman" w:cs="Times New Roman"/>
          <w:sz w:val="28"/>
          <w:szCs w:val="28"/>
        </w:rPr>
        <w:t>còn một số khó khăn, tồn tại</w:t>
      </w:r>
      <w:r w:rsidR="00B82054" w:rsidRPr="006115A8">
        <w:rPr>
          <w:rFonts w:ascii="Times New Roman" w:eastAsia="Times New Roman" w:hAnsi="Times New Roman" w:cs="Times New Roman"/>
          <w:sz w:val="28"/>
          <w:szCs w:val="28"/>
        </w:rPr>
        <w:t>, cần tiếp tục tháo gỡ</w:t>
      </w:r>
      <w:r w:rsidR="00C708F4" w:rsidRPr="006115A8">
        <w:rPr>
          <w:rFonts w:ascii="Times New Roman" w:eastAsia="Times New Roman" w:hAnsi="Times New Roman" w:cs="Times New Roman"/>
          <w:sz w:val="28"/>
          <w:szCs w:val="28"/>
        </w:rPr>
        <w:t>.</w:t>
      </w:r>
      <w:r w:rsidR="00B82054" w:rsidRPr="006115A8">
        <w:rPr>
          <w:rFonts w:ascii="Times New Roman" w:eastAsia="Times New Roman" w:hAnsi="Times New Roman" w:cs="Times New Roman"/>
          <w:sz w:val="28"/>
          <w:szCs w:val="28"/>
        </w:rPr>
        <w:t xml:space="preserve"> </w:t>
      </w:r>
      <w:r w:rsidR="00A04372" w:rsidRPr="006115A8">
        <w:rPr>
          <w:rFonts w:ascii="Times New Roman" w:eastAsia="Times New Roman" w:hAnsi="Times New Roman" w:cs="Times New Roman"/>
          <w:sz w:val="28"/>
          <w:szCs w:val="28"/>
        </w:rPr>
        <w:t>Tại hội nghị hôm nay</w:t>
      </w:r>
      <w:r w:rsidR="006A33D0" w:rsidRPr="006115A8">
        <w:rPr>
          <w:rFonts w:ascii="Times New Roman" w:eastAsia="Times New Roman" w:hAnsi="Times New Roman" w:cs="Times New Roman"/>
          <w:sz w:val="28"/>
          <w:szCs w:val="28"/>
        </w:rPr>
        <w:t xml:space="preserve">, </w:t>
      </w:r>
      <w:r w:rsidR="00A04372" w:rsidRPr="006115A8">
        <w:rPr>
          <w:rFonts w:ascii="Times New Roman" w:eastAsia="Times New Roman" w:hAnsi="Times New Roman" w:cs="Times New Roman"/>
          <w:sz w:val="28"/>
          <w:szCs w:val="28"/>
        </w:rPr>
        <w:t xml:space="preserve">Thường trực HĐND </w:t>
      </w:r>
      <w:r w:rsidR="00021D15" w:rsidRPr="006115A8">
        <w:rPr>
          <w:rFonts w:ascii="Times New Roman" w:eastAsia="Times New Roman" w:hAnsi="Times New Roman" w:cs="Times New Roman"/>
          <w:sz w:val="28"/>
          <w:szCs w:val="28"/>
        </w:rPr>
        <w:t xml:space="preserve">xã Hương Toàn xin chia sẽ </w:t>
      </w:r>
      <w:r w:rsidR="00447E2D" w:rsidRPr="006115A8">
        <w:rPr>
          <w:rFonts w:ascii="Times New Roman" w:eastAsia="Times New Roman" w:hAnsi="Times New Roman" w:cs="Times New Roman"/>
          <w:sz w:val="28"/>
          <w:szCs w:val="28"/>
        </w:rPr>
        <w:t>nội dung “</w:t>
      </w:r>
      <w:r w:rsidR="00447E2D" w:rsidRPr="005E4F04">
        <w:rPr>
          <w:rFonts w:ascii="Times New Roman" w:eastAsia="Times New Roman" w:hAnsi="Times New Roman" w:cs="Times New Roman"/>
          <w:i/>
          <w:sz w:val="28"/>
          <w:szCs w:val="28"/>
        </w:rPr>
        <w:t>T</w:t>
      </w:r>
      <w:r w:rsidR="00021D15" w:rsidRPr="005E4F04">
        <w:rPr>
          <w:rFonts w:ascii="Times New Roman" w:eastAsia="Times New Roman" w:hAnsi="Times New Roman" w:cs="Times New Roman"/>
          <w:i/>
          <w:sz w:val="28"/>
          <w:szCs w:val="28"/>
        </w:rPr>
        <w:t>hự</w:t>
      </w:r>
      <w:r w:rsidR="00447E2D" w:rsidRPr="005E4F04">
        <w:rPr>
          <w:rFonts w:ascii="Times New Roman" w:eastAsia="Times New Roman" w:hAnsi="Times New Roman" w:cs="Times New Roman"/>
          <w:i/>
          <w:sz w:val="28"/>
          <w:szCs w:val="28"/>
        </w:rPr>
        <w:t xml:space="preserve">c trạng và giải </w:t>
      </w:r>
      <w:r w:rsidR="00447E2D" w:rsidRPr="005E4F04">
        <w:rPr>
          <w:rFonts w:ascii="Times New Roman" w:eastAsia="Times New Roman" w:hAnsi="Times New Roman" w:cs="Times New Roman"/>
          <w:i/>
          <w:kern w:val="36"/>
          <w:sz w:val="28"/>
          <w:szCs w:val="28"/>
        </w:rPr>
        <w:t xml:space="preserve">pháp nâng cao chất lượng hoạt động thẩm tra của </w:t>
      </w:r>
      <w:r w:rsidR="00021D15" w:rsidRPr="005E4F04">
        <w:rPr>
          <w:rFonts w:ascii="Times New Roman" w:eastAsia="Times New Roman" w:hAnsi="Times New Roman" w:cs="Times New Roman"/>
          <w:i/>
          <w:sz w:val="28"/>
          <w:szCs w:val="28"/>
        </w:rPr>
        <w:t>các Ban HĐND xã</w:t>
      </w:r>
      <w:r w:rsidR="00021D15" w:rsidRPr="005E4F04">
        <w:rPr>
          <w:rFonts w:ascii="Times New Roman" w:eastAsia="Times New Roman" w:hAnsi="Times New Roman" w:cs="Times New Roman"/>
          <w:sz w:val="28"/>
          <w:szCs w:val="28"/>
        </w:rPr>
        <w:t>”</w:t>
      </w:r>
      <w:r w:rsidR="00193D6B" w:rsidRPr="005E4F04">
        <w:rPr>
          <w:rFonts w:ascii="Times New Roman" w:eastAsia="Times New Roman" w:hAnsi="Times New Roman" w:cs="Times New Roman"/>
          <w:sz w:val="28"/>
          <w:szCs w:val="28"/>
        </w:rPr>
        <w:t>.</w:t>
      </w:r>
      <w:r w:rsidR="00193D6B" w:rsidRPr="006115A8">
        <w:rPr>
          <w:rFonts w:ascii="Times New Roman" w:eastAsia="Times New Roman" w:hAnsi="Times New Roman" w:cs="Times New Roman"/>
          <w:sz w:val="28"/>
          <w:szCs w:val="28"/>
        </w:rPr>
        <w:t xml:space="preserve"> </w:t>
      </w:r>
    </w:p>
    <w:p w14:paraId="01920FF8" w14:textId="322ADA21" w:rsidR="00893DC8" w:rsidRPr="006115A8" w:rsidRDefault="00224F9F" w:rsidP="00BE3D9C">
      <w:pPr>
        <w:shd w:val="clear" w:color="auto" w:fill="FFFFFF" w:themeFill="background1"/>
        <w:spacing w:after="60" w:line="240" w:lineRule="auto"/>
        <w:ind w:firstLine="720"/>
        <w:jc w:val="both"/>
        <w:outlineLvl w:val="1"/>
        <w:rPr>
          <w:rFonts w:ascii="Times New Roman" w:eastAsia="Times New Roman" w:hAnsi="Times New Roman" w:cs="Times New Roman"/>
          <w:sz w:val="28"/>
          <w:szCs w:val="28"/>
        </w:rPr>
      </w:pPr>
      <w:r w:rsidRPr="006115A8">
        <w:rPr>
          <w:rFonts w:ascii="Times New Roman" w:eastAsia="Times New Roman" w:hAnsi="Times New Roman" w:cs="Times New Roman"/>
          <w:sz w:val="28"/>
          <w:szCs w:val="28"/>
        </w:rPr>
        <w:t>Kính thưa Hội nghị!</w:t>
      </w:r>
      <w:r w:rsidR="00893DC8" w:rsidRPr="006115A8">
        <w:rPr>
          <w:rFonts w:ascii="Times New Roman" w:eastAsia="Times New Roman" w:hAnsi="Times New Roman" w:cs="Times New Roman"/>
          <w:sz w:val="28"/>
          <w:szCs w:val="28"/>
        </w:rPr>
        <w:t xml:space="preserve"> </w:t>
      </w:r>
      <w:r w:rsidR="006A33D0" w:rsidRPr="006115A8">
        <w:rPr>
          <w:rFonts w:ascii="Times New Roman" w:eastAsia="Times New Roman" w:hAnsi="Times New Roman" w:cs="Times New Roman"/>
          <w:sz w:val="28"/>
          <w:szCs w:val="28"/>
        </w:rPr>
        <w:t xml:space="preserve">Tại </w:t>
      </w:r>
      <w:r w:rsidR="00087B08" w:rsidRPr="006115A8">
        <w:rPr>
          <w:rFonts w:ascii="Times New Roman" w:eastAsia="Times New Roman" w:hAnsi="Times New Roman" w:cs="Times New Roman"/>
          <w:sz w:val="28"/>
          <w:szCs w:val="28"/>
        </w:rPr>
        <w:t xml:space="preserve">Điều 6 </w:t>
      </w:r>
      <w:r w:rsidR="00893DC8" w:rsidRPr="006115A8">
        <w:rPr>
          <w:rFonts w:ascii="Times New Roman" w:eastAsia="Times New Roman" w:hAnsi="Times New Roman" w:cs="Times New Roman"/>
          <w:sz w:val="28"/>
          <w:szCs w:val="28"/>
        </w:rPr>
        <w:t>Luật Tổ chức Chính quyền địa phương năm 2015</w:t>
      </w:r>
      <w:r w:rsidR="00087B08" w:rsidRPr="006115A8">
        <w:rPr>
          <w:rFonts w:ascii="Times New Roman" w:eastAsia="Times New Roman" w:hAnsi="Times New Roman" w:cs="Times New Roman"/>
          <w:sz w:val="28"/>
          <w:szCs w:val="28"/>
        </w:rPr>
        <w:t xml:space="preserve"> và Luật sửa đổi bổ sung một số điều của Luật Tổ chức Chính phủ và Luật Tổ chức Chính quyền địa phương năm 2019 có</w:t>
      </w:r>
      <w:r w:rsidR="00893DC8" w:rsidRPr="006115A8">
        <w:rPr>
          <w:rFonts w:ascii="Times New Roman" w:eastAsia="Times New Roman" w:hAnsi="Times New Roman" w:cs="Times New Roman"/>
          <w:sz w:val="28"/>
          <w:szCs w:val="28"/>
        </w:rPr>
        <w:t xml:space="preserve"> quy định: “Ban của Hội đồng nhân dân là cơ quan của Hội đồng nhân dân, có nhiệm vụ thẩm tra dự thảo nghị quyết, báo cáo, đề án trước khi trình Hội đồng nhân dân”. Bên cạnh đó Điều 78, Luật hoạt động giám sát của Quốc hội và Hội đồng nhân dân năm 2015 quy định </w:t>
      </w:r>
      <w:r w:rsidR="00087B08" w:rsidRPr="006115A8">
        <w:rPr>
          <w:rFonts w:ascii="Times New Roman" w:eastAsia="Times New Roman" w:hAnsi="Times New Roman" w:cs="Times New Roman"/>
          <w:sz w:val="28"/>
          <w:szCs w:val="28"/>
        </w:rPr>
        <w:t xml:space="preserve">về </w:t>
      </w:r>
      <w:r w:rsidR="00893DC8" w:rsidRPr="006115A8">
        <w:rPr>
          <w:rFonts w:ascii="Times New Roman" w:eastAsia="Times New Roman" w:hAnsi="Times New Roman" w:cs="Times New Roman"/>
          <w:sz w:val="28"/>
          <w:szCs w:val="28"/>
        </w:rPr>
        <w:t>“Thẩm tra báo cáo”; Luật Ban hành văn bản quy phạm pháp luật 2015 cũng quy định: “Dự thảo nghị quyết của HĐND cấp tỉnh, cấp huyện, cấp xã phải được Ban HĐND cùng cấp thẩm tra trước khi trình HĐND”...</w:t>
      </w:r>
    </w:p>
    <w:p w14:paraId="6DFAE5D1" w14:textId="63E92403" w:rsidR="00893DC8" w:rsidRPr="006115A8" w:rsidRDefault="00893DC8" w:rsidP="00BE3D9C">
      <w:pPr>
        <w:shd w:val="clear" w:color="auto" w:fill="FFFFFF"/>
        <w:spacing w:after="60" w:line="240" w:lineRule="auto"/>
        <w:ind w:firstLine="720"/>
        <w:jc w:val="both"/>
        <w:rPr>
          <w:rFonts w:ascii="Times New Roman" w:eastAsia="Times New Roman" w:hAnsi="Times New Roman" w:cs="Times New Roman"/>
          <w:sz w:val="28"/>
          <w:szCs w:val="28"/>
        </w:rPr>
      </w:pPr>
      <w:r w:rsidRPr="006115A8">
        <w:rPr>
          <w:rFonts w:ascii="Times New Roman" w:eastAsia="Times New Roman" w:hAnsi="Times New Roman" w:cs="Times New Roman"/>
          <w:sz w:val="28"/>
          <w:szCs w:val="28"/>
        </w:rPr>
        <w:t>Từ quy các định trên cho thấy, việc thẩm tra là nhiệm vụ q</w:t>
      </w:r>
      <w:r w:rsidR="00087B08" w:rsidRPr="006115A8">
        <w:rPr>
          <w:rFonts w:ascii="Times New Roman" w:eastAsia="Times New Roman" w:hAnsi="Times New Roman" w:cs="Times New Roman"/>
          <w:sz w:val="28"/>
          <w:szCs w:val="28"/>
        </w:rPr>
        <w:t>uan trọng của các Ban HĐND các cấ</w:t>
      </w:r>
      <w:r w:rsidR="003C7696" w:rsidRPr="006115A8">
        <w:rPr>
          <w:rFonts w:ascii="Times New Roman" w:eastAsia="Times New Roman" w:hAnsi="Times New Roman" w:cs="Times New Roman"/>
          <w:sz w:val="28"/>
          <w:szCs w:val="28"/>
        </w:rPr>
        <w:t>p</w:t>
      </w:r>
      <w:r w:rsidR="00594EF7" w:rsidRPr="006115A8">
        <w:rPr>
          <w:rFonts w:ascii="Times New Roman" w:eastAsia="Times New Roman" w:hAnsi="Times New Roman" w:cs="Times New Roman"/>
          <w:sz w:val="28"/>
          <w:szCs w:val="28"/>
        </w:rPr>
        <w:t xml:space="preserve"> (</w:t>
      </w:r>
      <w:r w:rsidR="003C7696" w:rsidRPr="006115A8">
        <w:rPr>
          <w:rFonts w:ascii="Times New Roman" w:eastAsia="Times New Roman" w:hAnsi="Times New Roman" w:cs="Times New Roman"/>
          <w:sz w:val="28"/>
          <w:szCs w:val="28"/>
        </w:rPr>
        <w:t>t</w:t>
      </w:r>
      <w:r w:rsidR="00533DC6" w:rsidRPr="006115A8">
        <w:rPr>
          <w:rFonts w:ascii="Times New Roman" w:eastAsia="Times New Roman" w:hAnsi="Times New Roman" w:cs="Times New Roman"/>
          <w:sz w:val="28"/>
          <w:szCs w:val="28"/>
        </w:rPr>
        <w:t>rong tham luận này</w:t>
      </w:r>
      <w:r w:rsidR="00594EF7" w:rsidRPr="006115A8">
        <w:rPr>
          <w:rFonts w:ascii="Times New Roman" w:eastAsia="Times New Roman" w:hAnsi="Times New Roman" w:cs="Times New Roman"/>
          <w:sz w:val="28"/>
          <w:szCs w:val="28"/>
        </w:rPr>
        <w:t xml:space="preserve">, bản thân </w:t>
      </w:r>
      <w:r w:rsidR="003C7696" w:rsidRPr="006115A8">
        <w:rPr>
          <w:rFonts w:ascii="Times New Roman" w:eastAsia="Times New Roman" w:hAnsi="Times New Roman" w:cs="Times New Roman"/>
          <w:sz w:val="28"/>
          <w:szCs w:val="28"/>
        </w:rPr>
        <w:t>chỉ đề cập</w:t>
      </w:r>
      <w:r w:rsidR="00594EF7" w:rsidRPr="006115A8">
        <w:rPr>
          <w:rFonts w:ascii="Times New Roman" w:eastAsia="Times New Roman" w:hAnsi="Times New Roman" w:cs="Times New Roman"/>
          <w:sz w:val="28"/>
          <w:szCs w:val="28"/>
        </w:rPr>
        <w:t xml:space="preserve"> ở cấp xã). </w:t>
      </w:r>
      <w:r w:rsidRPr="006115A8">
        <w:rPr>
          <w:rFonts w:ascii="Times New Roman" w:eastAsia="Times New Roman" w:hAnsi="Times New Roman" w:cs="Times New Roman"/>
          <w:sz w:val="28"/>
          <w:szCs w:val="28"/>
        </w:rPr>
        <w:t>Thẩm tra, đánh giá các đánh giá các báo cáo, tờ trình, đề án và dự thảo các nghị quyết là nhằm xem xét tính chính xác, tính hợp lý, hợp pháp, tính khả thi của các vấn</w:t>
      </w:r>
      <w:r w:rsidR="00087B08" w:rsidRPr="006115A8">
        <w:rPr>
          <w:rFonts w:ascii="Times New Roman" w:eastAsia="Times New Roman" w:hAnsi="Times New Roman" w:cs="Times New Roman"/>
          <w:sz w:val="28"/>
          <w:szCs w:val="28"/>
        </w:rPr>
        <w:t xml:space="preserve"> đ</w:t>
      </w:r>
      <w:r w:rsidR="00594EF7" w:rsidRPr="006115A8">
        <w:rPr>
          <w:rFonts w:ascii="Times New Roman" w:eastAsia="Times New Roman" w:hAnsi="Times New Roman" w:cs="Times New Roman"/>
          <w:sz w:val="28"/>
          <w:szCs w:val="28"/>
        </w:rPr>
        <w:t>ề trong báo cáo của UBND xã</w:t>
      </w:r>
      <w:r w:rsidRPr="006115A8">
        <w:rPr>
          <w:rFonts w:ascii="Times New Roman" w:eastAsia="Times New Roman" w:hAnsi="Times New Roman" w:cs="Times New Roman"/>
          <w:sz w:val="28"/>
          <w:szCs w:val="28"/>
        </w:rPr>
        <w:t>; đây là cơ sở giúp Thườ</w:t>
      </w:r>
      <w:r w:rsidR="00594EF7" w:rsidRPr="006115A8">
        <w:rPr>
          <w:rFonts w:ascii="Times New Roman" w:eastAsia="Times New Roman" w:hAnsi="Times New Roman" w:cs="Times New Roman"/>
          <w:sz w:val="28"/>
          <w:szCs w:val="28"/>
        </w:rPr>
        <w:t>ng trực HĐND, đại biểu HĐND xã</w:t>
      </w:r>
      <w:r w:rsidRPr="006115A8">
        <w:rPr>
          <w:rFonts w:ascii="Times New Roman" w:eastAsia="Times New Roman" w:hAnsi="Times New Roman" w:cs="Times New Roman"/>
          <w:sz w:val="28"/>
          <w:szCs w:val="28"/>
        </w:rPr>
        <w:t xml:space="preserve"> có thêm thông tin, thấy được những vấn đề cần tập trung gợi ý, thảo luận và quyết định, góp phần đảm b</w:t>
      </w:r>
      <w:r w:rsidR="00594EF7" w:rsidRPr="006115A8">
        <w:rPr>
          <w:rFonts w:ascii="Times New Roman" w:eastAsia="Times New Roman" w:hAnsi="Times New Roman" w:cs="Times New Roman"/>
          <w:sz w:val="28"/>
          <w:szCs w:val="28"/>
        </w:rPr>
        <w:t>ảo cho Nghị quyết của HĐND xã</w:t>
      </w:r>
      <w:r w:rsidRPr="006115A8">
        <w:rPr>
          <w:rFonts w:ascii="Times New Roman" w:eastAsia="Times New Roman" w:hAnsi="Times New Roman" w:cs="Times New Roman"/>
          <w:sz w:val="28"/>
          <w:szCs w:val="28"/>
        </w:rPr>
        <w:t xml:space="preserve"> phát huy được tính hiệu lực, hiệu quả, đi vào cuộc sống, góp phần thúc đẩy phát triển kinh tế - xã hội, đảm bảo quốc ph</w:t>
      </w:r>
      <w:r w:rsidR="00594EF7" w:rsidRPr="006115A8">
        <w:rPr>
          <w:rFonts w:ascii="Times New Roman" w:eastAsia="Times New Roman" w:hAnsi="Times New Roman" w:cs="Times New Roman"/>
          <w:sz w:val="28"/>
          <w:szCs w:val="28"/>
        </w:rPr>
        <w:t>òng - an ninh trên địa bàn</w:t>
      </w:r>
      <w:r w:rsidRPr="006115A8">
        <w:rPr>
          <w:rFonts w:ascii="Times New Roman" w:eastAsia="Times New Roman" w:hAnsi="Times New Roman" w:cs="Times New Roman"/>
          <w:sz w:val="28"/>
          <w:szCs w:val="28"/>
        </w:rPr>
        <w:t>.</w:t>
      </w:r>
    </w:p>
    <w:p w14:paraId="7981131E" w14:textId="7249F928" w:rsidR="00893DC8" w:rsidRPr="006115A8" w:rsidRDefault="00893DC8" w:rsidP="00BE3D9C">
      <w:pPr>
        <w:shd w:val="clear" w:color="auto" w:fill="FFFFFF"/>
        <w:spacing w:after="60" w:line="240" w:lineRule="auto"/>
        <w:ind w:firstLine="720"/>
        <w:jc w:val="both"/>
        <w:rPr>
          <w:rFonts w:ascii="Times New Roman" w:eastAsia="Times New Roman" w:hAnsi="Times New Roman" w:cs="Times New Roman"/>
          <w:sz w:val="28"/>
          <w:szCs w:val="28"/>
        </w:rPr>
      </w:pPr>
      <w:r w:rsidRPr="006115A8">
        <w:rPr>
          <w:rFonts w:ascii="Times New Roman" w:eastAsia="Times New Roman" w:hAnsi="Times New Roman" w:cs="Times New Roman"/>
          <w:sz w:val="28"/>
          <w:szCs w:val="28"/>
        </w:rPr>
        <w:t xml:space="preserve">Trong thời gian qua, công tác thẩm tra báo cáo, tờ trình, </w:t>
      </w:r>
      <w:r w:rsidR="00594EF7" w:rsidRPr="006115A8">
        <w:rPr>
          <w:rFonts w:ascii="Times New Roman" w:eastAsia="Times New Roman" w:hAnsi="Times New Roman" w:cs="Times New Roman"/>
          <w:sz w:val="28"/>
          <w:szCs w:val="28"/>
        </w:rPr>
        <w:t>đề án,... của các Ban HĐND xã về cơ bản</w:t>
      </w:r>
      <w:r w:rsidRPr="006115A8">
        <w:rPr>
          <w:rFonts w:ascii="Times New Roman" w:eastAsia="Times New Roman" w:hAnsi="Times New Roman" w:cs="Times New Roman"/>
          <w:sz w:val="28"/>
          <w:szCs w:val="28"/>
        </w:rPr>
        <w:t xml:space="preserve"> đảm bảo đúng quy định của pháp luật, hiệu quả; chất lượng báo cáo thẩm tra tại kỳ họp ngày càng được nâng lên, các báo cáo thẩm tra đã đánh giá, phân tích những mặt còn tồn tại, hạn chế, chỉ ra được những nguyên nhân và đề xuất, kiến nghị cụ thể, thể hiện được chính kiến và có tính phản biện cao. </w:t>
      </w:r>
    </w:p>
    <w:p w14:paraId="67AD64E0" w14:textId="0994A9B4" w:rsidR="00893DC8" w:rsidRPr="006115A8" w:rsidRDefault="00893DC8" w:rsidP="00BE3D9C">
      <w:pPr>
        <w:shd w:val="clear" w:color="auto" w:fill="FFFFFF"/>
        <w:spacing w:after="60" w:line="240" w:lineRule="auto"/>
        <w:ind w:firstLine="720"/>
        <w:jc w:val="both"/>
        <w:rPr>
          <w:rFonts w:ascii="Times New Roman" w:eastAsia="Times New Roman" w:hAnsi="Times New Roman" w:cs="Times New Roman"/>
          <w:sz w:val="28"/>
          <w:szCs w:val="28"/>
        </w:rPr>
      </w:pPr>
      <w:r w:rsidRPr="006115A8">
        <w:rPr>
          <w:rFonts w:ascii="Times New Roman" w:eastAsia="Times New Roman" w:hAnsi="Times New Roman" w:cs="Times New Roman"/>
          <w:sz w:val="28"/>
          <w:szCs w:val="28"/>
        </w:rPr>
        <w:t>Trên cơ sở phân</w:t>
      </w:r>
      <w:r w:rsidR="00594EF7" w:rsidRPr="006115A8">
        <w:rPr>
          <w:rFonts w:ascii="Times New Roman" w:eastAsia="Times New Roman" w:hAnsi="Times New Roman" w:cs="Times New Roman"/>
          <w:sz w:val="28"/>
          <w:szCs w:val="28"/>
        </w:rPr>
        <w:t xml:space="preserve"> công của Thường trực HĐND xã</w:t>
      </w:r>
      <w:r w:rsidRPr="006115A8">
        <w:rPr>
          <w:rFonts w:ascii="Times New Roman" w:eastAsia="Times New Roman" w:hAnsi="Times New Roman" w:cs="Times New Roman"/>
          <w:sz w:val="28"/>
          <w:szCs w:val="28"/>
        </w:rPr>
        <w:t>, các Ban đã phối hợp kịp thời với các cơ quan chuyên môn và cơ quan soạn thảo để tiếp nhận thông tin, báo cáo... Đồng thời, trong quá trình thẩm tra, Ba</w:t>
      </w:r>
      <w:r w:rsidR="00B82054" w:rsidRPr="006115A8">
        <w:rPr>
          <w:rFonts w:ascii="Times New Roman" w:eastAsia="Times New Roman" w:hAnsi="Times New Roman" w:cs="Times New Roman"/>
          <w:sz w:val="28"/>
          <w:szCs w:val="28"/>
        </w:rPr>
        <w:t>n đã chủ động yêu cầu UBND xã</w:t>
      </w:r>
      <w:r w:rsidRPr="006115A8">
        <w:rPr>
          <w:rFonts w:ascii="Times New Roman" w:eastAsia="Times New Roman" w:hAnsi="Times New Roman" w:cs="Times New Roman"/>
          <w:sz w:val="28"/>
          <w:szCs w:val="28"/>
        </w:rPr>
        <w:t xml:space="preserve"> và các </w:t>
      </w:r>
      <w:r w:rsidR="00B82054" w:rsidRPr="006115A8">
        <w:rPr>
          <w:rFonts w:ascii="Times New Roman" w:eastAsia="Times New Roman" w:hAnsi="Times New Roman" w:cs="Times New Roman"/>
          <w:sz w:val="28"/>
          <w:szCs w:val="28"/>
        </w:rPr>
        <w:t>ngành</w:t>
      </w:r>
      <w:r w:rsidRPr="006115A8">
        <w:rPr>
          <w:rFonts w:ascii="Times New Roman" w:eastAsia="Times New Roman" w:hAnsi="Times New Roman" w:cs="Times New Roman"/>
          <w:sz w:val="28"/>
          <w:szCs w:val="28"/>
        </w:rPr>
        <w:t xml:space="preserve"> liên quan gửi báo cáo, tờ trình,... đảm bảo thời gian để Ban triển khai các hoạt động thẩm tra, có cơ sở nghiên cứu tài liệu kỹ lưỡng và thấu đáo các nội dung liên quan trình kỳ họp.</w:t>
      </w:r>
    </w:p>
    <w:p w14:paraId="6AB64E7F" w14:textId="0A2452E4" w:rsidR="00893DC8" w:rsidRPr="006115A8" w:rsidRDefault="00893DC8" w:rsidP="00BE3D9C">
      <w:pPr>
        <w:shd w:val="clear" w:color="auto" w:fill="FFFFFF"/>
        <w:spacing w:after="60" w:line="240" w:lineRule="auto"/>
        <w:ind w:firstLine="720"/>
        <w:jc w:val="both"/>
        <w:rPr>
          <w:rFonts w:ascii="Times New Roman" w:eastAsia="Times New Roman" w:hAnsi="Times New Roman" w:cs="Times New Roman"/>
          <w:sz w:val="28"/>
          <w:szCs w:val="28"/>
        </w:rPr>
      </w:pPr>
      <w:r w:rsidRPr="006115A8">
        <w:rPr>
          <w:rFonts w:ascii="Times New Roman" w:eastAsia="Times New Roman" w:hAnsi="Times New Roman" w:cs="Times New Roman"/>
          <w:sz w:val="28"/>
          <w:szCs w:val="28"/>
        </w:rPr>
        <w:lastRenderedPageBreak/>
        <w:t>Trong quá trình thẩm tra, các Ban nêu lên được những vấn đề bức xúc, có tín</w:t>
      </w:r>
      <w:r w:rsidR="00B82054" w:rsidRPr="006115A8">
        <w:rPr>
          <w:rFonts w:ascii="Times New Roman" w:eastAsia="Times New Roman" w:hAnsi="Times New Roman" w:cs="Times New Roman"/>
          <w:sz w:val="28"/>
          <w:szCs w:val="28"/>
        </w:rPr>
        <w:t>h phản biện cao, giúp HĐND xã</w:t>
      </w:r>
      <w:r w:rsidRPr="006115A8">
        <w:rPr>
          <w:rFonts w:ascii="Times New Roman" w:eastAsia="Times New Roman" w:hAnsi="Times New Roman" w:cs="Times New Roman"/>
          <w:sz w:val="28"/>
          <w:szCs w:val="28"/>
        </w:rPr>
        <w:t xml:space="preserve"> có những quyết định đúng đắn, mang tính khả thi; quá trình thẩm tra các Ban đi sâu phân tích những vấn đề trọng tâm để đại biểu HĐND tập trung thảo luận, cân nhắc, chú trọng làm rõ những khả năng và điều kiện để triển khai thực hiện Nghị quyết trong thực tiễn. Từ kiến nghị của các Ban, các phiên thảo luận tổ, thảo luận tại hội trường được các đại biểu tích cực tham gia và có kết quả thiết thực, góp phần giúp đại biểu có cơ sở để thảo luận, xem xét tính hợp pháp và tính khả thi </w:t>
      </w:r>
      <w:r w:rsidR="00B82054" w:rsidRPr="006115A8">
        <w:rPr>
          <w:rFonts w:ascii="Times New Roman" w:eastAsia="Times New Roman" w:hAnsi="Times New Roman" w:cs="Times New Roman"/>
          <w:sz w:val="28"/>
          <w:szCs w:val="28"/>
        </w:rPr>
        <w:t xml:space="preserve">của các báo cáo, tờ trình, </w:t>
      </w:r>
      <w:r w:rsidRPr="006115A8">
        <w:rPr>
          <w:rFonts w:ascii="Times New Roman" w:eastAsia="Times New Roman" w:hAnsi="Times New Roman" w:cs="Times New Roman"/>
          <w:sz w:val="28"/>
          <w:szCs w:val="28"/>
        </w:rPr>
        <w:t>...tại kỳ họp.</w:t>
      </w:r>
    </w:p>
    <w:p w14:paraId="0B9A5725" w14:textId="044B1E06" w:rsidR="00B82054" w:rsidRPr="006115A8" w:rsidRDefault="00BE3D9C" w:rsidP="00BE3D9C">
      <w:pPr>
        <w:shd w:val="clear" w:color="auto" w:fill="FFFFFF"/>
        <w:spacing w:after="60" w:line="240" w:lineRule="auto"/>
        <w:ind w:firstLine="720"/>
        <w:jc w:val="both"/>
        <w:rPr>
          <w:rFonts w:ascii="Times New Roman" w:eastAsia="Times New Roman" w:hAnsi="Times New Roman" w:cs="Times New Roman"/>
          <w:sz w:val="28"/>
          <w:szCs w:val="28"/>
        </w:rPr>
      </w:pPr>
      <w:r w:rsidRPr="006115A8">
        <w:rPr>
          <w:rFonts w:ascii="Times New Roman" w:eastAsia="Times New Roman" w:hAnsi="Times New Roman" w:cs="Times New Roman"/>
          <w:sz w:val="28"/>
          <w:szCs w:val="28"/>
        </w:rPr>
        <w:t>Kính thưa hội nghị! T</w:t>
      </w:r>
      <w:r w:rsidR="00893DC8" w:rsidRPr="006115A8">
        <w:rPr>
          <w:rFonts w:ascii="Times New Roman" w:eastAsia="Times New Roman" w:hAnsi="Times New Roman" w:cs="Times New Roman"/>
          <w:sz w:val="28"/>
          <w:szCs w:val="28"/>
        </w:rPr>
        <w:t xml:space="preserve">rong quá trình thực hiện công tác thẩm tra các báo cáo, tờ trình, đề án... của UBND </w:t>
      </w:r>
      <w:r w:rsidR="00B82054" w:rsidRPr="006115A8">
        <w:rPr>
          <w:rFonts w:ascii="Times New Roman" w:eastAsia="Times New Roman" w:hAnsi="Times New Roman" w:cs="Times New Roman"/>
          <w:sz w:val="28"/>
          <w:szCs w:val="28"/>
        </w:rPr>
        <w:t>xã</w:t>
      </w:r>
      <w:r w:rsidR="00893DC8" w:rsidRPr="006115A8">
        <w:rPr>
          <w:rFonts w:ascii="Times New Roman" w:eastAsia="Times New Roman" w:hAnsi="Times New Roman" w:cs="Times New Roman"/>
          <w:sz w:val="28"/>
          <w:szCs w:val="28"/>
        </w:rPr>
        <w:t xml:space="preserve"> trình tại kỳ họp HĐND còn gặp không ít những khó khăn, hạn chế, đó là:</w:t>
      </w:r>
    </w:p>
    <w:p w14:paraId="329CD6CB" w14:textId="02176115" w:rsidR="00893DC8" w:rsidRPr="006115A8" w:rsidRDefault="00893DC8" w:rsidP="00BE3D9C">
      <w:pPr>
        <w:shd w:val="clear" w:color="auto" w:fill="FFFFFF"/>
        <w:spacing w:after="60" w:line="240" w:lineRule="auto"/>
        <w:ind w:firstLine="720"/>
        <w:jc w:val="both"/>
        <w:rPr>
          <w:rFonts w:ascii="Times New Roman" w:eastAsia="Times New Roman" w:hAnsi="Times New Roman" w:cs="Times New Roman"/>
          <w:sz w:val="28"/>
          <w:szCs w:val="28"/>
        </w:rPr>
      </w:pPr>
      <w:r w:rsidRPr="006115A8">
        <w:rPr>
          <w:rFonts w:ascii="Times New Roman" w:eastAsia="Times New Roman" w:hAnsi="Times New Roman" w:cs="Times New Roman"/>
          <w:sz w:val="28"/>
          <w:szCs w:val="28"/>
        </w:rPr>
        <w:t xml:space="preserve">Một số văn bản của UBND </w:t>
      </w:r>
      <w:r w:rsidR="00B82054" w:rsidRPr="006115A8">
        <w:rPr>
          <w:rFonts w:ascii="Times New Roman" w:eastAsia="Times New Roman" w:hAnsi="Times New Roman" w:cs="Times New Roman"/>
          <w:sz w:val="28"/>
          <w:szCs w:val="28"/>
        </w:rPr>
        <w:t>xã</w:t>
      </w:r>
      <w:r w:rsidRPr="006115A8">
        <w:rPr>
          <w:rFonts w:ascii="Times New Roman" w:eastAsia="Times New Roman" w:hAnsi="Times New Roman" w:cs="Times New Roman"/>
          <w:sz w:val="28"/>
          <w:szCs w:val="28"/>
        </w:rPr>
        <w:t xml:space="preserve"> gửi về Thường trực HĐND </w:t>
      </w:r>
      <w:r w:rsidR="00B82054" w:rsidRPr="006115A8">
        <w:rPr>
          <w:rFonts w:ascii="Times New Roman" w:eastAsia="Times New Roman" w:hAnsi="Times New Roman" w:cs="Times New Roman"/>
          <w:sz w:val="28"/>
          <w:szCs w:val="28"/>
        </w:rPr>
        <w:t>xã</w:t>
      </w:r>
      <w:r w:rsidRPr="006115A8">
        <w:rPr>
          <w:rFonts w:ascii="Times New Roman" w:eastAsia="Times New Roman" w:hAnsi="Times New Roman" w:cs="Times New Roman"/>
          <w:sz w:val="28"/>
          <w:szCs w:val="28"/>
        </w:rPr>
        <w:t xml:space="preserve"> còn chậm so với yêu cầu, đã gây ảnh hưởng không nhỏ đến công tác thẩm tra của các Ban. Đa số các thành viên của Ban hoạt động kiêm nhiệm nên chưa dành nhiều thời gian cho hoạt động giám sát</w:t>
      </w:r>
      <w:r w:rsidR="00EB22DC" w:rsidRPr="006115A8">
        <w:rPr>
          <w:rFonts w:ascii="Times New Roman" w:eastAsia="Times New Roman" w:hAnsi="Times New Roman" w:cs="Times New Roman"/>
          <w:sz w:val="28"/>
          <w:szCs w:val="28"/>
        </w:rPr>
        <w:t>,</w:t>
      </w:r>
      <w:r w:rsidRPr="006115A8">
        <w:rPr>
          <w:rFonts w:ascii="Times New Roman" w:eastAsia="Times New Roman" w:hAnsi="Times New Roman" w:cs="Times New Roman"/>
          <w:sz w:val="28"/>
          <w:szCs w:val="28"/>
        </w:rPr>
        <w:t xml:space="preserve"> thẩm tra.</w:t>
      </w:r>
    </w:p>
    <w:p w14:paraId="1580B715" w14:textId="42C8A698" w:rsidR="00893DC8" w:rsidRPr="006115A8" w:rsidRDefault="00893DC8" w:rsidP="00BE3D9C">
      <w:pPr>
        <w:shd w:val="clear" w:color="auto" w:fill="FFFFFF"/>
        <w:spacing w:after="60" w:line="240" w:lineRule="auto"/>
        <w:ind w:firstLine="720"/>
        <w:jc w:val="both"/>
        <w:rPr>
          <w:rFonts w:ascii="Times New Roman" w:eastAsia="Times New Roman" w:hAnsi="Times New Roman" w:cs="Times New Roman"/>
          <w:sz w:val="28"/>
          <w:szCs w:val="28"/>
        </w:rPr>
      </w:pPr>
      <w:r w:rsidRPr="006115A8">
        <w:rPr>
          <w:rFonts w:ascii="Times New Roman" w:eastAsia="Times New Roman" w:hAnsi="Times New Roman" w:cs="Times New Roman"/>
          <w:sz w:val="28"/>
          <w:szCs w:val="28"/>
        </w:rPr>
        <w:t xml:space="preserve">Chất lượng một </w:t>
      </w:r>
      <w:r w:rsidR="00EB22DC" w:rsidRPr="006115A8">
        <w:rPr>
          <w:rFonts w:ascii="Times New Roman" w:eastAsia="Times New Roman" w:hAnsi="Times New Roman" w:cs="Times New Roman"/>
          <w:sz w:val="28"/>
          <w:szCs w:val="28"/>
        </w:rPr>
        <w:t>vài báo cáo thẩm tra còn hạn chế</w:t>
      </w:r>
      <w:r w:rsidRPr="006115A8">
        <w:rPr>
          <w:rFonts w:ascii="Times New Roman" w:eastAsia="Times New Roman" w:hAnsi="Times New Roman" w:cs="Times New Roman"/>
          <w:sz w:val="28"/>
          <w:szCs w:val="28"/>
        </w:rPr>
        <w:t xml:space="preserve">, tính phản biện chưa cao, chưa đề xuất, kiến nghị được những nội dung liên quan có tính khả thi cao; trong đó có nguyên nhân do công tác chuẩn bị của các cơ quan chuyên môn thuộc UBND </w:t>
      </w:r>
      <w:r w:rsidR="00EB22DC" w:rsidRPr="006115A8">
        <w:rPr>
          <w:rFonts w:ascii="Times New Roman" w:eastAsia="Times New Roman" w:hAnsi="Times New Roman" w:cs="Times New Roman"/>
          <w:sz w:val="28"/>
          <w:szCs w:val="28"/>
        </w:rPr>
        <w:t xml:space="preserve">xã </w:t>
      </w:r>
      <w:r w:rsidRPr="006115A8">
        <w:rPr>
          <w:rFonts w:ascii="Times New Roman" w:eastAsia="Times New Roman" w:hAnsi="Times New Roman" w:cs="Times New Roman"/>
          <w:sz w:val="28"/>
          <w:szCs w:val="28"/>
        </w:rPr>
        <w:t>đôi khi chưa kịp thời, điều chỉnh nhiều lần, gửi báo cáo chậm nên các thành viên các Ban chưa có nhiều thời gian để nghiên cứu, phân tích sâu, phát hiện những vấn đề còn tồn tại; đồng thời chưa dành thời gian đi khảo sát thực tế nên đã làm ảnh hưởng đến chất lượng thẩm tra của các Ban.</w:t>
      </w:r>
    </w:p>
    <w:p w14:paraId="3F413E4E" w14:textId="55F41BE0" w:rsidR="00893DC8" w:rsidRPr="006115A8" w:rsidRDefault="00EB22DC" w:rsidP="00BE3D9C">
      <w:pPr>
        <w:shd w:val="clear" w:color="auto" w:fill="FFFFFF"/>
        <w:spacing w:after="60" w:line="240" w:lineRule="auto"/>
        <w:ind w:firstLine="720"/>
        <w:jc w:val="both"/>
        <w:rPr>
          <w:rFonts w:ascii="Times New Roman" w:eastAsia="Times New Roman" w:hAnsi="Times New Roman" w:cs="Times New Roman"/>
          <w:sz w:val="28"/>
          <w:szCs w:val="28"/>
        </w:rPr>
      </w:pPr>
      <w:r w:rsidRPr="006115A8">
        <w:rPr>
          <w:rFonts w:ascii="Times New Roman" w:eastAsia="Times New Roman" w:hAnsi="Times New Roman" w:cs="Times New Roman"/>
          <w:sz w:val="28"/>
          <w:szCs w:val="28"/>
        </w:rPr>
        <w:t>Các Ban</w:t>
      </w:r>
      <w:r w:rsidR="00DC6D2E" w:rsidRPr="006115A8">
        <w:rPr>
          <w:rFonts w:ascii="Times New Roman" w:eastAsia="Times New Roman" w:hAnsi="Times New Roman" w:cs="Times New Roman"/>
          <w:sz w:val="28"/>
          <w:szCs w:val="28"/>
        </w:rPr>
        <w:t xml:space="preserve"> đã xây dựng</w:t>
      </w:r>
      <w:r w:rsidR="00893DC8" w:rsidRPr="006115A8">
        <w:rPr>
          <w:rFonts w:ascii="Times New Roman" w:eastAsia="Times New Roman" w:hAnsi="Times New Roman" w:cs="Times New Roman"/>
          <w:sz w:val="28"/>
          <w:szCs w:val="28"/>
        </w:rPr>
        <w:t xml:space="preserve"> kế hoạch thẩm tra</w:t>
      </w:r>
      <w:r w:rsidR="00DC6D2E" w:rsidRPr="006115A8">
        <w:rPr>
          <w:rFonts w:ascii="Times New Roman" w:eastAsia="Times New Roman" w:hAnsi="Times New Roman" w:cs="Times New Roman"/>
          <w:sz w:val="28"/>
          <w:szCs w:val="28"/>
        </w:rPr>
        <w:t xml:space="preserve"> nhưng</w:t>
      </w:r>
      <w:r w:rsidRPr="006115A8">
        <w:rPr>
          <w:rFonts w:ascii="Times New Roman" w:eastAsia="Times New Roman" w:hAnsi="Times New Roman" w:cs="Times New Roman"/>
          <w:sz w:val="28"/>
          <w:szCs w:val="28"/>
        </w:rPr>
        <w:t xml:space="preserve"> chưa thực h</w:t>
      </w:r>
      <w:r w:rsidR="00DC6D2E" w:rsidRPr="006115A8">
        <w:rPr>
          <w:rFonts w:ascii="Times New Roman" w:eastAsia="Times New Roman" w:hAnsi="Times New Roman" w:cs="Times New Roman"/>
          <w:sz w:val="28"/>
          <w:szCs w:val="28"/>
        </w:rPr>
        <w:t>i</w:t>
      </w:r>
      <w:r w:rsidRPr="006115A8">
        <w:rPr>
          <w:rFonts w:ascii="Times New Roman" w:eastAsia="Times New Roman" w:hAnsi="Times New Roman" w:cs="Times New Roman"/>
          <w:sz w:val="28"/>
          <w:szCs w:val="28"/>
        </w:rPr>
        <w:t xml:space="preserve">ện đảm bảo theo </w:t>
      </w:r>
      <w:r w:rsidR="00DC6D2E" w:rsidRPr="006115A8">
        <w:rPr>
          <w:rFonts w:ascii="Times New Roman" w:eastAsia="Times New Roman" w:hAnsi="Times New Roman" w:cs="Times New Roman"/>
          <w:sz w:val="28"/>
          <w:szCs w:val="28"/>
        </w:rPr>
        <w:t>kế hoạch;</w:t>
      </w:r>
      <w:r w:rsidR="00893DC8" w:rsidRPr="006115A8">
        <w:rPr>
          <w:rFonts w:ascii="Times New Roman" w:eastAsia="Times New Roman" w:hAnsi="Times New Roman" w:cs="Times New Roman"/>
          <w:sz w:val="28"/>
          <w:szCs w:val="28"/>
        </w:rPr>
        <w:t xml:space="preserve"> một vài báo cáo thẩm tra chưa đảm bảo thời gian để cung cấp cho đại biểu nghiên cứu trước kỳ họp theo quy định.</w:t>
      </w:r>
    </w:p>
    <w:p w14:paraId="2D262F48" w14:textId="77777777" w:rsidR="00893DC8" w:rsidRPr="006115A8" w:rsidRDefault="00893DC8" w:rsidP="00BE3D9C">
      <w:pPr>
        <w:shd w:val="clear" w:color="auto" w:fill="FFFFFF"/>
        <w:spacing w:after="60" w:line="240" w:lineRule="auto"/>
        <w:ind w:firstLine="720"/>
        <w:jc w:val="both"/>
        <w:rPr>
          <w:rFonts w:ascii="Times New Roman" w:eastAsia="Times New Roman" w:hAnsi="Times New Roman" w:cs="Times New Roman"/>
          <w:sz w:val="28"/>
          <w:szCs w:val="28"/>
        </w:rPr>
      </w:pPr>
      <w:r w:rsidRPr="006115A8">
        <w:rPr>
          <w:rFonts w:ascii="Times New Roman" w:eastAsia="Times New Roman" w:hAnsi="Times New Roman" w:cs="Times New Roman"/>
          <w:sz w:val="28"/>
          <w:szCs w:val="28"/>
        </w:rPr>
        <w:t>Để công tác thẩm tra của các Ban tiếp tục phát huy hiệu quả, đảm bảo chất lượng, mang tính phản biện cao, cần quan tâm thực hiện một số nhiệm vụ giải pháp sau:</w:t>
      </w:r>
    </w:p>
    <w:p w14:paraId="56BF23B4" w14:textId="5AC6330E" w:rsidR="00893DC8" w:rsidRPr="006115A8" w:rsidRDefault="00426547" w:rsidP="00BE3D9C">
      <w:pPr>
        <w:shd w:val="clear" w:color="auto" w:fill="FFFFFF"/>
        <w:spacing w:after="60" w:line="240" w:lineRule="auto"/>
        <w:ind w:firstLine="720"/>
        <w:jc w:val="both"/>
        <w:rPr>
          <w:rFonts w:ascii="Times New Roman" w:eastAsia="Times New Roman" w:hAnsi="Times New Roman" w:cs="Times New Roman"/>
          <w:sz w:val="28"/>
          <w:szCs w:val="28"/>
        </w:rPr>
      </w:pPr>
      <w:r w:rsidRPr="006115A8">
        <w:rPr>
          <w:rFonts w:ascii="Times New Roman" w:eastAsia="Times New Roman" w:hAnsi="Times New Roman" w:cs="Times New Roman"/>
          <w:sz w:val="28"/>
          <w:szCs w:val="28"/>
        </w:rPr>
        <w:t>Thứ nhất</w:t>
      </w:r>
      <w:r w:rsidR="00893DC8" w:rsidRPr="006115A8">
        <w:rPr>
          <w:rFonts w:ascii="Times New Roman" w:eastAsia="Times New Roman" w:hAnsi="Times New Roman" w:cs="Times New Roman"/>
          <w:sz w:val="28"/>
          <w:szCs w:val="28"/>
        </w:rPr>
        <w:t xml:space="preserve">, trên cơ sở chức năng nhiệm vụ và nội dung được Thường trực HĐND </w:t>
      </w:r>
      <w:r w:rsidR="00DC6D2E" w:rsidRPr="006115A8">
        <w:rPr>
          <w:rFonts w:ascii="Times New Roman" w:eastAsia="Times New Roman" w:hAnsi="Times New Roman" w:cs="Times New Roman"/>
          <w:sz w:val="28"/>
          <w:szCs w:val="28"/>
        </w:rPr>
        <w:t>xã phân công thẩm tra</w:t>
      </w:r>
      <w:r w:rsidR="00DD1730" w:rsidRPr="006115A8">
        <w:rPr>
          <w:rFonts w:ascii="Times New Roman" w:eastAsia="Times New Roman" w:hAnsi="Times New Roman" w:cs="Times New Roman"/>
          <w:sz w:val="28"/>
          <w:szCs w:val="28"/>
        </w:rPr>
        <w:t xml:space="preserve"> theo quy định</w:t>
      </w:r>
      <w:r w:rsidR="00DC6D2E" w:rsidRPr="006115A8">
        <w:rPr>
          <w:rFonts w:ascii="Times New Roman" w:eastAsia="Times New Roman" w:hAnsi="Times New Roman" w:cs="Times New Roman"/>
          <w:sz w:val="28"/>
          <w:szCs w:val="28"/>
        </w:rPr>
        <w:t>,</w:t>
      </w:r>
      <w:r w:rsidR="00893DC8" w:rsidRPr="006115A8">
        <w:rPr>
          <w:rFonts w:ascii="Times New Roman" w:eastAsia="Times New Roman" w:hAnsi="Times New Roman" w:cs="Times New Roman"/>
          <w:sz w:val="28"/>
          <w:szCs w:val="28"/>
        </w:rPr>
        <w:t xml:space="preserve"> các Ban xây dựng kế hoạch tổ chức thẩm tra và phân công thành viên trong Ban nghiên cứu. Phát huy vai trò của đại biểu HĐND là thành viên các Ban, nhất là vai trò của </w:t>
      </w:r>
      <w:r w:rsidR="00DC6D2E" w:rsidRPr="006115A8">
        <w:rPr>
          <w:rFonts w:ascii="Times New Roman" w:eastAsia="Times New Roman" w:hAnsi="Times New Roman" w:cs="Times New Roman"/>
          <w:sz w:val="28"/>
          <w:szCs w:val="28"/>
        </w:rPr>
        <w:t xml:space="preserve">Trưởng và </w:t>
      </w:r>
      <w:r w:rsidR="00893DC8" w:rsidRPr="006115A8">
        <w:rPr>
          <w:rFonts w:ascii="Times New Roman" w:eastAsia="Times New Roman" w:hAnsi="Times New Roman" w:cs="Times New Roman"/>
          <w:sz w:val="28"/>
          <w:szCs w:val="28"/>
        </w:rPr>
        <w:t>Phó ban</w:t>
      </w:r>
      <w:r w:rsidR="00DC6D2E" w:rsidRPr="006115A8">
        <w:rPr>
          <w:rFonts w:ascii="Times New Roman" w:eastAsia="Times New Roman" w:hAnsi="Times New Roman" w:cs="Times New Roman"/>
          <w:sz w:val="28"/>
          <w:szCs w:val="28"/>
        </w:rPr>
        <w:t xml:space="preserve"> trong định hướng công tác thẩm tra và </w:t>
      </w:r>
      <w:r w:rsidR="00893DC8" w:rsidRPr="006115A8">
        <w:rPr>
          <w:rFonts w:ascii="Times New Roman" w:eastAsia="Times New Roman" w:hAnsi="Times New Roman" w:cs="Times New Roman"/>
          <w:sz w:val="28"/>
          <w:szCs w:val="28"/>
        </w:rPr>
        <w:t>trong hoạt động thẩm tra. Các Ban cần tăng cường khảo sát thực</w:t>
      </w:r>
      <w:r w:rsidR="00DC6D2E" w:rsidRPr="006115A8">
        <w:rPr>
          <w:rFonts w:ascii="Times New Roman" w:eastAsia="Times New Roman" w:hAnsi="Times New Roman" w:cs="Times New Roman"/>
          <w:sz w:val="28"/>
          <w:szCs w:val="28"/>
        </w:rPr>
        <w:t xml:space="preserve"> tế, thu thập thông tin từ các ngành, đơn vị</w:t>
      </w:r>
      <w:r w:rsidR="00893DC8" w:rsidRPr="006115A8">
        <w:rPr>
          <w:rFonts w:ascii="Times New Roman" w:eastAsia="Times New Roman" w:hAnsi="Times New Roman" w:cs="Times New Roman"/>
          <w:sz w:val="28"/>
          <w:szCs w:val="28"/>
        </w:rPr>
        <w:t xml:space="preserve"> về những nội dung liên quan đến thẩm tra; </w:t>
      </w:r>
      <w:r w:rsidRPr="006115A8">
        <w:rPr>
          <w:rFonts w:ascii="Times New Roman" w:eastAsia="Times New Roman" w:hAnsi="Times New Roman" w:cs="Times New Roman"/>
          <w:sz w:val="28"/>
          <w:szCs w:val="28"/>
        </w:rPr>
        <w:t>ứng dụng</w:t>
      </w:r>
      <w:r w:rsidR="00893DC8" w:rsidRPr="006115A8">
        <w:rPr>
          <w:rFonts w:ascii="Times New Roman" w:eastAsia="Times New Roman" w:hAnsi="Times New Roman" w:cs="Times New Roman"/>
          <w:sz w:val="28"/>
          <w:szCs w:val="28"/>
        </w:rPr>
        <w:t xml:space="preserve"> hiệu quả công nghệ thông tin vào trong quá trình thẩm tra. </w:t>
      </w:r>
    </w:p>
    <w:p w14:paraId="3A35AF2C" w14:textId="1680B9BD" w:rsidR="00893DC8" w:rsidRPr="006115A8" w:rsidRDefault="00426547" w:rsidP="00BE3D9C">
      <w:pPr>
        <w:shd w:val="clear" w:color="auto" w:fill="FFFFFF"/>
        <w:spacing w:after="60" w:line="240" w:lineRule="auto"/>
        <w:ind w:firstLine="720"/>
        <w:jc w:val="both"/>
        <w:rPr>
          <w:rFonts w:ascii="Times New Roman" w:eastAsia="Times New Roman" w:hAnsi="Times New Roman" w:cs="Times New Roman"/>
          <w:sz w:val="28"/>
          <w:szCs w:val="28"/>
        </w:rPr>
      </w:pPr>
      <w:r w:rsidRPr="006115A8">
        <w:rPr>
          <w:rFonts w:ascii="Times New Roman" w:eastAsia="Times New Roman" w:hAnsi="Times New Roman" w:cs="Times New Roman"/>
          <w:sz w:val="28"/>
          <w:szCs w:val="28"/>
        </w:rPr>
        <w:t>Thứ hai</w:t>
      </w:r>
      <w:r w:rsidR="00893DC8" w:rsidRPr="006115A8">
        <w:rPr>
          <w:rFonts w:ascii="Times New Roman" w:eastAsia="Times New Roman" w:hAnsi="Times New Roman" w:cs="Times New Roman"/>
          <w:sz w:val="28"/>
          <w:szCs w:val="28"/>
        </w:rPr>
        <w:t xml:space="preserve">, thành viên các Ban thường xuyên cập nhật thông tin, nghiên cứu văn bản và nắm đầy đủ các chủ trương của cấp trên, của </w:t>
      </w:r>
      <w:r w:rsidRPr="006115A8">
        <w:rPr>
          <w:rFonts w:ascii="Times New Roman" w:eastAsia="Times New Roman" w:hAnsi="Times New Roman" w:cs="Times New Roman"/>
          <w:sz w:val="28"/>
          <w:szCs w:val="28"/>
        </w:rPr>
        <w:t>xã</w:t>
      </w:r>
      <w:r w:rsidR="00893DC8" w:rsidRPr="006115A8">
        <w:rPr>
          <w:rFonts w:ascii="Times New Roman" w:eastAsia="Times New Roman" w:hAnsi="Times New Roman" w:cs="Times New Roman"/>
          <w:sz w:val="28"/>
          <w:szCs w:val="28"/>
        </w:rPr>
        <w:t xml:space="preserve"> và</w:t>
      </w:r>
      <w:r w:rsidRPr="006115A8">
        <w:rPr>
          <w:rFonts w:ascii="Times New Roman" w:eastAsia="Times New Roman" w:hAnsi="Times New Roman" w:cs="Times New Roman"/>
          <w:sz w:val="28"/>
          <w:szCs w:val="28"/>
        </w:rPr>
        <w:t xml:space="preserve"> nhất là của Đảng ủy; trưởng</w:t>
      </w:r>
      <w:r w:rsidR="00893DC8" w:rsidRPr="006115A8">
        <w:rPr>
          <w:rFonts w:ascii="Times New Roman" w:eastAsia="Times New Roman" w:hAnsi="Times New Roman" w:cs="Times New Roman"/>
          <w:sz w:val="28"/>
          <w:szCs w:val="28"/>
        </w:rPr>
        <w:t xml:space="preserve"> các Ban tham </w:t>
      </w:r>
      <w:r w:rsidRPr="006115A8">
        <w:rPr>
          <w:rFonts w:ascii="Times New Roman" w:eastAsia="Times New Roman" w:hAnsi="Times New Roman" w:cs="Times New Roman"/>
          <w:sz w:val="28"/>
          <w:szCs w:val="28"/>
        </w:rPr>
        <w:t>dự đầy đủ các hội nghị của Đảng ủy</w:t>
      </w:r>
      <w:r w:rsidR="00893DC8" w:rsidRPr="006115A8">
        <w:rPr>
          <w:rFonts w:ascii="Times New Roman" w:eastAsia="Times New Roman" w:hAnsi="Times New Roman" w:cs="Times New Roman"/>
          <w:sz w:val="28"/>
          <w:szCs w:val="28"/>
        </w:rPr>
        <w:t xml:space="preserve">, các cuộc họp của UBND </w:t>
      </w:r>
      <w:r w:rsidRPr="006115A8">
        <w:rPr>
          <w:rFonts w:ascii="Times New Roman" w:eastAsia="Times New Roman" w:hAnsi="Times New Roman" w:cs="Times New Roman"/>
          <w:sz w:val="28"/>
          <w:szCs w:val="28"/>
        </w:rPr>
        <w:t xml:space="preserve">xã </w:t>
      </w:r>
      <w:r w:rsidR="00893DC8" w:rsidRPr="006115A8">
        <w:rPr>
          <w:rFonts w:ascii="Times New Roman" w:eastAsia="Times New Roman" w:hAnsi="Times New Roman" w:cs="Times New Roman"/>
          <w:sz w:val="28"/>
          <w:szCs w:val="28"/>
        </w:rPr>
        <w:t xml:space="preserve">để kịp thời nắm bắt thông tin, thống nhất quan điểm chỉ đạo, góp phần định hướng trong các hoạt động thẩm tra của Ban về những nội dung có liên quan. Đây là điều kiện đầu tiên, tạo tiền đề cho công tác thẩm tra có chất lượng, hiệu quả. </w:t>
      </w:r>
    </w:p>
    <w:p w14:paraId="3A25724B" w14:textId="308969E5" w:rsidR="00893DC8" w:rsidRPr="006115A8" w:rsidRDefault="00426547" w:rsidP="00BE3D9C">
      <w:pPr>
        <w:shd w:val="clear" w:color="auto" w:fill="FFFFFF"/>
        <w:spacing w:after="60" w:line="240" w:lineRule="auto"/>
        <w:ind w:firstLine="720"/>
        <w:jc w:val="both"/>
        <w:rPr>
          <w:rFonts w:ascii="Times New Roman" w:eastAsia="Times New Roman" w:hAnsi="Times New Roman" w:cs="Times New Roman"/>
          <w:sz w:val="28"/>
          <w:szCs w:val="28"/>
        </w:rPr>
      </w:pPr>
      <w:r w:rsidRPr="006115A8">
        <w:rPr>
          <w:rFonts w:ascii="Times New Roman" w:eastAsia="Times New Roman" w:hAnsi="Times New Roman" w:cs="Times New Roman"/>
          <w:sz w:val="28"/>
          <w:szCs w:val="28"/>
        </w:rPr>
        <w:lastRenderedPageBreak/>
        <w:t>Thứ ba</w:t>
      </w:r>
      <w:r w:rsidR="00893DC8" w:rsidRPr="006115A8">
        <w:rPr>
          <w:rFonts w:ascii="Times New Roman" w:eastAsia="Times New Roman" w:hAnsi="Times New Roman" w:cs="Times New Roman"/>
          <w:sz w:val="28"/>
          <w:szCs w:val="28"/>
        </w:rPr>
        <w:t>, các nội dung trình tại các kỳ họp phải được gửi cho Thường</w:t>
      </w:r>
      <w:r w:rsidRPr="006115A8">
        <w:rPr>
          <w:rFonts w:ascii="Times New Roman" w:eastAsia="Times New Roman" w:hAnsi="Times New Roman" w:cs="Times New Roman"/>
          <w:sz w:val="28"/>
          <w:szCs w:val="28"/>
        </w:rPr>
        <w:t xml:space="preserve"> trực HĐND và các Ban HĐND xã</w:t>
      </w:r>
      <w:r w:rsidR="00893DC8" w:rsidRPr="006115A8">
        <w:rPr>
          <w:rFonts w:ascii="Times New Roman" w:eastAsia="Times New Roman" w:hAnsi="Times New Roman" w:cs="Times New Roman"/>
          <w:sz w:val="28"/>
          <w:szCs w:val="28"/>
        </w:rPr>
        <w:t xml:space="preserve"> đúng thời gian quy định. Đồng thời, nâng cao năng lực hoạt động thực tiễn, tăng cường khảo sát, giám sát của các Ban để nắm thông </w:t>
      </w:r>
      <w:r w:rsidR="004822D1" w:rsidRPr="006115A8">
        <w:rPr>
          <w:rFonts w:ascii="Times New Roman" w:eastAsia="Times New Roman" w:hAnsi="Times New Roman" w:cs="Times New Roman"/>
          <w:sz w:val="28"/>
          <w:szCs w:val="28"/>
        </w:rPr>
        <w:t>tin phục vụ công tác thẩm tra, x</w:t>
      </w:r>
      <w:r w:rsidR="00893DC8" w:rsidRPr="006115A8">
        <w:rPr>
          <w:rFonts w:ascii="Times New Roman" w:eastAsia="Times New Roman" w:hAnsi="Times New Roman" w:cs="Times New Roman"/>
          <w:sz w:val="28"/>
          <w:szCs w:val="28"/>
        </w:rPr>
        <w:t xml:space="preserve">ác định </w:t>
      </w:r>
      <w:r w:rsidR="004822D1" w:rsidRPr="006115A8">
        <w:rPr>
          <w:rFonts w:ascii="Times New Roman" w:eastAsia="Times New Roman" w:hAnsi="Times New Roman" w:cs="Times New Roman"/>
          <w:sz w:val="28"/>
          <w:szCs w:val="28"/>
        </w:rPr>
        <w:t xml:space="preserve">nội dung </w:t>
      </w:r>
      <w:r w:rsidR="00893DC8" w:rsidRPr="006115A8">
        <w:rPr>
          <w:rFonts w:ascii="Times New Roman" w:eastAsia="Times New Roman" w:hAnsi="Times New Roman" w:cs="Times New Roman"/>
          <w:sz w:val="28"/>
          <w:szCs w:val="28"/>
        </w:rPr>
        <w:t xml:space="preserve">trọng tâm </w:t>
      </w:r>
      <w:r w:rsidR="004822D1" w:rsidRPr="006115A8">
        <w:rPr>
          <w:rFonts w:ascii="Times New Roman" w:eastAsia="Times New Roman" w:hAnsi="Times New Roman" w:cs="Times New Roman"/>
          <w:sz w:val="28"/>
          <w:szCs w:val="28"/>
        </w:rPr>
        <w:t xml:space="preserve">cần </w:t>
      </w:r>
      <w:r w:rsidR="00893DC8" w:rsidRPr="006115A8">
        <w:rPr>
          <w:rFonts w:ascii="Times New Roman" w:eastAsia="Times New Roman" w:hAnsi="Times New Roman" w:cs="Times New Roman"/>
          <w:sz w:val="28"/>
          <w:szCs w:val="28"/>
        </w:rPr>
        <w:t>thẩm tra, lựa chọn phương pháp thẩm tra hợp lý, hiệu quả. Trong quá trình thẩm tra, đối với những vấn đề quan trọng có thể mời cơ quan chức n</w:t>
      </w:r>
      <w:r w:rsidR="004822D1" w:rsidRPr="006115A8">
        <w:rPr>
          <w:rFonts w:ascii="Times New Roman" w:eastAsia="Times New Roman" w:hAnsi="Times New Roman" w:cs="Times New Roman"/>
          <w:sz w:val="28"/>
          <w:szCs w:val="28"/>
        </w:rPr>
        <w:t>ăng, xin ý kiến cơ quan Thường trực HĐND xã</w:t>
      </w:r>
      <w:r w:rsidR="00893DC8" w:rsidRPr="006115A8">
        <w:rPr>
          <w:rFonts w:ascii="Times New Roman" w:eastAsia="Times New Roman" w:hAnsi="Times New Roman" w:cs="Times New Roman"/>
          <w:sz w:val="28"/>
          <w:szCs w:val="28"/>
        </w:rPr>
        <w:t>, tổ chức tham vấn</w:t>
      </w:r>
      <w:r w:rsidR="004822D1" w:rsidRPr="006115A8">
        <w:rPr>
          <w:rFonts w:ascii="Times New Roman" w:eastAsia="Times New Roman" w:hAnsi="Times New Roman" w:cs="Times New Roman"/>
          <w:sz w:val="28"/>
          <w:szCs w:val="28"/>
        </w:rPr>
        <w:t xml:space="preserve"> thêm</w:t>
      </w:r>
      <w:r w:rsidR="00893DC8" w:rsidRPr="006115A8">
        <w:rPr>
          <w:rFonts w:ascii="Times New Roman" w:eastAsia="Times New Roman" w:hAnsi="Times New Roman" w:cs="Times New Roman"/>
          <w:sz w:val="28"/>
          <w:szCs w:val="28"/>
        </w:rPr>
        <w:t xml:space="preserve"> ý kiến nhân dân nhằm đảm bảo tính khách quan, khoa học.</w:t>
      </w:r>
    </w:p>
    <w:p w14:paraId="5E6F55D2" w14:textId="4CD22B63" w:rsidR="00893DC8" w:rsidRPr="006115A8" w:rsidRDefault="004822D1" w:rsidP="00BE3D9C">
      <w:pPr>
        <w:shd w:val="clear" w:color="auto" w:fill="FFFFFF"/>
        <w:spacing w:after="60" w:line="240" w:lineRule="auto"/>
        <w:ind w:firstLine="720"/>
        <w:jc w:val="both"/>
        <w:rPr>
          <w:rFonts w:ascii="Times New Roman" w:eastAsia="Times New Roman" w:hAnsi="Times New Roman" w:cs="Times New Roman"/>
          <w:sz w:val="28"/>
          <w:szCs w:val="28"/>
        </w:rPr>
      </w:pPr>
      <w:r w:rsidRPr="006115A8">
        <w:rPr>
          <w:rFonts w:ascii="Times New Roman" w:eastAsia="Times New Roman" w:hAnsi="Times New Roman" w:cs="Times New Roman"/>
          <w:sz w:val="28"/>
          <w:szCs w:val="28"/>
        </w:rPr>
        <w:t>Thứ tư</w:t>
      </w:r>
      <w:r w:rsidR="00893DC8" w:rsidRPr="006115A8">
        <w:rPr>
          <w:rFonts w:ascii="Times New Roman" w:eastAsia="Times New Roman" w:hAnsi="Times New Roman" w:cs="Times New Roman"/>
          <w:sz w:val="28"/>
          <w:szCs w:val="28"/>
        </w:rPr>
        <w:t>, tổ chức các phiên họp thẩm tra của Ban phải tiến hành theo đúng trình tự qui định và xây dựng báo cáo thẩm tra chất lượng. Thành phần mời dự họp thẩm tra chính thức, ng</w:t>
      </w:r>
      <w:r w:rsidR="003A1744" w:rsidRPr="006115A8">
        <w:rPr>
          <w:rFonts w:ascii="Times New Roman" w:eastAsia="Times New Roman" w:hAnsi="Times New Roman" w:cs="Times New Roman"/>
          <w:sz w:val="28"/>
          <w:szCs w:val="28"/>
        </w:rPr>
        <w:t>oài thành viên Ban,</w:t>
      </w:r>
      <w:r w:rsidR="00893DC8" w:rsidRPr="006115A8">
        <w:rPr>
          <w:rFonts w:ascii="Times New Roman" w:eastAsia="Times New Roman" w:hAnsi="Times New Roman" w:cs="Times New Roman"/>
          <w:sz w:val="28"/>
          <w:szCs w:val="28"/>
        </w:rPr>
        <w:t xml:space="preserve"> mời</w:t>
      </w:r>
      <w:r w:rsidR="003A1744" w:rsidRPr="006115A8">
        <w:rPr>
          <w:rFonts w:ascii="Times New Roman" w:eastAsia="Times New Roman" w:hAnsi="Times New Roman" w:cs="Times New Roman"/>
          <w:sz w:val="28"/>
          <w:szCs w:val="28"/>
        </w:rPr>
        <w:t xml:space="preserve"> đại diện Thường trực HĐND xã</w:t>
      </w:r>
      <w:r w:rsidR="00893DC8" w:rsidRPr="006115A8">
        <w:rPr>
          <w:rFonts w:ascii="Times New Roman" w:eastAsia="Times New Roman" w:hAnsi="Times New Roman" w:cs="Times New Roman"/>
          <w:sz w:val="28"/>
          <w:szCs w:val="28"/>
        </w:rPr>
        <w:t xml:space="preserve">, lãnh đạo cơ quan chủ trì soạn thảo, </w:t>
      </w:r>
      <w:r w:rsidR="003A1744" w:rsidRPr="006115A8">
        <w:rPr>
          <w:rFonts w:ascii="Times New Roman" w:eastAsia="Times New Roman" w:hAnsi="Times New Roman" w:cs="Times New Roman"/>
          <w:sz w:val="28"/>
          <w:szCs w:val="28"/>
        </w:rPr>
        <w:t>đại diện Văn phòng UBND xã</w:t>
      </w:r>
      <w:r w:rsidR="00893DC8" w:rsidRPr="006115A8">
        <w:rPr>
          <w:rFonts w:ascii="Times New Roman" w:eastAsia="Times New Roman" w:hAnsi="Times New Roman" w:cs="Times New Roman"/>
          <w:sz w:val="28"/>
          <w:szCs w:val="28"/>
        </w:rPr>
        <w:t>, đại diện lãnh đạo các cơ quan, đơn vị có liên quan tham dự.</w:t>
      </w:r>
    </w:p>
    <w:p w14:paraId="53A72673" w14:textId="4A678B6A" w:rsidR="00893DC8" w:rsidRPr="006115A8" w:rsidRDefault="00893DC8" w:rsidP="00BE3D9C">
      <w:pPr>
        <w:shd w:val="clear" w:color="auto" w:fill="FFFFFF"/>
        <w:spacing w:after="60" w:line="240" w:lineRule="auto"/>
        <w:ind w:firstLine="720"/>
        <w:jc w:val="both"/>
        <w:rPr>
          <w:rFonts w:ascii="Times New Roman" w:eastAsia="Times New Roman" w:hAnsi="Times New Roman" w:cs="Times New Roman"/>
          <w:sz w:val="28"/>
          <w:szCs w:val="28"/>
        </w:rPr>
      </w:pPr>
      <w:r w:rsidRPr="006115A8">
        <w:rPr>
          <w:rFonts w:ascii="Times New Roman" w:eastAsia="Times New Roman" w:hAnsi="Times New Roman" w:cs="Times New Roman"/>
          <w:sz w:val="28"/>
          <w:szCs w:val="28"/>
        </w:rPr>
        <w:t>Trong quá trình tổ chức hội nghị thẩm tra các Ban dành thời gian cho việc thảo luận của các thành viên, đánh giá nội dung văn bản và trao đổi thẳng thắn, cởi mở giữa các thành viên Ban với đại diện cơ quan trình; thành viên các Ban phải nêu được những vấn đề bất hợp lý, không khả thi, trái quy định pháp luật trong dự thảo nghị quyết</w:t>
      </w:r>
      <w:r w:rsidR="003A1744" w:rsidRPr="006115A8">
        <w:rPr>
          <w:rFonts w:ascii="Times New Roman" w:eastAsia="Times New Roman" w:hAnsi="Times New Roman" w:cs="Times New Roman"/>
          <w:sz w:val="28"/>
          <w:szCs w:val="28"/>
        </w:rPr>
        <w:t>, báo cáo, tờ trình…</w:t>
      </w:r>
      <w:r w:rsidRPr="006115A8">
        <w:rPr>
          <w:rFonts w:ascii="Times New Roman" w:eastAsia="Times New Roman" w:hAnsi="Times New Roman" w:cs="Times New Roman"/>
          <w:sz w:val="28"/>
          <w:szCs w:val="28"/>
        </w:rPr>
        <w:t>; đề xuất, kiến nghị các nội dung có tính khả thi cao. Nội dung báo cáo thẩm tra cần nêu sự phù hợp của nội dung dự thảo nghị quyết</w:t>
      </w:r>
      <w:r w:rsidR="003A1744" w:rsidRPr="006115A8">
        <w:rPr>
          <w:rFonts w:ascii="Times New Roman" w:eastAsia="Times New Roman" w:hAnsi="Times New Roman" w:cs="Times New Roman"/>
          <w:sz w:val="28"/>
          <w:szCs w:val="28"/>
        </w:rPr>
        <w:t>,…</w:t>
      </w:r>
      <w:r w:rsidRPr="006115A8">
        <w:rPr>
          <w:rFonts w:ascii="Times New Roman" w:eastAsia="Times New Roman" w:hAnsi="Times New Roman" w:cs="Times New Roman"/>
          <w:sz w:val="28"/>
          <w:szCs w:val="28"/>
        </w:rPr>
        <w:t xml:space="preserve"> với đường lối, chủ trương, chính sách của Đảng, Nhà nước, tình hình phát </w:t>
      </w:r>
      <w:r w:rsidR="003A1744" w:rsidRPr="006115A8">
        <w:rPr>
          <w:rFonts w:ascii="Times New Roman" w:eastAsia="Times New Roman" w:hAnsi="Times New Roman" w:cs="Times New Roman"/>
          <w:sz w:val="28"/>
          <w:szCs w:val="28"/>
        </w:rPr>
        <w:t>triển kinh tế - xã hội địa phương</w:t>
      </w:r>
      <w:r w:rsidRPr="006115A8">
        <w:rPr>
          <w:rFonts w:ascii="Times New Roman" w:eastAsia="Times New Roman" w:hAnsi="Times New Roman" w:cs="Times New Roman"/>
          <w:sz w:val="28"/>
          <w:szCs w:val="28"/>
        </w:rPr>
        <w:t>; nêu tính hợp hiến, hợp pháp và tính thống nhất của dự thảo nghị quyết</w:t>
      </w:r>
      <w:r w:rsidR="003A1744" w:rsidRPr="006115A8">
        <w:rPr>
          <w:rFonts w:ascii="Times New Roman" w:eastAsia="Times New Roman" w:hAnsi="Times New Roman" w:cs="Times New Roman"/>
          <w:sz w:val="28"/>
          <w:szCs w:val="28"/>
        </w:rPr>
        <w:t>,…</w:t>
      </w:r>
      <w:r w:rsidRPr="006115A8">
        <w:rPr>
          <w:rFonts w:ascii="Times New Roman" w:eastAsia="Times New Roman" w:hAnsi="Times New Roman" w:cs="Times New Roman"/>
          <w:sz w:val="28"/>
          <w:szCs w:val="28"/>
        </w:rPr>
        <w:t xml:space="preserve"> với hệ thống pháp luật hiện hành; đồng thời gợi mở những vấn đề để trình HĐND cần thảo luận, làm rõ những vấn đề còn có ý kiến khác nhau để cung cấp thông tin cho đại biểu xem xét, thảo luận và đề xuất được các giải pháp làm cơ sở cho HĐND quyết nghị. Điều quan trọng, báo cáo thẩm tra phải nêu cho được ý kiến đánh giá của Ban về những vấn đề được Ban thống nhất, không thống nhất, còn có ý kiến khác nhau và những kiến nghị sửa đổi, bổ sung, điều chỉnh cho phù hợp và phải nêu lý do cụ thể cho tùng nội dung liên quan. </w:t>
      </w:r>
    </w:p>
    <w:p w14:paraId="6143C829" w14:textId="487AD7CA" w:rsidR="00A902E5" w:rsidRPr="006115A8" w:rsidRDefault="003A1744" w:rsidP="00BE3D9C">
      <w:pPr>
        <w:shd w:val="clear" w:color="auto" w:fill="FFFFFF"/>
        <w:spacing w:after="60" w:line="240" w:lineRule="auto"/>
        <w:ind w:firstLine="720"/>
        <w:jc w:val="both"/>
        <w:rPr>
          <w:rFonts w:ascii="Times New Roman" w:eastAsia="Times New Roman" w:hAnsi="Times New Roman" w:cs="Times New Roman"/>
          <w:sz w:val="28"/>
          <w:szCs w:val="28"/>
        </w:rPr>
      </w:pPr>
      <w:r w:rsidRPr="006115A8">
        <w:rPr>
          <w:rFonts w:ascii="Times New Roman" w:eastAsia="Times New Roman" w:hAnsi="Times New Roman" w:cs="Times New Roman"/>
          <w:sz w:val="28"/>
          <w:szCs w:val="28"/>
        </w:rPr>
        <w:t>Thứ năm</w:t>
      </w:r>
      <w:r w:rsidR="00893DC8" w:rsidRPr="006115A8">
        <w:rPr>
          <w:rFonts w:ascii="Times New Roman" w:eastAsia="Times New Roman" w:hAnsi="Times New Roman" w:cs="Times New Roman"/>
          <w:sz w:val="28"/>
          <w:szCs w:val="28"/>
        </w:rPr>
        <w:t xml:space="preserve">, </w:t>
      </w:r>
      <w:r w:rsidRPr="006115A8">
        <w:rPr>
          <w:rFonts w:ascii="Times New Roman" w:eastAsia="Times New Roman" w:hAnsi="Times New Roman" w:cs="Times New Roman"/>
          <w:sz w:val="28"/>
          <w:szCs w:val="28"/>
        </w:rPr>
        <w:t>sau thẩm tra, các Ban HĐND xã</w:t>
      </w:r>
      <w:r w:rsidR="00893DC8" w:rsidRPr="006115A8">
        <w:rPr>
          <w:rFonts w:ascii="Times New Roman" w:eastAsia="Times New Roman" w:hAnsi="Times New Roman" w:cs="Times New Roman"/>
          <w:sz w:val="28"/>
          <w:szCs w:val="28"/>
        </w:rPr>
        <w:t xml:space="preserve"> tổng hợp những vấn đề còn ý kiến khác nhau giữa báo cáo, dự thảo nghị quyết với báo cáo thẩm tra</w:t>
      </w:r>
      <w:r w:rsidR="006B4AC3" w:rsidRPr="006115A8">
        <w:rPr>
          <w:rFonts w:ascii="Times New Roman" w:eastAsia="Times New Roman" w:hAnsi="Times New Roman" w:cs="Times New Roman"/>
          <w:sz w:val="28"/>
          <w:szCs w:val="28"/>
        </w:rPr>
        <w:t>, báo cáo Thường trực HĐND xã</w:t>
      </w:r>
      <w:r w:rsidR="00893DC8" w:rsidRPr="006115A8">
        <w:rPr>
          <w:rFonts w:ascii="Times New Roman" w:eastAsia="Times New Roman" w:hAnsi="Times New Roman" w:cs="Times New Roman"/>
          <w:sz w:val="28"/>
          <w:szCs w:val="28"/>
        </w:rPr>
        <w:t xml:space="preserve"> xem xét, quyết định. Đối với những vấn đề còn nhiều ý kiến khác nhau và chưa thống nhất được với cơ quan soạn thảo, Thường trực HĐND chủ trì cùng lãnh </w:t>
      </w:r>
      <w:r w:rsidR="006B4AC3" w:rsidRPr="006115A8">
        <w:rPr>
          <w:rFonts w:ascii="Times New Roman" w:eastAsia="Times New Roman" w:hAnsi="Times New Roman" w:cs="Times New Roman"/>
          <w:sz w:val="28"/>
          <w:szCs w:val="28"/>
        </w:rPr>
        <w:t>đạo các Ban, lãnh đạo UBND xã</w:t>
      </w:r>
      <w:r w:rsidR="00893DC8" w:rsidRPr="006115A8">
        <w:rPr>
          <w:rFonts w:ascii="Times New Roman" w:eastAsia="Times New Roman" w:hAnsi="Times New Roman" w:cs="Times New Roman"/>
          <w:sz w:val="28"/>
          <w:szCs w:val="28"/>
        </w:rPr>
        <w:t>, các ngành liên quan trao đổi, thảo luận thống nhất trước khi trình kỳ họp để HĐND biểu quyết thông qua. Đồng thời, khi trình bày báo cáo thẩm tra tại các kỳ họp các Ban phải trình bày một cách hết sức khoa học, súc tích, nhấn mạnh các nội dung cần quan tâm thảo luận...</w:t>
      </w:r>
    </w:p>
    <w:p w14:paraId="0062BEB7" w14:textId="14DA4352" w:rsidR="00047444" w:rsidRPr="006115A8" w:rsidRDefault="006B4AC3" w:rsidP="00BE3D9C">
      <w:pPr>
        <w:shd w:val="clear" w:color="auto" w:fill="FFFFFF" w:themeFill="background1"/>
        <w:spacing w:after="60" w:line="240" w:lineRule="auto"/>
        <w:ind w:firstLine="720"/>
        <w:jc w:val="both"/>
        <w:outlineLvl w:val="1"/>
        <w:rPr>
          <w:rFonts w:ascii="Times New Roman" w:eastAsia="Times New Roman" w:hAnsi="Times New Roman" w:cs="Times New Roman"/>
          <w:i/>
          <w:kern w:val="36"/>
          <w:sz w:val="28"/>
          <w:szCs w:val="28"/>
        </w:rPr>
      </w:pPr>
      <w:r w:rsidRPr="006115A8">
        <w:rPr>
          <w:rFonts w:ascii="Times New Roman" w:eastAsia="Times New Roman" w:hAnsi="Times New Roman" w:cs="Times New Roman"/>
          <w:sz w:val="28"/>
          <w:szCs w:val="28"/>
        </w:rPr>
        <w:t>Trên đây là n</w:t>
      </w:r>
      <w:r w:rsidR="00047444" w:rsidRPr="006115A8">
        <w:rPr>
          <w:rFonts w:ascii="Times New Roman" w:eastAsia="Times New Roman" w:hAnsi="Times New Roman" w:cs="Times New Roman"/>
          <w:sz w:val="28"/>
          <w:szCs w:val="28"/>
        </w:rPr>
        <w:t xml:space="preserve">ội dung </w:t>
      </w:r>
      <w:r w:rsidR="00646BA9" w:rsidRPr="006115A8">
        <w:rPr>
          <w:rFonts w:ascii="Times New Roman" w:eastAsia="Times New Roman" w:hAnsi="Times New Roman" w:cs="Times New Roman"/>
          <w:sz w:val="28"/>
          <w:szCs w:val="28"/>
        </w:rPr>
        <w:t>về</w:t>
      </w:r>
      <w:r w:rsidR="00047444" w:rsidRPr="006115A8">
        <w:rPr>
          <w:rFonts w:ascii="Times New Roman" w:eastAsia="Times New Roman" w:hAnsi="Times New Roman" w:cs="Times New Roman"/>
          <w:sz w:val="28"/>
          <w:szCs w:val="28"/>
        </w:rPr>
        <w:t xml:space="preserve"> </w:t>
      </w:r>
      <w:r w:rsidRPr="006115A8">
        <w:rPr>
          <w:rFonts w:ascii="Times New Roman" w:eastAsia="Times New Roman" w:hAnsi="Times New Roman" w:cs="Times New Roman"/>
          <w:sz w:val="28"/>
          <w:szCs w:val="28"/>
        </w:rPr>
        <w:t>“</w:t>
      </w:r>
      <w:r w:rsidRPr="006115A8">
        <w:rPr>
          <w:rFonts w:ascii="Times New Roman" w:eastAsia="Times New Roman" w:hAnsi="Times New Roman" w:cs="Times New Roman"/>
          <w:i/>
          <w:kern w:val="36"/>
          <w:sz w:val="28"/>
          <w:szCs w:val="28"/>
        </w:rPr>
        <w:t>Thực trạng và giải pháp nâng cao chất lượng hoạt động thẩm tra của các Ban HĐND xã”</w:t>
      </w:r>
      <w:r w:rsidRPr="006115A8">
        <w:rPr>
          <w:rFonts w:ascii="Times New Roman" w:eastAsia="Times New Roman" w:hAnsi="Times New Roman" w:cs="Times New Roman"/>
          <w:sz w:val="28"/>
          <w:szCs w:val="28"/>
        </w:rPr>
        <w:t xml:space="preserve"> của Thường trực HĐND xã </w:t>
      </w:r>
      <w:r w:rsidR="00047444" w:rsidRPr="006115A8">
        <w:rPr>
          <w:rFonts w:ascii="Times New Roman" w:eastAsia="Times New Roman" w:hAnsi="Times New Roman" w:cs="Times New Roman"/>
          <w:sz w:val="28"/>
          <w:szCs w:val="28"/>
        </w:rPr>
        <w:t xml:space="preserve">Hương Toàn tham luận tại Hội nghị. Xin cảm ơn </w:t>
      </w:r>
      <w:r w:rsidR="00646BA9" w:rsidRPr="006115A8">
        <w:rPr>
          <w:rFonts w:ascii="Times New Roman" w:eastAsia="Times New Roman" w:hAnsi="Times New Roman" w:cs="Times New Roman"/>
          <w:sz w:val="28"/>
          <w:szCs w:val="28"/>
        </w:rPr>
        <w:t>hội nghị</w:t>
      </w:r>
      <w:r w:rsidR="00047444" w:rsidRPr="006115A8">
        <w:rPr>
          <w:rFonts w:ascii="Times New Roman" w:eastAsia="Times New Roman" w:hAnsi="Times New Roman" w:cs="Times New Roman"/>
          <w:sz w:val="28"/>
          <w:szCs w:val="28"/>
        </w:rPr>
        <w:t xml:space="preserve"> đã lắng nghe!</w:t>
      </w:r>
    </w:p>
    <w:p w14:paraId="673B2295" w14:textId="2CCD7BDD" w:rsidR="00047444" w:rsidRPr="006115A8" w:rsidRDefault="00047444" w:rsidP="00BE3D9C">
      <w:pPr>
        <w:shd w:val="clear" w:color="auto" w:fill="FFFFFF"/>
        <w:spacing w:after="60" w:line="240" w:lineRule="auto"/>
        <w:ind w:firstLine="720"/>
        <w:jc w:val="both"/>
        <w:rPr>
          <w:rFonts w:ascii="Times New Roman" w:eastAsia="Times New Roman" w:hAnsi="Times New Roman" w:cs="Times New Roman"/>
          <w:sz w:val="28"/>
          <w:szCs w:val="28"/>
        </w:rPr>
      </w:pPr>
      <w:r w:rsidRPr="006115A8">
        <w:rPr>
          <w:rFonts w:ascii="Times New Roman" w:eastAsia="Times New Roman" w:hAnsi="Times New Roman" w:cs="Times New Roman"/>
          <w:sz w:val="28"/>
          <w:szCs w:val="28"/>
        </w:rPr>
        <w:t>Cuối cùng xin chúc các đồng chí</w:t>
      </w:r>
      <w:r w:rsidR="00646BA9" w:rsidRPr="006115A8">
        <w:rPr>
          <w:rFonts w:ascii="Times New Roman" w:eastAsia="Times New Roman" w:hAnsi="Times New Roman" w:cs="Times New Roman"/>
          <w:sz w:val="28"/>
          <w:szCs w:val="28"/>
        </w:rPr>
        <w:t xml:space="preserve"> lãnh đạo, quý vị</w:t>
      </w:r>
      <w:r w:rsidRPr="006115A8">
        <w:rPr>
          <w:rFonts w:ascii="Times New Roman" w:eastAsia="Times New Roman" w:hAnsi="Times New Roman" w:cs="Times New Roman"/>
          <w:sz w:val="28"/>
          <w:szCs w:val="28"/>
        </w:rPr>
        <w:t xml:space="preserve"> đại biểu mạnh khoẻ</w:t>
      </w:r>
      <w:r w:rsidR="00431C9C" w:rsidRPr="006115A8">
        <w:rPr>
          <w:rFonts w:ascii="Times New Roman" w:eastAsia="Times New Roman" w:hAnsi="Times New Roman" w:cs="Times New Roman"/>
          <w:sz w:val="28"/>
          <w:szCs w:val="28"/>
        </w:rPr>
        <w:t>!</w:t>
      </w:r>
    </w:p>
    <w:p w14:paraId="46B5AC8B" w14:textId="621593B7" w:rsidR="00047444" w:rsidRPr="006115A8" w:rsidRDefault="00047444" w:rsidP="00BE3D9C">
      <w:pPr>
        <w:shd w:val="clear" w:color="auto" w:fill="FFFFFF"/>
        <w:spacing w:after="60" w:line="240" w:lineRule="auto"/>
        <w:ind w:firstLine="720"/>
        <w:jc w:val="both"/>
        <w:rPr>
          <w:rFonts w:ascii="Times New Roman" w:eastAsia="Times New Roman" w:hAnsi="Times New Roman" w:cs="Times New Roman"/>
          <w:sz w:val="28"/>
          <w:szCs w:val="28"/>
        </w:rPr>
      </w:pPr>
      <w:r w:rsidRPr="006115A8">
        <w:rPr>
          <w:rFonts w:ascii="Times New Roman" w:eastAsia="Times New Roman" w:hAnsi="Times New Roman" w:cs="Times New Roman"/>
          <w:sz w:val="28"/>
          <w:szCs w:val="28"/>
        </w:rPr>
        <w:t>Chúc Hội nghị thành công tốt đẹp!Xin chân thành cảm ơn!</w:t>
      </w:r>
    </w:p>
    <w:tbl>
      <w:tblPr>
        <w:tblW w:w="5000" w:type="pct"/>
        <w:tblCellSpacing w:w="0" w:type="dxa"/>
        <w:tblCellMar>
          <w:left w:w="0" w:type="dxa"/>
          <w:right w:w="0" w:type="dxa"/>
        </w:tblCellMar>
        <w:tblLook w:val="04A0" w:firstRow="1" w:lastRow="0" w:firstColumn="1" w:lastColumn="0" w:noHBand="0" w:noVBand="1"/>
      </w:tblPr>
      <w:tblGrid>
        <w:gridCol w:w="9688"/>
      </w:tblGrid>
      <w:tr w:rsidR="006115A8" w:rsidRPr="006115A8" w14:paraId="6F8D6E1E" w14:textId="77777777" w:rsidTr="000B60C5">
        <w:trPr>
          <w:tblCellSpacing w:w="0" w:type="dxa"/>
        </w:trPr>
        <w:tc>
          <w:tcPr>
            <w:tcW w:w="0" w:type="auto"/>
            <w:vAlign w:val="center"/>
          </w:tcPr>
          <w:p w14:paraId="42A92F6E" w14:textId="77777777" w:rsidR="000B60C5" w:rsidRPr="006115A8" w:rsidRDefault="000B60C5" w:rsidP="00BE3D9C">
            <w:pPr>
              <w:spacing w:after="60" w:line="240" w:lineRule="auto"/>
              <w:ind w:firstLine="720"/>
              <w:jc w:val="center"/>
              <w:rPr>
                <w:rFonts w:ascii="Times New Roman" w:eastAsia="Times New Roman" w:hAnsi="Times New Roman" w:cs="Times New Roman"/>
                <w:sz w:val="28"/>
                <w:szCs w:val="28"/>
              </w:rPr>
            </w:pPr>
          </w:p>
        </w:tc>
      </w:tr>
    </w:tbl>
    <w:p w14:paraId="1FC668F7" w14:textId="77777777" w:rsidR="00DF39B1" w:rsidRPr="00556A8A" w:rsidRDefault="000B60C5" w:rsidP="00D13044">
      <w:pPr>
        <w:shd w:val="clear" w:color="auto" w:fill="FFFFFF"/>
        <w:spacing w:after="150" w:line="240" w:lineRule="auto"/>
        <w:rPr>
          <w:rFonts w:ascii="Arial" w:eastAsia="Times New Roman" w:hAnsi="Arial" w:cs="Arial"/>
          <w:sz w:val="28"/>
          <w:szCs w:val="28"/>
        </w:rPr>
      </w:pPr>
      <w:r w:rsidRPr="00556A8A">
        <w:rPr>
          <w:rFonts w:ascii="Times New Roman" w:eastAsia="Times New Roman" w:hAnsi="Times New Roman" w:cs="Times New Roman"/>
          <w:sz w:val="28"/>
          <w:szCs w:val="28"/>
        </w:rPr>
        <w:lastRenderedPageBreak/>
        <w:br/>
      </w:r>
    </w:p>
    <w:sectPr w:rsidR="00DF39B1" w:rsidRPr="00556A8A" w:rsidSect="00C708F4">
      <w:pgSz w:w="12240" w:h="15840"/>
      <w:pgMar w:top="1134" w:right="1134" w:bottom="992"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C5"/>
    <w:rsid w:val="00021D15"/>
    <w:rsid w:val="000300C2"/>
    <w:rsid w:val="000421AB"/>
    <w:rsid w:val="00047444"/>
    <w:rsid w:val="00077CCD"/>
    <w:rsid w:val="00087B08"/>
    <w:rsid w:val="000B4DF9"/>
    <w:rsid w:val="000B60C5"/>
    <w:rsid w:val="00137739"/>
    <w:rsid w:val="00171BED"/>
    <w:rsid w:val="00193D6B"/>
    <w:rsid w:val="00220CE6"/>
    <w:rsid w:val="00224F9F"/>
    <w:rsid w:val="00235457"/>
    <w:rsid w:val="002C2F78"/>
    <w:rsid w:val="002F429B"/>
    <w:rsid w:val="0038677B"/>
    <w:rsid w:val="003A1744"/>
    <w:rsid w:val="003C7696"/>
    <w:rsid w:val="00426547"/>
    <w:rsid w:val="00431C9C"/>
    <w:rsid w:val="00447E2D"/>
    <w:rsid w:val="00451034"/>
    <w:rsid w:val="0046030E"/>
    <w:rsid w:val="00467A9C"/>
    <w:rsid w:val="004822D1"/>
    <w:rsid w:val="0049681C"/>
    <w:rsid w:val="004D54F8"/>
    <w:rsid w:val="004F7E02"/>
    <w:rsid w:val="00533DC6"/>
    <w:rsid w:val="005417B8"/>
    <w:rsid w:val="00550B64"/>
    <w:rsid w:val="00556A8A"/>
    <w:rsid w:val="00594EF7"/>
    <w:rsid w:val="005E1988"/>
    <w:rsid w:val="005E4F04"/>
    <w:rsid w:val="00604C90"/>
    <w:rsid w:val="006115A8"/>
    <w:rsid w:val="006254B7"/>
    <w:rsid w:val="00646BA9"/>
    <w:rsid w:val="00655033"/>
    <w:rsid w:val="00697344"/>
    <w:rsid w:val="006A33D0"/>
    <w:rsid w:val="006B4AC3"/>
    <w:rsid w:val="00732744"/>
    <w:rsid w:val="00734D84"/>
    <w:rsid w:val="00735616"/>
    <w:rsid w:val="0078193F"/>
    <w:rsid w:val="007B717F"/>
    <w:rsid w:val="007D25DC"/>
    <w:rsid w:val="00821D25"/>
    <w:rsid w:val="0085549A"/>
    <w:rsid w:val="00893DC8"/>
    <w:rsid w:val="008B71E1"/>
    <w:rsid w:val="008C072E"/>
    <w:rsid w:val="008C6D13"/>
    <w:rsid w:val="008D34F5"/>
    <w:rsid w:val="00900D57"/>
    <w:rsid w:val="00965A17"/>
    <w:rsid w:val="009C645E"/>
    <w:rsid w:val="009D55B4"/>
    <w:rsid w:val="00A04372"/>
    <w:rsid w:val="00A17CDE"/>
    <w:rsid w:val="00A4392A"/>
    <w:rsid w:val="00A902E5"/>
    <w:rsid w:val="00AC5F88"/>
    <w:rsid w:val="00B17832"/>
    <w:rsid w:val="00B3759E"/>
    <w:rsid w:val="00B82054"/>
    <w:rsid w:val="00BE3D9C"/>
    <w:rsid w:val="00BF3873"/>
    <w:rsid w:val="00BF6713"/>
    <w:rsid w:val="00C45617"/>
    <w:rsid w:val="00C56657"/>
    <w:rsid w:val="00C708F4"/>
    <w:rsid w:val="00D1110E"/>
    <w:rsid w:val="00D13044"/>
    <w:rsid w:val="00D246D2"/>
    <w:rsid w:val="00D25725"/>
    <w:rsid w:val="00D602D0"/>
    <w:rsid w:val="00D70D57"/>
    <w:rsid w:val="00D75FDA"/>
    <w:rsid w:val="00DC1040"/>
    <w:rsid w:val="00DC6D2E"/>
    <w:rsid w:val="00DD1730"/>
    <w:rsid w:val="00DF39B1"/>
    <w:rsid w:val="00DF3C3E"/>
    <w:rsid w:val="00EB22DC"/>
    <w:rsid w:val="00ED0F89"/>
    <w:rsid w:val="00F40160"/>
    <w:rsid w:val="00FA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138">
      <w:bodyDiv w:val="1"/>
      <w:marLeft w:val="0"/>
      <w:marRight w:val="0"/>
      <w:marTop w:val="0"/>
      <w:marBottom w:val="0"/>
      <w:divBdr>
        <w:top w:val="none" w:sz="0" w:space="0" w:color="auto"/>
        <w:left w:val="none" w:sz="0" w:space="0" w:color="auto"/>
        <w:bottom w:val="none" w:sz="0" w:space="0" w:color="auto"/>
        <w:right w:val="none" w:sz="0" w:space="0" w:color="auto"/>
      </w:divBdr>
      <w:divsChild>
        <w:div w:id="650061686">
          <w:marLeft w:val="0"/>
          <w:marRight w:val="0"/>
          <w:marTop w:val="150"/>
          <w:marBottom w:val="0"/>
          <w:divBdr>
            <w:top w:val="none" w:sz="0" w:space="0" w:color="auto"/>
            <w:left w:val="none" w:sz="0" w:space="0" w:color="auto"/>
            <w:bottom w:val="none" w:sz="0" w:space="0" w:color="auto"/>
            <w:right w:val="none" w:sz="0" w:space="0" w:color="auto"/>
          </w:divBdr>
          <w:divsChild>
            <w:div w:id="1312637581">
              <w:marLeft w:val="0"/>
              <w:marRight w:val="0"/>
              <w:marTop w:val="0"/>
              <w:marBottom w:val="0"/>
              <w:divBdr>
                <w:top w:val="none" w:sz="0" w:space="0" w:color="auto"/>
                <w:left w:val="none" w:sz="0" w:space="0" w:color="auto"/>
                <w:bottom w:val="none" w:sz="0" w:space="0" w:color="auto"/>
                <w:right w:val="none" w:sz="0" w:space="0" w:color="auto"/>
              </w:divBdr>
              <w:divsChild>
                <w:div w:id="2058703426">
                  <w:marLeft w:val="0"/>
                  <w:marRight w:val="0"/>
                  <w:marTop w:val="0"/>
                  <w:marBottom w:val="0"/>
                  <w:divBdr>
                    <w:top w:val="none" w:sz="0" w:space="0" w:color="auto"/>
                    <w:left w:val="none" w:sz="0" w:space="0" w:color="auto"/>
                    <w:bottom w:val="none" w:sz="0" w:space="0" w:color="auto"/>
                    <w:right w:val="none" w:sz="0" w:space="0" w:color="auto"/>
                  </w:divBdr>
                  <w:divsChild>
                    <w:div w:id="1022242492">
                      <w:marLeft w:val="0"/>
                      <w:marRight w:val="0"/>
                      <w:marTop w:val="0"/>
                      <w:marBottom w:val="0"/>
                      <w:divBdr>
                        <w:top w:val="none" w:sz="0" w:space="0" w:color="auto"/>
                        <w:left w:val="none" w:sz="0" w:space="0" w:color="auto"/>
                        <w:bottom w:val="none" w:sz="0" w:space="0" w:color="auto"/>
                        <w:right w:val="none" w:sz="0" w:space="0" w:color="auto"/>
                      </w:divBdr>
                      <w:divsChild>
                        <w:div w:id="1484197133">
                          <w:marLeft w:val="0"/>
                          <w:marRight w:val="0"/>
                          <w:marTop w:val="0"/>
                          <w:marBottom w:val="150"/>
                          <w:divBdr>
                            <w:top w:val="none" w:sz="0" w:space="0" w:color="auto"/>
                            <w:left w:val="none" w:sz="0" w:space="0" w:color="auto"/>
                            <w:bottom w:val="single" w:sz="12" w:space="0" w:color="E8E8E8"/>
                            <w:right w:val="none" w:sz="0" w:space="0" w:color="auto"/>
                          </w:divBdr>
                          <w:divsChild>
                            <w:div w:id="13380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232495">
      <w:bodyDiv w:val="1"/>
      <w:marLeft w:val="0"/>
      <w:marRight w:val="0"/>
      <w:marTop w:val="0"/>
      <w:marBottom w:val="0"/>
      <w:divBdr>
        <w:top w:val="none" w:sz="0" w:space="0" w:color="auto"/>
        <w:left w:val="none" w:sz="0" w:space="0" w:color="auto"/>
        <w:bottom w:val="none" w:sz="0" w:space="0" w:color="auto"/>
        <w:right w:val="none" w:sz="0" w:space="0" w:color="auto"/>
      </w:divBdr>
      <w:divsChild>
        <w:div w:id="2031447286">
          <w:marLeft w:val="0"/>
          <w:marRight w:val="0"/>
          <w:marTop w:val="0"/>
          <w:marBottom w:val="0"/>
          <w:divBdr>
            <w:top w:val="none" w:sz="0" w:space="0" w:color="auto"/>
            <w:left w:val="none" w:sz="0" w:space="0" w:color="auto"/>
            <w:bottom w:val="none" w:sz="0" w:space="0" w:color="auto"/>
            <w:right w:val="none" w:sz="0" w:space="0" w:color="auto"/>
          </w:divBdr>
          <w:divsChild>
            <w:div w:id="133453786">
              <w:marLeft w:val="0"/>
              <w:marRight w:val="0"/>
              <w:marTop w:val="0"/>
              <w:marBottom w:val="75"/>
              <w:divBdr>
                <w:top w:val="none" w:sz="0" w:space="0" w:color="auto"/>
                <w:left w:val="none" w:sz="0" w:space="0" w:color="auto"/>
                <w:bottom w:val="none" w:sz="0" w:space="0" w:color="auto"/>
                <w:right w:val="none" w:sz="0" w:space="0" w:color="auto"/>
              </w:divBdr>
              <w:divsChild>
                <w:div w:id="915941279">
                  <w:marLeft w:val="0"/>
                  <w:marRight w:val="0"/>
                  <w:marTop w:val="0"/>
                  <w:marBottom w:val="0"/>
                  <w:divBdr>
                    <w:top w:val="none" w:sz="0" w:space="0" w:color="auto"/>
                    <w:left w:val="none" w:sz="0" w:space="0" w:color="auto"/>
                    <w:bottom w:val="none" w:sz="0" w:space="0" w:color="auto"/>
                    <w:right w:val="none" w:sz="0" w:space="0" w:color="auto"/>
                  </w:divBdr>
                  <w:divsChild>
                    <w:div w:id="1101532356">
                      <w:marLeft w:val="0"/>
                      <w:marRight w:val="0"/>
                      <w:marTop w:val="0"/>
                      <w:marBottom w:val="75"/>
                      <w:divBdr>
                        <w:top w:val="single" w:sz="6" w:space="0" w:color="F9F9F9"/>
                        <w:left w:val="single" w:sz="6" w:space="0" w:color="F9F9F9"/>
                        <w:bottom w:val="single" w:sz="6" w:space="0" w:color="F9F9F9"/>
                        <w:right w:val="single" w:sz="6" w:space="0" w:color="F9F9F9"/>
                      </w:divBdr>
                      <w:divsChild>
                        <w:div w:id="1418206852">
                          <w:marLeft w:val="0"/>
                          <w:marRight w:val="0"/>
                          <w:marTop w:val="0"/>
                          <w:marBottom w:val="0"/>
                          <w:divBdr>
                            <w:top w:val="none" w:sz="0" w:space="0" w:color="auto"/>
                            <w:left w:val="none" w:sz="0" w:space="0" w:color="auto"/>
                            <w:bottom w:val="none" w:sz="0" w:space="0" w:color="auto"/>
                            <w:right w:val="none" w:sz="0" w:space="0" w:color="auto"/>
                          </w:divBdr>
                          <w:divsChild>
                            <w:div w:id="19943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DC598-E387-4003-A65F-B09E59815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2</cp:revision>
  <dcterms:created xsi:type="dcterms:W3CDTF">2024-01-22T08:56:00Z</dcterms:created>
  <dcterms:modified xsi:type="dcterms:W3CDTF">2024-01-22T08:56:00Z</dcterms:modified>
</cp:coreProperties>
</file>