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67" w:rsidRPr="00050B67" w:rsidRDefault="00050B67" w:rsidP="00050B67">
      <w:pPr>
        <w:pStyle w:val="Heading1"/>
        <w:jc w:val="left"/>
        <w:rPr>
          <w:rFonts w:ascii="Times New Roman" w:hAnsi="Times New Roman"/>
          <w:b/>
        </w:rPr>
      </w:pPr>
      <w:proofErr w:type="spellStart"/>
      <w:r w:rsidRPr="00050B67">
        <w:rPr>
          <w:rFonts w:ascii="Times New Roman" w:hAnsi="Times New Roman"/>
          <w:b/>
        </w:rPr>
        <w:t>Quyết</w:t>
      </w:r>
      <w:proofErr w:type="spellEnd"/>
      <w:r w:rsidRPr="00050B67">
        <w:rPr>
          <w:rFonts w:ascii="Times New Roman" w:hAnsi="Times New Roman"/>
          <w:b/>
        </w:rPr>
        <w:t xml:space="preserve"> </w:t>
      </w:r>
      <w:proofErr w:type="spellStart"/>
      <w:r w:rsidRPr="00050B67">
        <w:rPr>
          <w:rFonts w:ascii="Times New Roman" w:hAnsi="Times New Roman"/>
          <w:b/>
        </w:rPr>
        <w:t>định</w:t>
      </w:r>
      <w:proofErr w:type="spellEnd"/>
      <w:r w:rsidRPr="00050B67">
        <w:rPr>
          <w:rFonts w:ascii="Times New Roman" w:hAnsi="Times New Roman"/>
          <w:b/>
        </w:rPr>
        <w:t xml:space="preserve"> </w:t>
      </w:r>
      <w:proofErr w:type="spellStart"/>
      <w:r w:rsidRPr="00050B67">
        <w:rPr>
          <w:rFonts w:ascii="Times New Roman" w:hAnsi="Times New Roman"/>
          <w:b/>
        </w:rPr>
        <w:t>v</w:t>
      </w:r>
      <w:r w:rsidRPr="00050B67">
        <w:rPr>
          <w:rFonts w:ascii="Times New Roman" w:hAnsi="Times New Roman"/>
          <w:b/>
        </w:rPr>
        <w:t>ề</w:t>
      </w:r>
      <w:proofErr w:type="spellEnd"/>
      <w:r w:rsidRPr="00050B67">
        <w:rPr>
          <w:rFonts w:ascii="Times New Roman" w:hAnsi="Times New Roman"/>
          <w:b/>
        </w:rPr>
        <w:t xml:space="preserve"> </w:t>
      </w:r>
      <w:proofErr w:type="spellStart"/>
      <w:r w:rsidRPr="00050B67">
        <w:rPr>
          <w:rFonts w:ascii="Times New Roman" w:hAnsi="Times New Roman"/>
          <w:b/>
        </w:rPr>
        <w:t>việc</w:t>
      </w:r>
      <w:proofErr w:type="spellEnd"/>
      <w:r w:rsidRPr="00050B67">
        <w:rPr>
          <w:rFonts w:ascii="Times New Roman" w:hAnsi="Times New Roman"/>
          <w:b/>
        </w:rPr>
        <w:t xml:space="preserve"> </w:t>
      </w:r>
      <w:proofErr w:type="spellStart"/>
      <w:r w:rsidRPr="00050B67">
        <w:rPr>
          <w:rFonts w:ascii="Times New Roman" w:hAnsi="Times New Roman"/>
          <w:b/>
        </w:rPr>
        <w:t>phê</w:t>
      </w:r>
      <w:proofErr w:type="spellEnd"/>
      <w:r w:rsidRPr="00050B67">
        <w:rPr>
          <w:rFonts w:ascii="Times New Roman" w:hAnsi="Times New Roman"/>
          <w:b/>
        </w:rPr>
        <w:t xml:space="preserve"> </w:t>
      </w:r>
      <w:proofErr w:type="spellStart"/>
      <w:r w:rsidRPr="00050B67">
        <w:rPr>
          <w:rFonts w:ascii="Times New Roman" w:hAnsi="Times New Roman"/>
          <w:b/>
        </w:rPr>
        <w:t>duyệt</w:t>
      </w:r>
      <w:proofErr w:type="spellEnd"/>
      <w:r w:rsidRPr="00050B67">
        <w:rPr>
          <w:rFonts w:ascii="Times New Roman" w:hAnsi="Times New Roman"/>
          <w:b/>
        </w:rPr>
        <w:t xml:space="preserve"> </w:t>
      </w:r>
      <w:proofErr w:type="spellStart"/>
      <w:r w:rsidRPr="00050B67">
        <w:rPr>
          <w:rFonts w:ascii="Times New Roman" w:hAnsi="Times New Roman"/>
          <w:b/>
        </w:rPr>
        <w:t>quyết</w:t>
      </w:r>
      <w:proofErr w:type="spellEnd"/>
      <w:r w:rsidRPr="00050B67">
        <w:rPr>
          <w:rFonts w:ascii="Times New Roman" w:hAnsi="Times New Roman"/>
          <w:b/>
        </w:rPr>
        <w:t xml:space="preserve"> </w:t>
      </w:r>
      <w:proofErr w:type="spellStart"/>
      <w:r w:rsidRPr="00050B67">
        <w:rPr>
          <w:rFonts w:ascii="Times New Roman" w:hAnsi="Times New Roman"/>
          <w:b/>
        </w:rPr>
        <w:t>toán</w:t>
      </w:r>
      <w:proofErr w:type="spellEnd"/>
      <w:r w:rsidRPr="00050B67">
        <w:rPr>
          <w:rFonts w:ascii="Times New Roman" w:hAnsi="Times New Roman"/>
          <w:b/>
        </w:rPr>
        <w:t xml:space="preserve"> </w:t>
      </w:r>
      <w:proofErr w:type="spellStart"/>
      <w:r w:rsidRPr="00050B67">
        <w:rPr>
          <w:rFonts w:ascii="Times New Roman" w:hAnsi="Times New Roman"/>
          <w:b/>
        </w:rPr>
        <w:t>dự</w:t>
      </w:r>
      <w:proofErr w:type="spellEnd"/>
      <w:r w:rsidRPr="00050B67">
        <w:rPr>
          <w:rFonts w:ascii="Times New Roman" w:hAnsi="Times New Roman"/>
          <w:b/>
        </w:rPr>
        <w:t xml:space="preserve"> </w:t>
      </w:r>
      <w:proofErr w:type="spellStart"/>
      <w:r w:rsidRPr="00050B67">
        <w:rPr>
          <w:rFonts w:ascii="Times New Roman" w:hAnsi="Times New Roman"/>
          <w:b/>
        </w:rPr>
        <w:t>án</w:t>
      </w:r>
      <w:proofErr w:type="spellEnd"/>
      <w:r w:rsidRPr="00050B67">
        <w:rPr>
          <w:rFonts w:ascii="Times New Roman" w:hAnsi="Times New Roman"/>
          <w:b/>
        </w:rPr>
        <w:t xml:space="preserve"> </w:t>
      </w:r>
      <w:proofErr w:type="spellStart"/>
      <w:r w:rsidRPr="00050B67">
        <w:rPr>
          <w:rFonts w:ascii="Times New Roman" w:hAnsi="Times New Roman"/>
          <w:b/>
        </w:rPr>
        <w:t>hoàn</w:t>
      </w:r>
      <w:proofErr w:type="spellEnd"/>
      <w:r w:rsidRPr="00050B67">
        <w:rPr>
          <w:rFonts w:ascii="Times New Roman" w:hAnsi="Times New Roman"/>
          <w:b/>
        </w:rPr>
        <w:t xml:space="preserve"> </w:t>
      </w:r>
      <w:proofErr w:type="spellStart"/>
      <w:r w:rsidRPr="00050B67">
        <w:rPr>
          <w:rFonts w:ascii="Times New Roman" w:hAnsi="Times New Roman"/>
          <w:b/>
        </w:rPr>
        <w:t>thành</w:t>
      </w:r>
      <w:proofErr w:type="spellEnd"/>
      <w:r w:rsidRPr="00050B67">
        <w:rPr>
          <w:rFonts w:ascii="Times New Roman" w:hAnsi="Times New Roman"/>
          <w:b/>
          <w:color w:val="000000"/>
          <w:szCs w:val="28"/>
          <w:lang w:val="nl-NL"/>
        </w:rPr>
        <w:t xml:space="preserve"> </w:t>
      </w:r>
      <w:r w:rsidRPr="00050B67">
        <w:rPr>
          <w:rFonts w:ascii="Times New Roman" w:hAnsi="Times New Roman"/>
          <w:b/>
          <w:color w:val="000000"/>
          <w:szCs w:val="28"/>
          <w:lang w:val="nl-NL"/>
        </w:rPr>
        <w:t xml:space="preserve">công trình: </w:t>
      </w:r>
      <w:r w:rsidRPr="00050B67">
        <w:rPr>
          <w:rFonts w:ascii="Times New Roman" w:hAnsi="Times New Roman"/>
          <w:b/>
          <w:szCs w:val="28"/>
          <w:lang w:val="nl-NL"/>
        </w:rPr>
        <w:t>Bê tông đường đường xóm Bàu, phường Hương Xuân</w:t>
      </w:r>
      <w:r w:rsidRPr="00050B67">
        <w:rPr>
          <w:rFonts w:ascii="Times New Roman" w:hAnsi="Times New Roman"/>
          <w:b/>
          <w:lang w:val="nl-NL"/>
        </w:rPr>
        <w:t>.</w:t>
      </w:r>
    </w:p>
    <w:p w:rsidR="00050B67" w:rsidRPr="00050B67" w:rsidRDefault="00050B67" w:rsidP="00050B67">
      <w:pPr>
        <w:spacing w:before="120"/>
        <w:rPr>
          <w:sz w:val="28"/>
          <w:szCs w:val="28"/>
          <w:lang w:val="nl-NL"/>
        </w:rPr>
      </w:pPr>
      <w:proofErr w:type="spellStart"/>
      <w:r w:rsidRPr="00050B67">
        <w:rPr>
          <w:sz w:val="28"/>
          <w:szCs w:val="28"/>
        </w:rPr>
        <w:t>N</w:t>
      </w:r>
      <w:r w:rsidRPr="00050B67">
        <w:rPr>
          <w:sz w:val="28"/>
          <w:szCs w:val="28"/>
        </w:rPr>
        <w:t>gày</w:t>
      </w:r>
      <w:proofErr w:type="spellEnd"/>
      <w:r w:rsidRPr="00050B67">
        <w:rPr>
          <w:sz w:val="28"/>
          <w:szCs w:val="28"/>
        </w:rPr>
        <w:t xml:space="preserve">  19  </w:t>
      </w:r>
      <w:proofErr w:type="spellStart"/>
      <w:r w:rsidRPr="00050B67">
        <w:rPr>
          <w:sz w:val="28"/>
          <w:szCs w:val="28"/>
        </w:rPr>
        <w:t>tháng</w:t>
      </w:r>
      <w:proofErr w:type="spellEnd"/>
      <w:r w:rsidRPr="00050B67">
        <w:rPr>
          <w:sz w:val="28"/>
          <w:szCs w:val="28"/>
        </w:rPr>
        <w:t xml:space="preserve"> 11 </w:t>
      </w:r>
      <w:proofErr w:type="spellStart"/>
      <w:r w:rsidRPr="00050B67">
        <w:rPr>
          <w:sz w:val="28"/>
          <w:szCs w:val="28"/>
        </w:rPr>
        <w:t>năm</w:t>
      </w:r>
      <w:proofErr w:type="spellEnd"/>
      <w:r w:rsidRPr="00050B67">
        <w:rPr>
          <w:sz w:val="28"/>
          <w:szCs w:val="28"/>
        </w:rPr>
        <w:t xml:space="preserve"> 2018</w:t>
      </w:r>
      <w:r w:rsidRPr="00050B67">
        <w:rPr>
          <w:bCs w:val="0"/>
          <w:sz w:val="28"/>
          <w:szCs w:val="28"/>
        </w:rPr>
        <w:t xml:space="preserve"> UBND </w:t>
      </w:r>
      <w:proofErr w:type="spellStart"/>
      <w:r w:rsidRPr="00050B67">
        <w:rPr>
          <w:bCs w:val="0"/>
          <w:sz w:val="28"/>
          <w:szCs w:val="28"/>
        </w:rPr>
        <w:t>thị</w:t>
      </w:r>
      <w:proofErr w:type="spellEnd"/>
      <w:r w:rsidRPr="00050B67">
        <w:rPr>
          <w:bCs w:val="0"/>
          <w:sz w:val="28"/>
          <w:szCs w:val="28"/>
        </w:rPr>
        <w:t xml:space="preserve"> </w:t>
      </w:r>
      <w:proofErr w:type="spellStart"/>
      <w:r w:rsidRPr="00050B67">
        <w:rPr>
          <w:bCs w:val="0"/>
          <w:sz w:val="28"/>
          <w:szCs w:val="28"/>
        </w:rPr>
        <w:t>xã</w:t>
      </w:r>
      <w:proofErr w:type="spellEnd"/>
      <w:r w:rsidRPr="00050B67">
        <w:rPr>
          <w:bCs w:val="0"/>
          <w:sz w:val="28"/>
          <w:szCs w:val="28"/>
        </w:rPr>
        <w:t xml:space="preserve"> </w:t>
      </w:r>
      <w:proofErr w:type="spellStart"/>
      <w:r w:rsidRPr="00050B67">
        <w:rPr>
          <w:bCs w:val="0"/>
          <w:sz w:val="28"/>
          <w:szCs w:val="28"/>
        </w:rPr>
        <w:t>Hương</w:t>
      </w:r>
      <w:proofErr w:type="spellEnd"/>
      <w:r w:rsidRPr="00050B67">
        <w:rPr>
          <w:bCs w:val="0"/>
          <w:sz w:val="28"/>
          <w:szCs w:val="28"/>
        </w:rPr>
        <w:t xml:space="preserve"> </w:t>
      </w:r>
      <w:proofErr w:type="spellStart"/>
      <w:r w:rsidRPr="00050B67">
        <w:rPr>
          <w:bCs w:val="0"/>
          <w:sz w:val="28"/>
          <w:szCs w:val="28"/>
        </w:rPr>
        <w:t>Trà</w:t>
      </w:r>
      <w:proofErr w:type="spellEnd"/>
      <w:r w:rsidRPr="00050B67">
        <w:rPr>
          <w:bCs w:val="0"/>
          <w:sz w:val="28"/>
          <w:szCs w:val="28"/>
        </w:rPr>
        <w:t xml:space="preserve"> ban </w:t>
      </w:r>
      <w:proofErr w:type="spellStart"/>
      <w:r w:rsidRPr="00050B67">
        <w:rPr>
          <w:bCs w:val="0"/>
          <w:sz w:val="28"/>
          <w:szCs w:val="28"/>
        </w:rPr>
        <w:t>hành</w:t>
      </w:r>
      <w:proofErr w:type="spellEnd"/>
      <w:r w:rsidRPr="00050B67">
        <w:rPr>
          <w:bCs w:val="0"/>
          <w:sz w:val="28"/>
          <w:szCs w:val="28"/>
        </w:rPr>
        <w:t xml:space="preserve"> </w:t>
      </w:r>
      <w:proofErr w:type="spellStart"/>
      <w:r w:rsidRPr="00050B67">
        <w:rPr>
          <w:bCs w:val="0"/>
          <w:sz w:val="28"/>
          <w:szCs w:val="28"/>
        </w:rPr>
        <w:t>Quyết</w:t>
      </w:r>
      <w:proofErr w:type="spellEnd"/>
      <w:r w:rsidRPr="00050B67">
        <w:rPr>
          <w:bCs w:val="0"/>
          <w:sz w:val="28"/>
          <w:szCs w:val="28"/>
        </w:rPr>
        <w:t xml:space="preserve"> </w:t>
      </w:r>
      <w:proofErr w:type="spellStart"/>
      <w:r w:rsidRPr="00050B67">
        <w:rPr>
          <w:bCs w:val="0"/>
          <w:sz w:val="28"/>
          <w:szCs w:val="28"/>
        </w:rPr>
        <w:t>đinh</w:t>
      </w:r>
      <w:proofErr w:type="spellEnd"/>
      <w:r w:rsidRPr="00050B67">
        <w:rPr>
          <w:bCs w:val="0"/>
          <w:sz w:val="28"/>
          <w:szCs w:val="28"/>
        </w:rPr>
        <w:t xml:space="preserve"> </w:t>
      </w:r>
      <w:proofErr w:type="spellStart"/>
      <w:r w:rsidRPr="00050B67">
        <w:rPr>
          <w:bCs w:val="0"/>
          <w:sz w:val="28"/>
          <w:szCs w:val="28"/>
        </w:rPr>
        <w:t>số</w:t>
      </w:r>
      <w:proofErr w:type="spellEnd"/>
      <w:r w:rsidRPr="00050B67">
        <w:rPr>
          <w:bCs w:val="0"/>
          <w:sz w:val="28"/>
          <w:szCs w:val="28"/>
        </w:rPr>
        <w:t xml:space="preserve"> 1198/QĐ-UBND</w:t>
      </w:r>
      <w:r w:rsidRPr="00050B67">
        <w:rPr>
          <w:sz w:val="28"/>
          <w:szCs w:val="28"/>
          <w:lang w:val="nl-NL"/>
        </w:rPr>
        <w:t xml:space="preserve"> về việc p</w:t>
      </w:r>
      <w:r w:rsidRPr="00050B67">
        <w:rPr>
          <w:sz w:val="28"/>
          <w:szCs w:val="28"/>
          <w:lang w:val="nl-NL"/>
        </w:rPr>
        <w:t>hê duyệt quyết toán dự án hoàn thành</w:t>
      </w:r>
    </w:p>
    <w:p w:rsidR="00050B67" w:rsidRPr="00050B67" w:rsidRDefault="00050B67" w:rsidP="00050B67">
      <w:pPr>
        <w:spacing w:before="120" w:line="360" w:lineRule="exact"/>
        <w:jc w:val="both"/>
        <w:rPr>
          <w:sz w:val="28"/>
          <w:szCs w:val="28"/>
          <w:lang w:val="nl-NL"/>
        </w:rPr>
      </w:pPr>
      <w:r w:rsidRPr="00050B67">
        <w:rPr>
          <w:color w:val="000000"/>
          <w:sz w:val="28"/>
          <w:szCs w:val="28"/>
          <w:lang w:val="nl-NL"/>
        </w:rPr>
        <w:t xml:space="preserve">- Tên công trình: </w:t>
      </w:r>
      <w:r w:rsidRPr="00050B67">
        <w:rPr>
          <w:sz w:val="28"/>
          <w:szCs w:val="28"/>
          <w:lang w:val="nl-NL"/>
        </w:rPr>
        <w:t>Bê tông đường đường xóm Bàu, phường Hương Xuân.</w:t>
      </w:r>
    </w:p>
    <w:p w:rsidR="00050B67" w:rsidRPr="00050B67" w:rsidRDefault="00050B67" w:rsidP="00050B67">
      <w:pPr>
        <w:spacing w:line="360" w:lineRule="exact"/>
        <w:jc w:val="both"/>
        <w:rPr>
          <w:color w:val="000000"/>
          <w:sz w:val="28"/>
          <w:szCs w:val="28"/>
          <w:lang w:val="nl-NL"/>
        </w:rPr>
      </w:pPr>
      <w:r w:rsidRPr="00050B67">
        <w:rPr>
          <w:sz w:val="28"/>
          <w:szCs w:val="28"/>
          <w:lang w:val="nl-NL"/>
        </w:rPr>
        <w:t>- Mã dự án: 7633126</w:t>
      </w:r>
    </w:p>
    <w:p w:rsidR="00050B67" w:rsidRPr="00050B67" w:rsidRDefault="00050B67" w:rsidP="00050B67">
      <w:pPr>
        <w:spacing w:line="360" w:lineRule="exact"/>
        <w:jc w:val="both"/>
        <w:rPr>
          <w:color w:val="000000"/>
          <w:sz w:val="28"/>
          <w:szCs w:val="28"/>
          <w:lang w:val="nl-NL"/>
        </w:rPr>
      </w:pPr>
      <w:r w:rsidRPr="00050B67">
        <w:rPr>
          <w:color w:val="000000"/>
          <w:sz w:val="28"/>
          <w:szCs w:val="28"/>
          <w:lang w:val="nl-NL"/>
        </w:rPr>
        <w:t xml:space="preserve">- Chủ đầu tư: </w:t>
      </w:r>
      <w:r w:rsidRPr="00050B67">
        <w:rPr>
          <w:sz w:val="28"/>
          <w:szCs w:val="28"/>
          <w:lang w:val="nl-NL"/>
        </w:rPr>
        <w:t>UBND phường Hương Xuân.</w:t>
      </w:r>
    </w:p>
    <w:p w:rsidR="00050B67" w:rsidRPr="00050B67" w:rsidRDefault="00050B67" w:rsidP="00050B67">
      <w:pPr>
        <w:spacing w:line="360" w:lineRule="exact"/>
        <w:rPr>
          <w:color w:val="000000"/>
          <w:sz w:val="28"/>
          <w:szCs w:val="28"/>
          <w:lang w:val="nl-NL"/>
        </w:rPr>
      </w:pPr>
      <w:r w:rsidRPr="00050B67">
        <w:rPr>
          <w:color w:val="000000"/>
          <w:sz w:val="28"/>
          <w:szCs w:val="28"/>
          <w:lang w:val="nl-NL"/>
        </w:rPr>
        <w:t xml:space="preserve">- Địa điểm xây dựng: </w:t>
      </w:r>
      <w:r w:rsidRPr="00050B67">
        <w:rPr>
          <w:sz w:val="28"/>
          <w:szCs w:val="28"/>
          <w:lang w:val="nl-NL"/>
        </w:rPr>
        <w:t>Phường Hương Xuân, thị xã Hương Trà.</w:t>
      </w:r>
    </w:p>
    <w:p w:rsidR="00050B67" w:rsidRPr="00050B67" w:rsidRDefault="00050B67" w:rsidP="00050B67">
      <w:pPr>
        <w:spacing w:line="360" w:lineRule="exact"/>
        <w:rPr>
          <w:color w:val="000000"/>
          <w:sz w:val="28"/>
          <w:szCs w:val="28"/>
          <w:lang w:val="nl-NL"/>
        </w:rPr>
      </w:pPr>
      <w:r w:rsidRPr="00050B67">
        <w:rPr>
          <w:color w:val="000000"/>
          <w:sz w:val="28"/>
          <w:szCs w:val="28"/>
          <w:lang w:val="nl-NL"/>
        </w:rPr>
        <w:t>- Thời gian KC- HT: 01/8/2017 - 01/10/2017.</w:t>
      </w:r>
    </w:p>
    <w:p w:rsidR="00050B67" w:rsidRPr="00050B67" w:rsidRDefault="00050B67" w:rsidP="00050B67">
      <w:pPr>
        <w:spacing w:before="240"/>
        <w:rPr>
          <w:b/>
          <w:sz w:val="28"/>
          <w:szCs w:val="28"/>
          <w:lang w:val="nl-NL"/>
        </w:rPr>
      </w:pPr>
      <w:r w:rsidRPr="00050B67">
        <w:rPr>
          <w:b/>
          <w:bCs w:val="0"/>
          <w:sz w:val="28"/>
          <w:szCs w:val="28"/>
          <w:lang w:val="nl-NL"/>
        </w:rPr>
        <w:t>1.</w:t>
      </w:r>
      <w:r w:rsidRPr="00050B67">
        <w:rPr>
          <w:b/>
          <w:sz w:val="28"/>
          <w:szCs w:val="28"/>
          <w:lang w:val="nl-NL"/>
        </w:rPr>
        <w:t xml:space="preserve"> Kết quả đầu tư</w:t>
      </w:r>
    </w:p>
    <w:p w:rsidR="00050B67" w:rsidRPr="00050B67" w:rsidRDefault="00050B67" w:rsidP="00050B67">
      <w:pPr>
        <w:widowControl w:val="0"/>
        <w:spacing w:before="120"/>
        <w:jc w:val="both"/>
        <w:rPr>
          <w:sz w:val="28"/>
          <w:szCs w:val="28"/>
          <w:lang w:val="nl-NL"/>
        </w:rPr>
      </w:pPr>
      <w:r w:rsidRPr="00050B67">
        <w:rPr>
          <w:b/>
          <w:sz w:val="28"/>
          <w:szCs w:val="28"/>
          <w:lang w:val="nl-NL"/>
        </w:rPr>
        <w:t>a</w:t>
      </w:r>
      <w:r w:rsidRPr="00050B67">
        <w:rPr>
          <w:b/>
          <w:sz w:val="28"/>
          <w:szCs w:val="28"/>
          <w:lang w:val="nl-NL"/>
        </w:rPr>
        <w:t>. Nguồn vốn đầu tư</w:t>
      </w:r>
      <w:r w:rsidRPr="00050B67">
        <w:rPr>
          <w:sz w:val="28"/>
          <w:szCs w:val="28"/>
          <w:lang w:val="nl-NL"/>
        </w:rPr>
        <w:t>:</w:t>
      </w:r>
      <w:r w:rsidRPr="00050B67">
        <w:rPr>
          <w:sz w:val="28"/>
          <w:szCs w:val="28"/>
          <w:lang w:val="nl-NL"/>
        </w:rPr>
        <w:tab/>
      </w:r>
      <w:r w:rsidRPr="00050B67">
        <w:rPr>
          <w:sz w:val="28"/>
          <w:szCs w:val="28"/>
          <w:lang w:val="nl-NL"/>
        </w:rPr>
        <w:tab/>
      </w:r>
      <w:r w:rsidRPr="00050B67">
        <w:rPr>
          <w:sz w:val="28"/>
          <w:szCs w:val="28"/>
          <w:lang w:val="nl-NL"/>
        </w:rPr>
        <w:tab/>
      </w:r>
      <w:r w:rsidRPr="00050B67">
        <w:rPr>
          <w:sz w:val="28"/>
          <w:szCs w:val="28"/>
          <w:lang w:val="nl-NL"/>
        </w:rPr>
        <w:tab/>
      </w:r>
      <w:r w:rsidRPr="00050B67">
        <w:rPr>
          <w:sz w:val="28"/>
          <w:szCs w:val="28"/>
          <w:lang w:val="nl-NL"/>
        </w:rPr>
        <w:tab/>
      </w:r>
      <w:r w:rsidRPr="00050B67">
        <w:rPr>
          <w:sz w:val="28"/>
          <w:szCs w:val="28"/>
          <w:lang w:val="nl-NL"/>
        </w:rPr>
        <w:tab/>
      </w:r>
    </w:p>
    <w:tbl>
      <w:tblPr>
        <w:tblW w:w="8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0"/>
        <w:gridCol w:w="1989"/>
        <w:gridCol w:w="1651"/>
        <w:gridCol w:w="2108"/>
      </w:tblGrid>
      <w:tr w:rsidR="00050B67" w:rsidRPr="00050B67" w:rsidTr="00941646">
        <w:trPr>
          <w:trHeight w:val="227"/>
        </w:trPr>
        <w:tc>
          <w:tcPr>
            <w:tcW w:w="3250" w:type="dxa"/>
            <w:tcBorders>
              <w:top w:val="nil"/>
              <w:left w:val="nil"/>
              <w:right w:val="nil"/>
            </w:tcBorders>
            <w:vAlign w:val="center"/>
          </w:tcPr>
          <w:p w:rsidR="00050B67" w:rsidRPr="00050B67" w:rsidRDefault="00050B67" w:rsidP="00941646">
            <w:pPr>
              <w:pStyle w:val="Heading7"/>
              <w:keepNext w:val="0"/>
              <w:rPr>
                <w:sz w:val="28"/>
                <w:szCs w:val="28"/>
                <w:lang w:val="nl-NL"/>
              </w:rPr>
            </w:pPr>
            <w:r w:rsidRPr="00050B67">
              <w:rPr>
                <w:sz w:val="28"/>
                <w:szCs w:val="28"/>
                <w:lang w:val="nl-NL"/>
              </w:rPr>
              <w:br w:type="page"/>
            </w: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vAlign w:val="center"/>
          </w:tcPr>
          <w:p w:rsidR="00050B67" w:rsidRPr="00050B67" w:rsidRDefault="00050B67" w:rsidP="00941646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right w:val="nil"/>
            </w:tcBorders>
          </w:tcPr>
          <w:p w:rsidR="00050B67" w:rsidRPr="00050B67" w:rsidRDefault="00050B67" w:rsidP="00941646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050B67">
              <w:rPr>
                <w:i/>
                <w:sz w:val="28"/>
                <w:szCs w:val="28"/>
              </w:rPr>
              <w:t>Đơn</w:t>
            </w:r>
            <w:proofErr w:type="spellEnd"/>
            <w:r w:rsidRPr="00050B6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i/>
                <w:sz w:val="28"/>
                <w:szCs w:val="28"/>
              </w:rPr>
              <w:t>vị</w:t>
            </w:r>
            <w:proofErr w:type="spellEnd"/>
            <w:r w:rsidRPr="00050B67">
              <w:rPr>
                <w:i/>
                <w:sz w:val="28"/>
                <w:szCs w:val="28"/>
              </w:rPr>
              <w:t xml:space="preserve">: 1000 </w:t>
            </w:r>
            <w:proofErr w:type="spellStart"/>
            <w:r w:rsidRPr="00050B67">
              <w:rPr>
                <w:i/>
                <w:sz w:val="28"/>
                <w:szCs w:val="28"/>
              </w:rPr>
              <w:t>đồng</w:t>
            </w:r>
            <w:proofErr w:type="spellEnd"/>
            <w:r w:rsidRPr="00050B67">
              <w:rPr>
                <w:i/>
                <w:sz w:val="28"/>
                <w:szCs w:val="28"/>
              </w:rPr>
              <w:t>.</w:t>
            </w:r>
          </w:p>
        </w:tc>
      </w:tr>
      <w:tr w:rsidR="00050B67" w:rsidRPr="00050B67" w:rsidTr="00941646">
        <w:trPr>
          <w:trHeight w:val="227"/>
        </w:trPr>
        <w:tc>
          <w:tcPr>
            <w:tcW w:w="3250" w:type="dxa"/>
            <w:vMerge w:val="restart"/>
            <w:vAlign w:val="center"/>
          </w:tcPr>
          <w:p w:rsidR="00050B67" w:rsidRPr="00050B67" w:rsidRDefault="00050B67" w:rsidP="00941646">
            <w:pPr>
              <w:pStyle w:val="Heading7"/>
              <w:keepNext w:val="0"/>
              <w:rPr>
                <w:b w:val="0"/>
                <w:sz w:val="28"/>
                <w:szCs w:val="28"/>
              </w:rPr>
            </w:pPr>
            <w:proofErr w:type="spellStart"/>
            <w:r w:rsidRPr="00050B67">
              <w:rPr>
                <w:b w:val="0"/>
                <w:sz w:val="28"/>
                <w:szCs w:val="28"/>
              </w:rPr>
              <w:t>Nguồn</w:t>
            </w:r>
            <w:proofErr w:type="spellEnd"/>
            <w:r w:rsidRPr="00050B6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b w:val="0"/>
                <w:sz w:val="28"/>
                <w:szCs w:val="28"/>
              </w:rPr>
              <w:t>vốn</w:t>
            </w:r>
            <w:proofErr w:type="spellEnd"/>
          </w:p>
        </w:tc>
        <w:tc>
          <w:tcPr>
            <w:tcW w:w="1989" w:type="dxa"/>
            <w:vMerge w:val="restart"/>
            <w:vAlign w:val="center"/>
          </w:tcPr>
          <w:p w:rsidR="00050B67" w:rsidRPr="00050B67" w:rsidRDefault="00050B67" w:rsidP="00941646">
            <w:pPr>
              <w:jc w:val="center"/>
              <w:rPr>
                <w:sz w:val="28"/>
                <w:szCs w:val="28"/>
              </w:rPr>
            </w:pPr>
            <w:proofErr w:type="spellStart"/>
            <w:r w:rsidRPr="00050B67">
              <w:rPr>
                <w:sz w:val="28"/>
                <w:szCs w:val="28"/>
              </w:rPr>
              <w:t>Giá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trị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phê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duyệt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quyết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3759" w:type="dxa"/>
            <w:gridSpan w:val="2"/>
          </w:tcPr>
          <w:p w:rsidR="00050B67" w:rsidRPr="00050B67" w:rsidRDefault="00050B67" w:rsidP="00941646">
            <w:pPr>
              <w:jc w:val="center"/>
              <w:rPr>
                <w:sz w:val="28"/>
                <w:szCs w:val="28"/>
              </w:rPr>
            </w:pPr>
            <w:proofErr w:type="spellStart"/>
            <w:r w:rsidRPr="00050B67">
              <w:rPr>
                <w:sz w:val="28"/>
                <w:szCs w:val="28"/>
              </w:rPr>
              <w:t>Thực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hiện</w:t>
            </w:r>
            <w:proofErr w:type="spellEnd"/>
          </w:p>
        </w:tc>
      </w:tr>
      <w:tr w:rsidR="00050B67" w:rsidRPr="00050B67" w:rsidTr="00941646">
        <w:trPr>
          <w:trHeight w:val="227"/>
        </w:trPr>
        <w:tc>
          <w:tcPr>
            <w:tcW w:w="3250" w:type="dxa"/>
            <w:vMerge/>
            <w:vAlign w:val="center"/>
          </w:tcPr>
          <w:p w:rsidR="00050B67" w:rsidRPr="00050B67" w:rsidRDefault="00050B67" w:rsidP="0094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  <w:vAlign w:val="center"/>
          </w:tcPr>
          <w:p w:rsidR="00050B67" w:rsidRPr="00050B67" w:rsidRDefault="00050B67" w:rsidP="0094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50B67" w:rsidRPr="00050B67" w:rsidRDefault="00050B67" w:rsidP="00941646">
            <w:pPr>
              <w:jc w:val="center"/>
              <w:rPr>
                <w:sz w:val="28"/>
                <w:szCs w:val="28"/>
              </w:rPr>
            </w:pPr>
            <w:proofErr w:type="spellStart"/>
            <w:r w:rsidRPr="00050B67">
              <w:rPr>
                <w:sz w:val="28"/>
                <w:szCs w:val="28"/>
              </w:rPr>
              <w:t>Đã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</w:p>
          <w:p w:rsidR="00050B67" w:rsidRPr="00050B67" w:rsidRDefault="00050B67" w:rsidP="00941646">
            <w:pPr>
              <w:jc w:val="center"/>
              <w:rPr>
                <w:sz w:val="28"/>
                <w:szCs w:val="28"/>
              </w:rPr>
            </w:pPr>
            <w:proofErr w:type="spellStart"/>
            <w:r w:rsidRPr="00050B67">
              <w:rPr>
                <w:sz w:val="28"/>
                <w:szCs w:val="28"/>
              </w:rPr>
              <w:t>thanh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108" w:type="dxa"/>
            <w:vAlign w:val="center"/>
          </w:tcPr>
          <w:p w:rsidR="00050B67" w:rsidRPr="00050B67" w:rsidRDefault="00050B67" w:rsidP="00941646">
            <w:pPr>
              <w:jc w:val="center"/>
              <w:rPr>
                <w:sz w:val="28"/>
                <w:szCs w:val="28"/>
              </w:rPr>
            </w:pPr>
            <w:proofErr w:type="spellStart"/>
            <w:r w:rsidRPr="00050B67">
              <w:rPr>
                <w:sz w:val="28"/>
                <w:szCs w:val="28"/>
              </w:rPr>
              <w:t>Còn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được</w:t>
            </w:r>
            <w:proofErr w:type="spellEnd"/>
          </w:p>
          <w:p w:rsidR="00050B67" w:rsidRPr="00050B67" w:rsidRDefault="00050B67" w:rsidP="00941646">
            <w:pPr>
              <w:jc w:val="center"/>
              <w:rPr>
                <w:sz w:val="28"/>
                <w:szCs w:val="28"/>
              </w:rPr>
            </w:pPr>
            <w:proofErr w:type="spellStart"/>
            <w:r w:rsidRPr="00050B67">
              <w:rPr>
                <w:sz w:val="28"/>
                <w:szCs w:val="28"/>
              </w:rPr>
              <w:t>thanh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toán</w:t>
            </w:r>
            <w:proofErr w:type="spellEnd"/>
          </w:p>
        </w:tc>
      </w:tr>
      <w:tr w:rsidR="00050B67" w:rsidRPr="00050B67" w:rsidTr="00941646">
        <w:trPr>
          <w:trHeight w:val="227"/>
        </w:trPr>
        <w:tc>
          <w:tcPr>
            <w:tcW w:w="3250" w:type="dxa"/>
            <w:vAlign w:val="center"/>
          </w:tcPr>
          <w:p w:rsidR="00050B67" w:rsidRPr="00050B67" w:rsidRDefault="00050B67" w:rsidP="00941646">
            <w:pPr>
              <w:jc w:val="center"/>
              <w:rPr>
                <w:sz w:val="28"/>
                <w:szCs w:val="28"/>
              </w:rPr>
            </w:pPr>
            <w:r w:rsidRPr="00050B67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vAlign w:val="center"/>
          </w:tcPr>
          <w:p w:rsidR="00050B67" w:rsidRPr="00050B67" w:rsidRDefault="00050B67" w:rsidP="00941646">
            <w:pPr>
              <w:jc w:val="center"/>
              <w:rPr>
                <w:b/>
                <w:sz w:val="28"/>
                <w:szCs w:val="28"/>
              </w:rPr>
            </w:pPr>
            <w:r w:rsidRPr="00050B67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</w:tcPr>
          <w:p w:rsidR="00050B67" w:rsidRPr="00050B67" w:rsidRDefault="00050B67" w:rsidP="00941646">
            <w:pPr>
              <w:jc w:val="center"/>
              <w:rPr>
                <w:sz w:val="28"/>
                <w:szCs w:val="28"/>
              </w:rPr>
            </w:pPr>
            <w:r w:rsidRPr="00050B67">
              <w:rPr>
                <w:sz w:val="28"/>
                <w:szCs w:val="28"/>
              </w:rPr>
              <w:t>3</w:t>
            </w:r>
          </w:p>
        </w:tc>
        <w:tc>
          <w:tcPr>
            <w:tcW w:w="2108" w:type="dxa"/>
            <w:vAlign w:val="center"/>
          </w:tcPr>
          <w:p w:rsidR="00050B67" w:rsidRPr="00050B67" w:rsidRDefault="00050B67" w:rsidP="00941646">
            <w:pPr>
              <w:jc w:val="center"/>
              <w:rPr>
                <w:b/>
                <w:sz w:val="28"/>
                <w:szCs w:val="28"/>
              </w:rPr>
            </w:pPr>
            <w:r w:rsidRPr="00050B67">
              <w:rPr>
                <w:sz w:val="28"/>
                <w:szCs w:val="28"/>
              </w:rPr>
              <w:t>4=2-3</w:t>
            </w:r>
          </w:p>
        </w:tc>
      </w:tr>
      <w:tr w:rsidR="00050B67" w:rsidRPr="00050B67" w:rsidTr="00941646">
        <w:trPr>
          <w:trHeight w:val="227"/>
        </w:trPr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pStyle w:val="Heading7"/>
              <w:keepNext w:val="0"/>
              <w:rPr>
                <w:sz w:val="28"/>
                <w:szCs w:val="28"/>
              </w:rPr>
            </w:pPr>
            <w:proofErr w:type="spellStart"/>
            <w:r w:rsidRPr="00050B67">
              <w:rPr>
                <w:sz w:val="28"/>
                <w:szCs w:val="28"/>
              </w:rPr>
              <w:t>Tổng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50B67" w:rsidRPr="00050B67" w:rsidRDefault="00050B67" w:rsidP="00941646">
            <w:pPr>
              <w:jc w:val="right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b/>
                <w:bCs w:val="0"/>
                <w:sz w:val="28"/>
                <w:szCs w:val="28"/>
              </w:rPr>
            </w:pPr>
          </w:p>
        </w:tc>
      </w:tr>
      <w:tr w:rsidR="00050B67" w:rsidRPr="00050B67" w:rsidTr="00941646">
        <w:trPr>
          <w:trHeight w:val="227"/>
        </w:trPr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pStyle w:val="Heading7"/>
              <w:keepNext w:val="0"/>
              <w:jc w:val="left"/>
              <w:rPr>
                <w:b w:val="0"/>
                <w:bCs/>
                <w:sz w:val="28"/>
                <w:szCs w:val="28"/>
              </w:rPr>
            </w:pPr>
            <w:r w:rsidRPr="00050B67">
              <w:rPr>
                <w:b w:val="0"/>
                <w:bCs/>
                <w:sz w:val="28"/>
                <w:szCs w:val="28"/>
              </w:rPr>
              <w:t xml:space="preserve">- </w:t>
            </w:r>
            <w:proofErr w:type="spellStart"/>
            <w:r w:rsidRPr="00050B67">
              <w:rPr>
                <w:b w:val="0"/>
                <w:bCs/>
                <w:sz w:val="28"/>
                <w:szCs w:val="28"/>
              </w:rPr>
              <w:t>Vốn</w:t>
            </w:r>
            <w:proofErr w:type="spellEnd"/>
            <w:r w:rsidRPr="00050B67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b w:val="0"/>
                <w:bCs/>
                <w:sz w:val="28"/>
                <w:szCs w:val="28"/>
              </w:rPr>
              <w:t>ngân</w:t>
            </w:r>
            <w:proofErr w:type="spellEnd"/>
            <w:r w:rsidRPr="00050B67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b w:val="0"/>
                <w:bCs/>
                <w:sz w:val="28"/>
                <w:szCs w:val="28"/>
              </w:rPr>
              <w:t>sách</w:t>
            </w:r>
            <w:proofErr w:type="spellEnd"/>
            <w:r w:rsidRPr="00050B67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b w:val="0"/>
                <w:bCs/>
                <w:sz w:val="28"/>
                <w:szCs w:val="28"/>
              </w:rPr>
              <w:t>nhà</w:t>
            </w:r>
            <w:proofErr w:type="spellEnd"/>
            <w:r w:rsidRPr="00050B67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b w:val="0"/>
                <w:bCs/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bCs w:val="0"/>
                <w:sz w:val="28"/>
                <w:szCs w:val="28"/>
              </w:rPr>
            </w:pPr>
            <w:r w:rsidRPr="00050B67">
              <w:rPr>
                <w:bCs w:val="0"/>
                <w:sz w:val="28"/>
                <w:szCs w:val="28"/>
              </w:rPr>
              <w:t>787.622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bCs w:val="0"/>
                <w:sz w:val="28"/>
                <w:szCs w:val="28"/>
              </w:rPr>
            </w:pPr>
            <w:r w:rsidRPr="00050B67">
              <w:rPr>
                <w:sz w:val="28"/>
                <w:szCs w:val="28"/>
              </w:rPr>
              <w:t>780.122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bCs w:val="0"/>
                <w:sz w:val="28"/>
                <w:szCs w:val="28"/>
              </w:rPr>
            </w:pPr>
            <w:r w:rsidRPr="00050B67">
              <w:rPr>
                <w:bCs w:val="0"/>
                <w:sz w:val="28"/>
                <w:szCs w:val="28"/>
              </w:rPr>
              <w:t>7.500</w:t>
            </w:r>
          </w:p>
        </w:tc>
      </w:tr>
    </w:tbl>
    <w:p w:rsidR="00050B67" w:rsidRPr="00050B67" w:rsidRDefault="00050B67" w:rsidP="00050B67">
      <w:pPr>
        <w:pStyle w:val="BodyTextIndent2"/>
        <w:tabs>
          <w:tab w:val="right" w:pos="8970"/>
        </w:tabs>
        <w:spacing w:before="120"/>
        <w:ind w:firstLine="0"/>
        <w:rPr>
          <w:b/>
          <w:szCs w:val="28"/>
        </w:rPr>
      </w:pPr>
      <w:r w:rsidRPr="00050B67">
        <w:rPr>
          <w:b/>
          <w:szCs w:val="28"/>
        </w:rPr>
        <w:t>b</w:t>
      </w:r>
      <w:r w:rsidRPr="00050B67">
        <w:rPr>
          <w:b/>
          <w:szCs w:val="28"/>
        </w:rPr>
        <w:t xml:space="preserve">. Chi </w:t>
      </w:r>
      <w:proofErr w:type="spellStart"/>
      <w:r w:rsidRPr="00050B67">
        <w:rPr>
          <w:b/>
          <w:szCs w:val="28"/>
        </w:rPr>
        <w:t>phí</w:t>
      </w:r>
      <w:proofErr w:type="spellEnd"/>
      <w:r w:rsidRPr="00050B67">
        <w:rPr>
          <w:b/>
          <w:szCs w:val="28"/>
        </w:rPr>
        <w:t xml:space="preserve"> </w:t>
      </w:r>
      <w:proofErr w:type="spellStart"/>
      <w:r w:rsidRPr="00050B67">
        <w:rPr>
          <w:b/>
          <w:szCs w:val="28"/>
        </w:rPr>
        <w:t>đầu</w:t>
      </w:r>
      <w:proofErr w:type="spellEnd"/>
      <w:r w:rsidRPr="00050B67">
        <w:rPr>
          <w:b/>
          <w:szCs w:val="28"/>
        </w:rPr>
        <w:t xml:space="preserve"> </w:t>
      </w:r>
      <w:proofErr w:type="spellStart"/>
      <w:r w:rsidRPr="00050B67">
        <w:rPr>
          <w:b/>
          <w:szCs w:val="28"/>
        </w:rPr>
        <w:t>tư</w:t>
      </w:r>
      <w:proofErr w:type="spellEnd"/>
      <w:r w:rsidRPr="00050B67">
        <w:rPr>
          <w:b/>
          <w:szCs w:val="28"/>
        </w:rPr>
        <w:t>:</w:t>
      </w:r>
      <w:r w:rsidRPr="00050B67">
        <w:rPr>
          <w:b/>
          <w:szCs w:val="28"/>
        </w:rPr>
        <w:tab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3898"/>
        <w:gridCol w:w="2127"/>
        <w:gridCol w:w="2126"/>
      </w:tblGrid>
      <w:tr w:rsidR="00050B67" w:rsidRPr="00050B67" w:rsidTr="00941646">
        <w:trPr>
          <w:trHeight w:val="395"/>
        </w:trPr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050B67" w:rsidRPr="00050B67" w:rsidRDefault="00050B67" w:rsidP="00941646">
            <w:pPr>
              <w:pStyle w:val="Heading3"/>
              <w:keepNext w:val="0"/>
              <w:widowControl w:val="0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898" w:type="dxa"/>
            <w:tcBorders>
              <w:top w:val="nil"/>
              <w:left w:val="nil"/>
              <w:right w:val="nil"/>
            </w:tcBorders>
            <w:vAlign w:val="center"/>
          </w:tcPr>
          <w:p w:rsidR="00050B67" w:rsidRPr="00050B67" w:rsidRDefault="00050B67" w:rsidP="00941646">
            <w:pPr>
              <w:pStyle w:val="Heading3"/>
              <w:keepNext w:val="0"/>
              <w:widowControl w:val="0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50B67" w:rsidRPr="00050B67" w:rsidRDefault="00050B67" w:rsidP="00941646">
            <w:pPr>
              <w:widowControl w:val="0"/>
              <w:jc w:val="righ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50B67">
              <w:rPr>
                <w:i/>
                <w:sz w:val="28"/>
                <w:szCs w:val="28"/>
              </w:rPr>
              <w:t>Đơn</w:t>
            </w:r>
            <w:proofErr w:type="spellEnd"/>
            <w:r w:rsidRPr="00050B6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i/>
                <w:sz w:val="28"/>
                <w:szCs w:val="28"/>
              </w:rPr>
              <w:t>vị</w:t>
            </w:r>
            <w:proofErr w:type="spellEnd"/>
            <w:r w:rsidRPr="00050B67">
              <w:rPr>
                <w:i/>
                <w:sz w:val="28"/>
                <w:szCs w:val="28"/>
              </w:rPr>
              <w:t xml:space="preserve">: 1000 </w:t>
            </w:r>
            <w:proofErr w:type="spellStart"/>
            <w:r w:rsidRPr="00050B67">
              <w:rPr>
                <w:i/>
                <w:sz w:val="28"/>
                <w:szCs w:val="28"/>
              </w:rPr>
              <w:t>đồng</w:t>
            </w:r>
            <w:proofErr w:type="spellEnd"/>
            <w:r w:rsidRPr="00050B67">
              <w:rPr>
                <w:i/>
                <w:sz w:val="28"/>
                <w:szCs w:val="28"/>
              </w:rPr>
              <w:t>.</w:t>
            </w:r>
          </w:p>
        </w:tc>
      </w:tr>
      <w:tr w:rsidR="00050B67" w:rsidRPr="00050B67" w:rsidTr="00941646">
        <w:trPr>
          <w:trHeight w:val="395"/>
        </w:trPr>
        <w:tc>
          <w:tcPr>
            <w:tcW w:w="780" w:type="dxa"/>
            <w:vAlign w:val="center"/>
          </w:tcPr>
          <w:p w:rsidR="00050B67" w:rsidRPr="00050B67" w:rsidRDefault="00050B67" w:rsidP="00941646">
            <w:pPr>
              <w:pStyle w:val="Heading3"/>
              <w:keepNext w:val="0"/>
              <w:widowControl w:val="0"/>
              <w:rPr>
                <w:rFonts w:ascii="Times New Roman" w:hAnsi="Times New Roman"/>
                <w:b w:val="0"/>
                <w:iCs/>
                <w:szCs w:val="28"/>
              </w:rPr>
            </w:pPr>
            <w:proofErr w:type="spellStart"/>
            <w:r w:rsidRPr="00050B67">
              <w:rPr>
                <w:rFonts w:ascii="Times New Roman" w:hAnsi="Times New Roman"/>
                <w:b w:val="0"/>
                <w:iCs/>
                <w:szCs w:val="28"/>
              </w:rPr>
              <w:t>Stt</w:t>
            </w:r>
            <w:proofErr w:type="spellEnd"/>
          </w:p>
        </w:tc>
        <w:tc>
          <w:tcPr>
            <w:tcW w:w="3898" w:type="dxa"/>
            <w:vAlign w:val="center"/>
          </w:tcPr>
          <w:p w:rsidR="00050B67" w:rsidRPr="00050B67" w:rsidRDefault="00050B67" w:rsidP="00941646">
            <w:pPr>
              <w:pStyle w:val="Heading3"/>
              <w:keepNext w:val="0"/>
              <w:widowControl w:val="0"/>
              <w:rPr>
                <w:rFonts w:ascii="Times New Roman" w:hAnsi="Times New Roman"/>
                <w:b w:val="0"/>
                <w:iCs/>
                <w:szCs w:val="28"/>
              </w:rPr>
            </w:pPr>
            <w:proofErr w:type="spellStart"/>
            <w:r w:rsidRPr="00050B67">
              <w:rPr>
                <w:rFonts w:ascii="Times New Roman" w:hAnsi="Times New Roman"/>
                <w:b w:val="0"/>
                <w:iCs/>
                <w:szCs w:val="28"/>
              </w:rPr>
              <w:t>Nội</w:t>
            </w:r>
            <w:proofErr w:type="spellEnd"/>
            <w:r w:rsidRPr="00050B67">
              <w:rPr>
                <w:rFonts w:ascii="Times New Roman" w:hAnsi="Times New Roman"/>
                <w:b w:val="0"/>
                <w:iCs/>
                <w:szCs w:val="28"/>
              </w:rPr>
              <w:t xml:space="preserve"> dung</w:t>
            </w:r>
          </w:p>
        </w:tc>
        <w:tc>
          <w:tcPr>
            <w:tcW w:w="2127" w:type="dxa"/>
            <w:vAlign w:val="center"/>
          </w:tcPr>
          <w:p w:rsidR="00050B67" w:rsidRPr="00050B67" w:rsidRDefault="00050B67" w:rsidP="00941646">
            <w:pPr>
              <w:widowControl w:val="0"/>
              <w:jc w:val="center"/>
              <w:rPr>
                <w:bCs w:val="0"/>
                <w:sz w:val="28"/>
                <w:szCs w:val="28"/>
              </w:rPr>
            </w:pPr>
            <w:proofErr w:type="spellStart"/>
            <w:r w:rsidRPr="00050B67">
              <w:rPr>
                <w:bCs w:val="0"/>
                <w:sz w:val="28"/>
                <w:szCs w:val="28"/>
              </w:rPr>
              <w:t>Dự</w:t>
            </w:r>
            <w:proofErr w:type="spellEnd"/>
            <w:r w:rsidRPr="00050B67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bCs w:val="0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126" w:type="dxa"/>
            <w:vAlign w:val="center"/>
          </w:tcPr>
          <w:p w:rsidR="00050B67" w:rsidRPr="00050B67" w:rsidRDefault="00050B67" w:rsidP="0094164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50B67">
              <w:rPr>
                <w:color w:val="000000"/>
                <w:sz w:val="28"/>
                <w:szCs w:val="28"/>
              </w:rPr>
              <w:t>Giá</w:t>
            </w:r>
            <w:proofErr w:type="spellEnd"/>
            <w:r w:rsidRPr="00050B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color w:val="000000"/>
                <w:sz w:val="28"/>
                <w:szCs w:val="28"/>
              </w:rPr>
              <w:t>trị</w:t>
            </w:r>
            <w:proofErr w:type="spellEnd"/>
            <w:r w:rsidRPr="00050B67">
              <w:rPr>
                <w:color w:val="000000"/>
                <w:sz w:val="28"/>
                <w:szCs w:val="28"/>
              </w:rPr>
              <w:t xml:space="preserve"> </w:t>
            </w:r>
          </w:p>
          <w:p w:rsidR="00050B67" w:rsidRPr="00050B67" w:rsidRDefault="00050B67" w:rsidP="00941646">
            <w:pPr>
              <w:widowControl w:val="0"/>
              <w:jc w:val="center"/>
              <w:rPr>
                <w:bCs w:val="0"/>
                <w:sz w:val="28"/>
                <w:szCs w:val="28"/>
              </w:rPr>
            </w:pPr>
            <w:proofErr w:type="spellStart"/>
            <w:r w:rsidRPr="00050B67">
              <w:rPr>
                <w:color w:val="000000"/>
                <w:sz w:val="28"/>
                <w:szCs w:val="28"/>
              </w:rPr>
              <w:t>quyết</w:t>
            </w:r>
            <w:proofErr w:type="spellEnd"/>
            <w:r w:rsidRPr="00050B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color w:val="000000"/>
                <w:sz w:val="28"/>
                <w:szCs w:val="28"/>
              </w:rPr>
              <w:t>toán</w:t>
            </w:r>
            <w:proofErr w:type="spellEnd"/>
          </w:p>
        </w:tc>
      </w:tr>
      <w:tr w:rsidR="00050B67" w:rsidRPr="00050B67" w:rsidTr="00941646">
        <w:trPr>
          <w:trHeight w:val="227"/>
        </w:trPr>
        <w:tc>
          <w:tcPr>
            <w:tcW w:w="780" w:type="dxa"/>
            <w:tcBorders>
              <w:bottom w:val="single" w:sz="4" w:space="0" w:color="auto"/>
            </w:tcBorders>
          </w:tcPr>
          <w:p w:rsidR="00050B67" w:rsidRPr="00050B67" w:rsidRDefault="00050B67" w:rsidP="00941646">
            <w:pPr>
              <w:widowControl w:val="0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widowControl w:val="0"/>
              <w:jc w:val="center"/>
              <w:rPr>
                <w:b/>
                <w:bCs w:val="0"/>
                <w:sz w:val="28"/>
                <w:szCs w:val="28"/>
              </w:rPr>
            </w:pPr>
            <w:proofErr w:type="spellStart"/>
            <w:r w:rsidRPr="00050B67">
              <w:rPr>
                <w:b/>
                <w:bCs w:val="0"/>
                <w:sz w:val="28"/>
                <w:szCs w:val="28"/>
              </w:rPr>
              <w:t>Tổng</w:t>
            </w:r>
            <w:proofErr w:type="spellEnd"/>
            <w:r w:rsidRPr="00050B67">
              <w:rPr>
                <w:b/>
                <w:bCs w:val="0"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b/>
                <w:bCs w:val="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50B67">
              <w:rPr>
                <w:b/>
                <w:color w:val="000000"/>
                <w:sz w:val="28"/>
                <w:szCs w:val="28"/>
              </w:rPr>
              <w:t>832.127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50B67">
              <w:rPr>
                <w:b/>
                <w:color w:val="000000"/>
                <w:sz w:val="28"/>
                <w:szCs w:val="28"/>
              </w:rPr>
              <w:t>787.622</w:t>
            </w:r>
          </w:p>
        </w:tc>
      </w:tr>
      <w:tr w:rsidR="00050B67" w:rsidRPr="00050B67" w:rsidTr="00941646">
        <w:trPr>
          <w:trHeight w:val="22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50B67" w:rsidRPr="00050B67" w:rsidRDefault="00050B67" w:rsidP="00941646">
            <w:pPr>
              <w:widowControl w:val="0"/>
              <w:jc w:val="center"/>
              <w:rPr>
                <w:sz w:val="28"/>
                <w:szCs w:val="28"/>
              </w:rPr>
            </w:pPr>
            <w:r w:rsidRPr="00050B67">
              <w:rPr>
                <w:sz w:val="28"/>
                <w:szCs w:val="28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50B67">
              <w:rPr>
                <w:sz w:val="28"/>
                <w:szCs w:val="28"/>
              </w:rPr>
              <w:t>Bồi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thường</w:t>
            </w:r>
            <w:proofErr w:type="spellEnd"/>
            <w:r w:rsidRPr="00050B67">
              <w:rPr>
                <w:sz w:val="28"/>
                <w:szCs w:val="28"/>
              </w:rPr>
              <w:t xml:space="preserve">, </w:t>
            </w:r>
            <w:proofErr w:type="spellStart"/>
            <w:r w:rsidRPr="00050B67">
              <w:rPr>
                <w:sz w:val="28"/>
                <w:szCs w:val="28"/>
              </w:rPr>
              <w:t>hỗ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trợ</w:t>
            </w:r>
            <w:proofErr w:type="spellEnd"/>
            <w:r w:rsidRPr="00050B67">
              <w:rPr>
                <w:sz w:val="28"/>
                <w:szCs w:val="28"/>
              </w:rPr>
              <w:t xml:space="preserve">, </w:t>
            </w:r>
            <w:proofErr w:type="spellStart"/>
            <w:r w:rsidRPr="00050B67">
              <w:rPr>
                <w:sz w:val="28"/>
                <w:szCs w:val="28"/>
              </w:rPr>
              <w:t>tái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định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cư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color w:val="000000"/>
                <w:sz w:val="28"/>
                <w:szCs w:val="28"/>
              </w:rPr>
            </w:pPr>
            <w:r w:rsidRPr="00050B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color w:val="000000"/>
                <w:sz w:val="28"/>
                <w:szCs w:val="28"/>
              </w:rPr>
            </w:pPr>
            <w:r w:rsidRPr="00050B67">
              <w:rPr>
                <w:color w:val="000000"/>
                <w:sz w:val="28"/>
                <w:szCs w:val="28"/>
              </w:rPr>
              <w:t>0</w:t>
            </w:r>
          </w:p>
        </w:tc>
      </w:tr>
      <w:tr w:rsidR="00050B67" w:rsidRPr="00050B67" w:rsidTr="00941646">
        <w:trPr>
          <w:trHeight w:val="22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50B67" w:rsidRPr="00050B67" w:rsidRDefault="00050B67" w:rsidP="00941646">
            <w:pPr>
              <w:widowControl w:val="0"/>
              <w:jc w:val="center"/>
              <w:rPr>
                <w:sz w:val="28"/>
                <w:szCs w:val="28"/>
              </w:rPr>
            </w:pPr>
            <w:r w:rsidRPr="00050B67">
              <w:rPr>
                <w:sz w:val="28"/>
                <w:szCs w:val="28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50B67">
              <w:rPr>
                <w:sz w:val="28"/>
                <w:szCs w:val="28"/>
              </w:rPr>
              <w:t>Xây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dựng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color w:val="000000"/>
                <w:sz w:val="28"/>
                <w:szCs w:val="28"/>
              </w:rPr>
            </w:pPr>
            <w:r w:rsidRPr="00050B67">
              <w:rPr>
                <w:color w:val="000000"/>
                <w:sz w:val="28"/>
                <w:szCs w:val="28"/>
              </w:rPr>
              <w:t>708.413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color w:val="000000"/>
                <w:sz w:val="28"/>
                <w:szCs w:val="28"/>
              </w:rPr>
            </w:pPr>
            <w:r w:rsidRPr="00050B67">
              <w:rPr>
                <w:color w:val="000000"/>
                <w:sz w:val="28"/>
                <w:szCs w:val="28"/>
              </w:rPr>
              <w:t>708.000</w:t>
            </w:r>
          </w:p>
        </w:tc>
      </w:tr>
      <w:tr w:rsidR="00050B67" w:rsidRPr="00050B67" w:rsidTr="00941646">
        <w:trPr>
          <w:trHeight w:val="22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50B67" w:rsidRPr="00050B67" w:rsidRDefault="00050B67" w:rsidP="00941646">
            <w:pPr>
              <w:widowControl w:val="0"/>
              <w:jc w:val="center"/>
              <w:rPr>
                <w:sz w:val="28"/>
                <w:szCs w:val="28"/>
              </w:rPr>
            </w:pPr>
            <w:r w:rsidRPr="00050B67">
              <w:rPr>
                <w:sz w:val="28"/>
                <w:szCs w:val="28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50B67">
              <w:rPr>
                <w:sz w:val="28"/>
                <w:szCs w:val="28"/>
              </w:rPr>
              <w:t>Thiết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bị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color w:val="000000"/>
                <w:sz w:val="28"/>
                <w:szCs w:val="28"/>
              </w:rPr>
            </w:pPr>
            <w:r w:rsidRPr="00050B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color w:val="000000"/>
                <w:sz w:val="28"/>
                <w:szCs w:val="28"/>
              </w:rPr>
            </w:pPr>
            <w:r w:rsidRPr="00050B67">
              <w:rPr>
                <w:color w:val="000000"/>
                <w:sz w:val="28"/>
                <w:szCs w:val="28"/>
              </w:rPr>
              <w:t>0</w:t>
            </w:r>
          </w:p>
        </w:tc>
      </w:tr>
      <w:tr w:rsidR="00050B67" w:rsidRPr="00050B67" w:rsidTr="00941646">
        <w:trPr>
          <w:trHeight w:val="22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50B67" w:rsidRPr="00050B67" w:rsidRDefault="00050B67" w:rsidP="00941646">
            <w:pPr>
              <w:widowControl w:val="0"/>
              <w:jc w:val="center"/>
              <w:rPr>
                <w:sz w:val="28"/>
                <w:szCs w:val="28"/>
              </w:rPr>
            </w:pPr>
            <w:r w:rsidRPr="00050B67">
              <w:rPr>
                <w:sz w:val="28"/>
                <w:szCs w:val="28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50B67">
              <w:rPr>
                <w:sz w:val="28"/>
                <w:szCs w:val="28"/>
              </w:rPr>
              <w:t>Quản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lý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dự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color w:val="000000"/>
                <w:sz w:val="28"/>
                <w:szCs w:val="28"/>
              </w:rPr>
            </w:pPr>
            <w:r w:rsidRPr="00050B67">
              <w:rPr>
                <w:color w:val="000000"/>
                <w:sz w:val="28"/>
                <w:szCs w:val="28"/>
              </w:rPr>
              <w:t>13.989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color w:val="000000"/>
                <w:sz w:val="28"/>
                <w:szCs w:val="28"/>
              </w:rPr>
            </w:pPr>
            <w:r w:rsidRPr="00050B67">
              <w:rPr>
                <w:color w:val="000000"/>
                <w:sz w:val="28"/>
                <w:szCs w:val="28"/>
              </w:rPr>
              <w:t>13.989</w:t>
            </w:r>
          </w:p>
        </w:tc>
      </w:tr>
      <w:tr w:rsidR="00050B67" w:rsidRPr="00050B67" w:rsidTr="00941646">
        <w:trPr>
          <w:trHeight w:val="22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50B67" w:rsidRPr="00050B67" w:rsidRDefault="00050B67" w:rsidP="00941646">
            <w:pPr>
              <w:widowControl w:val="0"/>
              <w:jc w:val="center"/>
              <w:rPr>
                <w:sz w:val="28"/>
                <w:szCs w:val="28"/>
              </w:rPr>
            </w:pPr>
            <w:r w:rsidRPr="00050B67">
              <w:rPr>
                <w:sz w:val="28"/>
                <w:szCs w:val="28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50B67">
              <w:rPr>
                <w:sz w:val="28"/>
                <w:szCs w:val="28"/>
              </w:rPr>
              <w:t>Tư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vấn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đầu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color w:val="000000"/>
                <w:sz w:val="28"/>
                <w:szCs w:val="28"/>
              </w:rPr>
            </w:pPr>
            <w:r w:rsidRPr="00050B67">
              <w:rPr>
                <w:color w:val="000000"/>
                <w:sz w:val="28"/>
                <w:szCs w:val="28"/>
              </w:rPr>
              <w:t>61.442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color w:val="000000"/>
                <w:sz w:val="28"/>
                <w:szCs w:val="28"/>
              </w:rPr>
            </w:pPr>
            <w:r w:rsidRPr="00050B67">
              <w:rPr>
                <w:color w:val="000000"/>
                <w:sz w:val="28"/>
                <w:szCs w:val="28"/>
              </w:rPr>
              <w:t>56.644</w:t>
            </w:r>
          </w:p>
        </w:tc>
      </w:tr>
      <w:tr w:rsidR="00050B67" w:rsidRPr="00050B67" w:rsidTr="00941646">
        <w:trPr>
          <w:trHeight w:val="22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50B67" w:rsidRPr="00050B67" w:rsidRDefault="00050B67" w:rsidP="00941646">
            <w:pPr>
              <w:widowControl w:val="0"/>
              <w:jc w:val="center"/>
              <w:rPr>
                <w:sz w:val="28"/>
                <w:szCs w:val="28"/>
              </w:rPr>
            </w:pPr>
            <w:r w:rsidRPr="00050B67">
              <w:rPr>
                <w:sz w:val="28"/>
                <w:szCs w:val="28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widowControl w:val="0"/>
              <w:rPr>
                <w:sz w:val="28"/>
                <w:szCs w:val="28"/>
              </w:rPr>
            </w:pPr>
            <w:r w:rsidRPr="00050B67">
              <w:rPr>
                <w:sz w:val="28"/>
                <w:szCs w:val="28"/>
              </w:rPr>
              <w:t xml:space="preserve">Chi </w:t>
            </w:r>
            <w:proofErr w:type="spellStart"/>
            <w:r w:rsidRPr="00050B67">
              <w:rPr>
                <w:sz w:val="28"/>
                <w:szCs w:val="28"/>
              </w:rPr>
              <w:t>phí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color w:val="000000"/>
                <w:sz w:val="28"/>
                <w:szCs w:val="28"/>
              </w:rPr>
            </w:pPr>
            <w:r w:rsidRPr="00050B67">
              <w:rPr>
                <w:color w:val="000000"/>
                <w:sz w:val="28"/>
                <w:szCs w:val="28"/>
              </w:rPr>
              <w:t>13.024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color w:val="000000"/>
                <w:sz w:val="28"/>
                <w:szCs w:val="28"/>
              </w:rPr>
            </w:pPr>
            <w:r w:rsidRPr="00050B67">
              <w:rPr>
                <w:color w:val="000000"/>
                <w:sz w:val="28"/>
                <w:szCs w:val="28"/>
              </w:rPr>
              <w:t>8.989</w:t>
            </w:r>
          </w:p>
        </w:tc>
      </w:tr>
      <w:tr w:rsidR="00050B67" w:rsidRPr="00050B67" w:rsidTr="00941646">
        <w:trPr>
          <w:trHeight w:val="22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50B67" w:rsidRPr="00050B67" w:rsidRDefault="00050B67" w:rsidP="00941646">
            <w:pPr>
              <w:widowControl w:val="0"/>
              <w:jc w:val="center"/>
              <w:rPr>
                <w:sz w:val="28"/>
                <w:szCs w:val="28"/>
              </w:rPr>
            </w:pPr>
            <w:r w:rsidRPr="00050B67">
              <w:rPr>
                <w:sz w:val="28"/>
                <w:szCs w:val="28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50B67">
              <w:rPr>
                <w:sz w:val="28"/>
                <w:szCs w:val="28"/>
              </w:rPr>
              <w:t>Dự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color w:val="0000FF"/>
                <w:sz w:val="28"/>
                <w:szCs w:val="28"/>
              </w:rPr>
            </w:pPr>
            <w:r w:rsidRPr="00050B67">
              <w:rPr>
                <w:color w:val="000000"/>
                <w:sz w:val="28"/>
                <w:szCs w:val="28"/>
              </w:rPr>
              <w:t>35.259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color w:val="0000FF"/>
                <w:sz w:val="28"/>
                <w:szCs w:val="28"/>
              </w:rPr>
            </w:pPr>
          </w:p>
        </w:tc>
      </w:tr>
    </w:tbl>
    <w:p w:rsidR="00050B67" w:rsidRPr="00050B67" w:rsidRDefault="00050B67" w:rsidP="00050B67">
      <w:pPr>
        <w:spacing w:before="120" w:after="120"/>
        <w:jc w:val="both"/>
        <w:rPr>
          <w:b/>
          <w:sz w:val="28"/>
          <w:szCs w:val="28"/>
        </w:rPr>
      </w:pPr>
      <w:r w:rsidRPr="00050B67">
        <w:rPr>
          <w:b/>
          <w:sz w:val="28"/>
          <w:szCs w:val="28"/>
        </w:rPr>
        <w:t>c</w:t>
      </w:r>
      <w:r w:rsidRPr="00050B67">
        <w:rPr>
          <w:b/>
          <w:sz w:val="28"/>
          <w:szCs w:val="28"/>
        </w:rPr>
        <w:t xml:space="preserve">. Chi </w:t>
      </w:r>
      <w:proofErr w:type="spellStart"/>
      <w:r w:rsidRPr="00050B67">
        <w:rPr>
          <w:b/>
          <w:sz w:val="28"/>
          <w:szCs w:val="28"/>
        </w:rPr>
        <w:t>phí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đầu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tư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được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phép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không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tính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vào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giá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trị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tài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sản</w:t>
      </w:r>
      <w:proofErr w:type="spellEnd"/>
      <w:r w:rsidRPr="00050B67">
        <w:rPr>
          <w:b/>
          <w:sz w:val="28"/>
          <w:szCs w:val="28"/>
        </w:rPr>
        <w:t xml:space="preserve">: </w:t>
      </w:r>
      <w:proofErr w:type="spellStart"/>
      <w:r w:rsidRPr="00050B67">
        <w:rPr>
          <w:b/>
          <w:sz w:val="28"/>
          <w:szCs w:val="28"/>
        </w:rPr>
        <w:t>Không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đồng</w:t>
      </w:r>
      <w:proofErr w:type="spellEnd"/>
      <w:r w:rsidRPr="00050B67">
        <w:rPr>
          <w:b/>
          <w:sz w:val="28"/>
          <w:szCs w:val="28"/>
        </w:rPr>
        <w:t>.</w:t>
      </w:r>
    </w:p>
    <w:p w:rsidR="00050B67" w:rsidRPr="00050B67" w:rsidRDefault="00050B67" w:rsidP="00050B67">
      <w:pPr>
        <w:pStyle w:val="BodyTextIndent2"/>
        <w:tabs>
          <w:tab w:val="right" w:pos="8970"/>
        </w:tabs>
        <w:spacing w:before="120"/>
        <w:ind w:firstLine="0"/>
        <w:rPr>
          <w:b/>
          <w:szCs w:val="28"/>
        </w:rPr>
      </w:pPr>
      <w:r w:rsidRPr="00050B67">
        <w:rPr>
          <w:b/>
          <w:szCs w:val="28"/>
        </w:rPr>
        <w:t>d</w:t>
      </w:r>
      <w:r w:rsidRPr="00050B67">
        <w:rPr>
          <w:b/>
          <w:szCs w:val="28"/>
        </w:rPr>
        <w:t xml:space="preserve">. </w:t>
      </w:r>
      <w:proofErr w:type="spellStart"/>
      <w:r w:rsidRPr="00050B67">
        <w:rPr>
          <w:b/>
          <w:szCs w:val="28"/>
        </w:rPr>
        <w:t>Giá</w:t>
      </w:r>
      <w:proofErr w:type="spellEnd"/>
      <w:r w:rsidRPr="00050B67">
        <w:rPr>
          <w:b/>
          <w:szCs w:val="28"/>
        </w:rPr>
        <w:t xml:space="preserve"> </w:t>
      </w:r>
      <w:proofErr w:type="spellStart"/>
      <w:r w:rsidRPr="00050B67">
        <w:rPr>
          <w:b/>
          <w:szCs w:val="28"/>
        </w:rPr>
        <w:t>trị</w:t>
      </w:r>
      <w:proofErr w:type="spellEnd"/>
      <w:r w:rsidRPr="00050B67">
        <w:rPr>
          <w:b/>
          <w:szCs w:val="28"/>
        </w:rPr>
        <w:t xml:space="preserve"> </w:t>
      </w:r>
      <w:proofErr w:type="spellStart"/>
      <w:r w:rsidRPr="00050B67">
        <w:rPr>
          <w:b/>
          <w:szCs w:val="28"/>
        </w:rPr>
        <w:t>tài</w:t>
      </w:r>
      <w:proofErr w:type="spellEnd"/>
      <w:r w:rsidRPr="00050B67">
        <w:rPr>
          <w:b/>
          <w:szCs w:val="28"/>
        </w:rPr>
        <w:t xml:space="preserve"> </w:t>
      </w:r>
      <w:proofErr w:type="spellStart"/>
      <w:r w:rsidRPr="00050B67">
        <w:rPr>
          <w:b/>
          <w:szCs w:val="28"/>
        </w:rPr>
        <w:t>sản</w:t>
      </w:r>
      <w:proofErr w:type="spellEnd"/>
      <w:r w:rsidRPr="00050B67">
        <w:rPr>
          <w:b/>
          <w:szCs w:val="28"/>
        </w:rPr>
        <w:t xml:space="preserve"> </w:t>
      </w:r>
      <w:proofErr w:type="spellStart"/>
      <w:r w:rsidRPr="00050B67">
        <w:rPr>
          <w:b/>
          <w:szCs w:val="28"/>
        </w:rPr>
        <w:t>hình</w:t>
      </w:r>
      <w:proofErr w:type="spellEnd"/>
      <w:r w:rsidRPr="00050B67">
        <w:rPr>
          <w:b/>
          <w:szCs w:val="28"/>
        </w:rPr>
        <w:t xml:space="preserve"> </w:t>
      </w:r>
      <w:proofErr w:type="spellStart"/>
      <w:r w:rsidRPr="00050B67">
        <w:rPr>
          <w:b/>
          <w:szCs w:val="28"/>
        </w:rPr>
        <w:t>thành</w:t>
      </w:r>
      <w:proofErr w:type="spellEnd"/>
      <w:r w:rsidRPr="00050B67">
        <w:rPr>
          <w:b/>
          <w:szCs w:val="28"/>
        </w:rPr>
        <w:t xml:space="preserve"> qua </w:t>
      </w:r>
      <w:proofErr w:type="spellStart"/>
      <w:r w:rsidRPr="00050B67">
        <w:rPr>
          <w:b/>
          <w:szCs w:val="28"/>
        </w:rPr>
        <w:t>đầu</w:t>
      </w:r>
      <w:proofErr w:type="spellEnd"/>
      <w:r w:rsidRPr="00050B67">
        <w:rPr>
          <w:b/>
          <w:szCs w:val="28"/>
        </w:rPr>
        <w:t xml:space="preserve"> </w:t>
      </w:r>
      <w:proofErr w:type="spellStart"/>
      <w:r w:rsidRPr="00050B67">
        <w:rPr>
          <w:b/>
          <w:szCs w:val="28"/>
        </w:rPr>
        <w:t>tư</w:t>
      </w:r>
      <w:proofErr w:type="spellEnd"/>
      <w:r w:rsidRPr="00050B67">
        <w:rPr>
          <w:b/>
          <w:szCs w:val="28"/>
        </w:rPr>
        <w:t>:</w:t>
      </w:r>
    </w:p>
    <w:tbl>
      <w:tblPr>
        <w:tblW w:w="91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886"/>
        <w:gridCol w:w="1616"/>
        <w:gridCol w:w="1617"/>
        <w:gridCol w:w="1430"/>
      </w:tblGrid>
      <w:tr w:rsidR="00050B67" w:rsidRPr="00050B67" w:rsidTr="00941646">
        <w:trPr>
          <w:cantSplit/>
          <w:trHeight w:val="269"/>
          <w:jc w:val="center"/>
        </w:trPr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050B67" w:rsidRPr="00050B67" w:rsidRDefault="00050B67" w:rsidP="00941646">
            <w:pPr>
              <w:pStyle w:val="BodyTextIndent2"/>
              <w:tabs>
                <w:tab w:val="right" w:pos="9090"/>
              </w:tabs>
              <w:ind w:firstLine="0"/>
              <w:jc w:val="center"/>
              <w:rPr>
                <w:b/>
                <w:bCs w:val="0"/>
                <w:szCs w:val="28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50B67" w:rsidRPr="00050B67" w:rsidRDefault="00050B67" w:rsidP="00941646">
            <w:pPr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b/>
                <w:bCs w:val="0"/>
                <w:sz w:val="28"/>
                <w:szCs w:val="28"/>
              </w:rPr>
            </w:pPr>
            <w:proofErr w:type="spellStart"/>
            <w:r w:rsidRPr="00050B67">
              <w:rPr>
                <w:i/>
                <w:sz w:val="28"/>
                <w:szCs w:val="28"/>
              </w:rPr>
              <w:t>Đơn</w:t>
            </w:r>
            <w:proofErr w:type="spellEnd"/>
            <w:r w:rsidRPr="00050B6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i/>
                <w:sz w:val="28"/>
                <w:szCs w:val="28"/>
              </w:rPr>
              <w:t>vị</w:t>
            </w:r>
            <w:proofErr w:type="spellEnd"/>
            <w:r w:rsidRPr="00050B67">
              <w:rPr>
                <w:i/>
                <w:sz w:val="28"/>
                <w:szCs w:val="28"/>
              </w:rPr>
              <w:t xml:space="preserve">: 1000 </w:t>
            </w:r>
            <w:proofErr w:type="spellStart"/>
            <w:r w:rsidRPr="00050B67">
              <w:rPr>
                <w:i/>
                <w:sz w:val="28"/>
                <w:szCs w:val="28"/>
              </w:rPr>
              <w:t>đồng</w:t>
            </w:r>
            <w:proofErr w:type="spellEnd"/>
            <w:r w:rsidRPr="00050B67">
              <w:rPr>
                <w:i/>
                <w:sz w:val="28"/>
                <w:szCs w:val="28"/>
              </w:rPr>
              <w:t>.</w:t>
            </w:r>
          </w:p>
        </w:tc>
      </w:tr>
      <w:tr w:rsidR="00050B67" w:rsidRPr="00050B67" w:rsidTr="00941646">
        <w:trPr>
          <w:cantSplit/>
          <w:trHeight w:val="269"/>
          <w:jc w:val="center"/>
        </w:trPr>
        <w:tc>
          <w:tcPr>
            <w:tcW w:w="2552" w:type="dxa"/>
            <w:vMerge w:val="restart"/>
            <w:vAlign w:val="center"/>
          </w:tcPr>
          <w:p w:rsidR="00050B67" w:rsidRPr="00050B67" w:rsidRDefault="00050B67" w:rsidP="00941646">
            <w:pPr>
              <w:pStyle w:val="BodyTextIndent2"/>
              <w:tabs>
                <w:tab w:val="right" w:pos="9090"/>
              </w:tabs>
              <w:ind w:firstLine="0"/>
              <w:jc w:val="center"/>
              <w:rPr>
                <w:bCs w:val="0"/>
                <w:szCs w:val="28"/>
              </w:rPr>
            </w:pPr>
            <w:proofErr w:type="spellStart"/>
            <w:r w:rsidRPr="00050B67">
              <w:rPr>
                <w:bCs w:val="0"/>
                <w:szCs w:val="28"/>
              </w:rPr>
              <w:t>Nội</w:t>
            </w:r>
            <w:proofErr w:type="spellEnd"/>
            <w:r w:rsidRPr="00050B67">
              <w:rPr>
                <w:bCs w:val="0"/>
                <w:szCs w:val="28"/>
              </w:rPr>
              <w:t xml:space="preserve"> dung</w:t>
            </w:r>
          </w:p>
        </w:tc>
        <w:tc>
          <w:tcPr>
            <w:tcW w:w="3502" w:type="dxa"/>
            <w:gridSpan w:val="2"/>
            <w:vAlign w:val="center"/>
          </w:tcPr>
          <w:p w:rsidR="00050B67" w:rsidRPr="00050B67" w:rsidRDefault="00050B67" w:rsidP="00941646">
            <w:pPr>
              <w:jc w:val="center"/>
              <w:rPr>
                <w:bCs w:val="0"/>
                <w:sz w:val="28"/>
                <w:szCs w:val="28"/>
              </w:rPr>
            </w:pPr>
            <w:proofErr w:type="spellStart"/>
            <w:r w:rsidRPr="00050B67">
              <w:rPr>
                <w:bCs w:val="0"/>
                <w:sz w:val="28"/>
                <w:szCs w:val="28"/>
              </w:rPr>
              <w:t>Thuộc</w:t>
            </w:r>
            <w:proofErr w:type="spellEnd"/>
            <w:r w:rsidRPr="00050B67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bCs w:val="0"/>
                <w:sz w:val="28"/>
                <w:szCs w:val="28"/>
              </w:rPr>
              <w:t>chủ</w:t>
            </w:r>
            <w:proofErr w:type="spellEnd"/>
            <w:r w:rsidRPr="00050B67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bCs w:val="0"/>
                <w:sz w:val="28"/>
                <w:szCs w:val="28"/>
              </w:rPr>
              <w:t>đầu</w:t>
            </w:r>
            <w:proofErr w:type="spellEnd"/>
            <w:r w:rsidRPr="00050B67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bCs w:val="0"/>
                <w:sz w:val="28"/>
                <w:szCs w:val="28"/>
              </w:rPr>
              <w:t>tư</w:t>
            </w:r>
            <w:proofErr w:type="spellEnd"/>
            <w:r w:rsidRPr="00050B67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bCs w:val="0"/>
                <w:sz w:val="28"/>
                <w:szCs w:val="28"/>
              </w:rPr>
              <w:t>quản</w:t>
            </w:r>
            <w:proofErr w:type="spellEnd"/>
            <w:r w:rsidRPr="00050B67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bCs w:val="0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3047" w:type="dxa"/>
            <w:gridSpan w:val="2"/>
            <w:vAlign w:val="center"/>
          </w:tcPr>
          <w:p w:rsidR="00050B67" w:rsidRPr="00050B67" w:rsidRDefault="00050B67" w:rsidP="00941646">
            <w:pPr>
              <w:jc w:val="center"/>
              <w:rPr>
                <w:bCs w:val="0"/>
                <w:sz w:val="28"/>
                <w:szCs w:val="28"/>
              </w:rPr>
            </w:pPr>
            <w:proofErr w:type="spellStart"/>
            <w:r w:rsidRPr="00050B67">
              <w:rPr>
                <w:bCs w:val="0"/>
                <w:sz w:val="28"/>
                <w:szCs w:val="28"/>
              </w:rPr>
              <w:t>Giao</w:t>
            </w:r>
            <w:proofErr w:type="spellEnd"/>
            <w:r w:rsidRPr="00050B67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bCs w:val="0"/>
                <w:sz w:val="28"/>
                <w:szCs w:val="28"/>
              </w:rPr>
              <w:t>đơn</w:t>
            </w:r>
            <w:proofErr w:type="spellEnd"/>
            <w:r w:rsidRPr="00050B67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bCs w:val="0"/>
                <w:sz w:val="28"/>
                <w:szCs w:val="28"/>
              </w:rPr>
              <w:t>vị</w:t>
            </w:r>
            <w:proofErr w:type="spellEnd"/>
            <w:r w:rsidRPr="00050B67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bCs w:val="0"/>
                <w:sz w:val="28"/>
                <w:szCs w:val="28"/>
              </w:rPr>
              <w:t>khác</w:t>
            </w:r>
            <w:proofErr w:type="spellEnd"/>
          </w:p>
          <w:p w:rsidR="00050B67" w:rsidRPr="00050B67" w:rsidRDefault="00050B67" w:rsidP="00941646">
            <w:pPr>
              <w:jc w:val="center"/>
              <w:rPr>
                <w:bCs w:val="0"/>
                <w:sz w:val="28"/>
                <w:szCs w:val="28"/>
              </w:rPr>
            </w:pPr>
            <w:proofErr w:type="spellStart"/>
            <w:r w:rsidRPr="00050B67">
              <w:rPr>
                <w:bCs w:val="0"/>
                <w:sz w:val="28"/>
                <w:szCs w:val="28"/>
              </w:rPr>
              <w:t>quản</w:t>
            </w:r>
            <w:proofErr w:type="spellEnd"/>
            <w:r w:rsidRPr="00050B67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bCs w:val="0"/>
                <w:sz w:val="28"/>
                <w:szCs w:val="28"/>
              </w:rPr>
              <w:t>lý</w:t>
            </w:r>
            <w:proofErr w:type="spellEnd"/>
          </w:p>
        </w:tc>
      </w:tr>
      <w:tr w:rsidR="00050B67" w:rsidRPr="00050B67" w:rsidTr="00941646">
        <w:trPr>
          <w:cantSplit/>
          <w:trHeight w:val="269"/>
          <w:jc w:val="center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pStyle w:val="BodyTextIndent2"/>
              <w:tabs>
                <w:tab w:val="right" w:pos="9090"/>
              </w:tabs>
              <w:ind w:firstLine="0"/>
              <w:jc w:val="center"/>
              <w:rPr>
                <w:b/>
                <w:bCs w:val="0"/>
                <w:szCs w:val="28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pStyle w:val="Heading8"/>
              <w:rPr>
                <w:b w:val="0"/>
                <w:bCs/>
                <w:szCs w:val="28"/>
              </w:rPr>
            </w:pPr>
            <w:proofErr w:type="spellStart"/>
            <w:r w:rsidRPr="00050B67">
              <w:rPr>
                <w:b w:val="0"/>
                <w:bCs/>
                <w:szCs w:val="28"/>
              </w:rPr>
              <w:t>Giá</w:t>
            </w:r>
            <w:proofErr w:type="spellEnd"/>
            <w:r w:rsidRPr="00050B67">
              <w:rPr>
                <w:b w:val="0"/>
                <w:bCs/>
                <w:szCs w:val="28"/>
              </w:rPr>
              <w:t xml:space="preserve"> </w:t>
            </w:r>
            <w:proofErr w:type="spellStart"/>
            <w:r w:rsidRPr="00050B67">
              <w:rPr>
                <w:b w:val="0"/>
                <w:bCs/>
                <w:szCs w:val="28"/>
              </w:rPr>
              <w:t>trị</w:t>
            </w:r>
            <w:proofErr w:type="spellEnd"/>
            <w:r w:rsidRPr="00050B67">
              <w:rPr>
                <w:b w:val="0"/>
                <w:bCs/>
                <w:szCs w:val="28"/>
              </w:rPr>
              <w:t xml:space="preserve"> </w:t>
            </w:r>
            <w:proofErr w:type="spellStart"/>
            <w:r w:rsidRPr="00050B67">
              <w:rPr>
                <w:b w:val="0"/>
                <w:bCs/>
                <w:szCs w:val="28"/>
              </w:rPr>
              <w:t>thực</w:t>
            </w:r>
            <w:proofErr w:type="spellEnd"/>
            <w:r w:rsidRPr="00050B67">
              <w:rPr>
                <w:b w:val="0"/>
                <w:bCs/>
                <w:szCs w:val="28"/>
              </w:rPr>
              <w:t xml:space="preserve"> </w:t>
            </w:r>
            <w:proofErr w:type="spellStart"/>
            <w:r w:rsidRPr="00050B67">
              <w:rPr>
                <w:b w:val="0"/>
                <w:bCs/>
                <w:szCs w:val="28"/>
              </w:rPr>
              <w:t>tế</w:t>
            </w:r>
            <w:proofErr w:type="spellEnd"/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pStyle w:val="Heading8"/>
              <w:rPr>
                <w:b w:val="0"/>
                <w:bCs/>
                <w:szCs w:val="28"/>
              </w:rPr>
            </w:pPr>
            <w:proofErr w:type="spellStart"/>
            <w:r w:rsidRPr="00050B67">
              <w:rPr>
                <w:b w:val="0"/>
                <w:bCs/>
                <w:szCs w:val="28"/>
              </w:rPr>
              <w:t>Giá</w:t>
            </w:r>
            <w:proofErr w:type="spellEnd"/>
            <w:r w:rsidRPr="00050B67">
              <w:rPr>
                <w:b w:val="0"/>
                <w:bCs/>
                <w:szCs w:val="28"/>
              </w:rPr>
              <w:t xml:space="preserve"> </w:t>
            </w:r>
            <w:proofErr w:type="spellStart"/>
            <w:r w:rsidRPr="00050B67">
              <w:rPr>
                <w:b w:val="0"/>
                <w:bCs/>
                <w:szCs w:val="28"/>
              </w:rPr>
              <w:t>trị</w:t>
            </w:r>
            <w:proofErr w:type="spellEnd"/>
          </w:p>
          <w:p w:rsidR="00050B67" w:rsidRPr="00050B67" w:rsidRDefault="00050B67" w:rsidP="00941646">
            <w:pPr>
              <w:pStyle w:val="Heading8"/>
              <w:rPr>
                <w:b w:val="0"/>
                <w:bCs/>
                <w:szCs w:val="28"/>
              </w:rPr>
            </w:pPr>
            <w:proofErr w:type="spellStart"/>
            <w:r w:rsidRPr="00050B67">
              <w:rPr>
                <w:b w:val="0"/>
                <w:bCs/>
                <w:szCs w:val="28"/>
              </w:rPr>
              <w:t>quy</w:t>
            </w:r>
            <w:proofErr w:type="spellEnd"/>
            <w:r w:rsidRPr="00050B67">
              <w:rPr>
                <w:b w:val="0"/>
                <w:bCs/>
                <w:szCs w:val="28"/>
              </w:rPr>
              <w:t xml:space="preserve"> </w:t>
            </w:r>
            <w:proofErr w:type="spellStart"/>
            <w:r w:rsidRPr="00050B67">
              <w:rPr>
                <w:b w:val="0"/>
                <w:bCs/>
                <w:szCs w:val="28"/>
              </w:rPr>
              <w:t>đổi</w:t>
            </w:r>
            <w:proofErr w:type="spellEnd"/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pStyle w:val="Heading8"/>
              <w:rPr>
                <w:b w:val="0"/>
                <w:bCs/>
                <w:szCs w:val="28"/>
              </w:rPr>
            </w:pPr>
            <w:proofErr w:type="spellStart"/>
            <w:r w:rsidRPr="00050B67">
              <w:rPr>
                <w:b w:val="0"/>
                <w:bCs/>
                <w:szCs w:val="28"/>
              </w:rPr>
              <w:t>Giá</w:t>
            </w:r>
            <w:proofErr w:type="spellEnd"/>
            <w:r w:rsidRPr="00050B67">
              <w:rPr>
                <w:b w:val="0"/>
                <w:bCs/>
                <w:szCs w:val="28"/>
              </w:rPr>
              <w:t xml:space="preserve"> </w:t>
            </w:r>
            <w:proofErr w:type="spellStart"/>
            <w:r w:rsidRPr="00050B67">
              <w:rPr>
                <w:b w:val="0"/>
                <w:bCs/>
                <w:szCs w:val="28"/>
              </w:rPr>
              <w:t>trị</w:t>
            </w:r>
            <w:proofErr w:type="spellEnd"/>
            <w:r w:rsidRPr="00050B67">
              <w:rPr>
                <w:b w:val="0"/>
                <w:bCs/>
                <w:szCs w:val="28"/>
              </w:rPr>
              <w:t xml:space="preserve"> </w:t>
            </w:r>
            <w:proofErr w:type="spellStart"/>
            <w:r w:rsidRPr="00050B67">
              <w:rPr>
                <w:b w:val="0"/>
                <w:bCs/>
                <w:szCs w:val="28"/>
              </w:rPr>
              <w:t>thực</w:t>
            </w:r>
            <w:proofErr w:type="spellEnd"/>
            <w:r w:rsidRPr="00050B67">
              <w:rPr>
                <w:b w:val="0"/>
                <w:bCs/>
                <w:szCs w:val="28"/>
              </w:rPr>
              <w:t xml:space="preserve"> </w:t>
            </w:r>
            <w:proofErr w:type="spellStart"/>
            <w:r w:rsidRPr="00050B67">
              <w:rPr>
                <w:b w:val="0"/>
                <w:bCs/>
                <w:szCs w:val="28"/>
              </w:rPr>
              <w:t>tế</w:t>
            </w:r>
            <w:proofErr w:type="spellEnd"/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pStyle w:val="Heading8"/>
              <w:rPr>
                <w:b w:val="0"/>
                <w:bCs/>
                <w:szCs w:val="28"/>
              </w:rPr>
            </w:pPr>
            <w:proofErr w:type="spellStart"/>
            <w:r w:rsidRPr="00050B67">
              <w:rPr>
                <w:b w:val="0"/>
                <w:bCs/>
                <w:szCs w:val="28"/>
              </w:rPr>
              <w:t>Giá</w:t>
            </w:r>
            <w:proofErr w:type="spellEnd"/>
            <w:r w:rsidRPr="00050B67">
              <w:rPr>
                <w:b w:val="0"/>
                <w:bCs/>
                <w:szCs w:val="28"/>
              </w:rPr>
              <w:t xml:space="preserve"> </w:t>
            </w:r>
            <w:proofErr w:type="spellStart"/>
            <w:r w:rsidRPr="00050B67">
              <w:rPr>
                <w:b w:val="0"/>
                <w:bCs/>
                <w:szCs w:val="28"/>
              </w:rPr>
              <w:t>trị</w:t>
            </w:r>
            <w:proofErr w:type="spellEnd"/>
            <w:r w:rsidRPr="00050B67">
              <w:rPr>
                <w:b w:val="0"/>
                <w:bCs/>
                <w:szCs w:val="28"/>
              </w:rPr>
              <w:t xml:space="preserve"> </w:t>
            </w:r>
          </w:p>
          <w:p w:rsidR="00050B67" w:rsidRPr="00050B67" w:rsidRDefault="00050B67" w:rsidP="00941646">
            <w:pPr>
              <w:pStyle w:val="Heading8"/>
              <w:rPr>
                <w:b w:val="0"/>
                <w:bCs/>
                <w:szCs w:val="28"/>
              </w:rPr>
            </w:pPr>
            <w:proofErr w:type="spellStart"/>
            <w:r w:rsidRPr="00050B67">
              <w:rPr>
                <w:b w:val="0"/>
                <w:bCs/>
                <w:szCs w:val="28"/>
              </w:rPr>
              <w:t>quy</w:t>
            </w:r>
            <w:proofErr w:type="spellEnd"/>
            <w:r w:rsidRPr="00050B67">
              <w:rPr>
                <w:b w:val="0"/>
                <w:bCs/>
                <w:szCs w:val="28"/>
              </w:rPr>
              <w:t xml:space="preserve"> </w:t>
            </w:r>
            <w:proofErr w:type="spellStart"/>
            <w:r w:rsidRPr="00050B67">
              <w:rPr>
                <w:b w:val="0"/>
                <w:bCs/>
                <w:szCs w:val="28"/>
              </w:rPr>
              <w:t>đổi</w:t>
            </w:r>
            <w:proofErr w:type="spellEnd"/>
          </w:p>
        </w:tc>
      </w:tr>
      <w:tr w:rsidR="00050B67" w:rsidRPr="00050B67" w:rsidTr="00941646">
        <w:trPr>
          <w:trHeight w:val="227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pStyle w:val="Heading7"/>
              <w:rPr>
                <w:sz w:val="28"/>
                <w:szCs w:val="28"/>
              </w:rPr>
            </w:pPr>
            <w:proofErr w:type="spellStart"/>
            <w:r w:rsidRPr="00050B67">
              <w:rPr>
                <w:sz w:val="28"/>
                <w:szCs w:val="28"/>
              </w:rPr>
              <w:t>Tổng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050B67" w:rsidRPr="00050B67" w:rsidRDefault="00050B67" w:rsidP="0094164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050B67" w:rsidRPr="00050B67" w:rsidRDefault="00050B67" w:rsidP="0094164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050B67" w:rsidRPr="00050B67" w:rsidRDefault="00050B67" w:rsidP="0094164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ind w:left="-36" w:right="-62"/>
              <w:jc w:val="right"/>
              <w:rPr>
                <w:b/>
                <w:sz w:val="28"/>
                <w:szCs w:val="28"/>
              </w:rPr>
            </w:pPr>
          </w:p>
        </w:tc>
      </w:tr>
      <w:tr w:rsidR="00050B67" w:rsidRPr="00050B67" w:rsidTr="00941646">
        <w:trPr>
          <w:trHeight w:val="22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50B67" w:rsidRPr="00050B67" w:rsidRDefault="00050B67" w:rsidP="00941646">
            <w:pPr>
              <w:ind w:left="-101"/>
              <w:rPr>
                <w:sz w:val="28"/>
                <w:szCs w:val="28"/>
              </w:rPr>
            </w:pPr>
            <w:r w:rsidRPr="00050B67">
              <w:rPr>
                <w:sz w:val="28"/>
                <w:szCs w:val="28"/>
              </w:rPr>
              <w:t xml:space="preserve"> 1. </w:t>
            </w:r>
            <w:proofErr w:type="spellStart"/>
            <w:r w:rsidRPr="00050B67">
              <w:rPr>
                <w:sz w:val="28"/>
                <w:szCs w:val="28"/>
              </w:rPr>
              <w:t>Tài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sản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dài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hạn</w:t>
            </w:r>
            <w:proofErr w:type="spellEnd"/>
            <w:r w:rsidRPr="00050B67">
              <w:rPr>
                <w:sz w:val="28"/>
                <w:szCs w:val="28"/>
              </w:rPr>
              <w:t xml:space="preserve"> (</w:t>
            </w:r>
            <w:proofErr w:type="spellStart"/>
            <w:r w:rsidRPr="00050B67">
              <w:rPr>
                <w:sz w:val="28"/>
                <w:szCs w:val="28"/>
              </w:rPr>
              <w:t>tài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sản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cố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định</w:t>
            </w:r>
            <w:proofErr w:type="spellEnd"/>
            <w:r w:rsidRPr="00050B67">
              <w:rPr>
                <w:sz w:val="28"/>
                <w:szCs w:val="28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center"/>
              <w:rPr>
                <w:sz w:val="28"/>
                <w:szCs w:val="28"/>
              </w:rPr>
            </w:pPr>
            <w:r w:rsidRPr="00050B67">
              <w:rPr>
                <w:sz w:val="28"/>
                <w:szCs w:val="28"/>
              </w:rPr>
              <w:t>787.622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050B67" w:rsidRPr="00050B67" w:rsidRDefault="00050B67" w:rsidP="0094164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ind w:left="-36" w:right="-62"/>
              <w:jc w:val="right"/>
              <w:rPr>
                <w:bCs w:val="0"/>
                <w:sz w:val="28"/>
                <w:szCs w:val="28"/>
              </w:rPr>
            </w:pPr>
          </w:p>
        </w:tc>
      </w:tr>
      <w:tr w:rsidR="00050B67" w:rsidRPr="00050B67" w:rsidTr="00941646">
        <w:trPr>
          <w:trHeight w:val="227"/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050B67" w:rsidRPr="00050B67" w:rsidRDefault="00050B67" w:rsidP="00941646">
            <w:pPr>
              <w:ind w:left="-101" w:right="-121"/>
              <w:rPr>
                <w:sz w:val="28"/>
                <w:szCs w:val="28"/>
              </w:rPr>
            </w:pPr>
            <w:r w:rsidRPr="00050B67">
              <w:rPr>
                <w:sz w:val="28"/>
                <w:szCs w:val="28"/>
              </w:rPr>
              <w:lastRenderedPageBreak/>
              <w:t xml:space="preserve"> 2. </w:t>
            </w:r>
            <w:proofErr w:type="spellStart"/>
            <w:r w:rsidRPr="00050B67">
              <w:rPr>
                <w:sz w:val="28"/>
                <w:szCs w:val="28"/>
              </w:rPr>
              <w:t>Tài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sản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ngắn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hạn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:rsidR="00050B67" w:rsidRPr="00050B67" w:rsidRDefault="00050B67" w:rsidP="00941646">
            <w:pPr>
              <w:pStyle w:val="Heading8"/>
              <w:ind w:left="-66" w:right="-45"/>
              <w:jc w:val="right"/>
              <w:rPr>
                <w:b w:val="0"/>
                <w:bCs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050B67" w:rsidRPr="00050B67" w:rsidRDefault="00050B67" w:rsidP="00941646">
            <w:pPr>
              <w:ind w:left="-96" w:right="-27"/>
              <w:jc w:val="right"/>
              <w:rPr>
                <w:bCs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050B67" w:rsidRPr="00050B67" w:rsidRDefault="00050B67" w:rsidP="00941646">
            <w:pPr>
              <w:pStyle w:val="Heading8"/>
              <w:ind w:left="-66" w:right="0"/>
              <w:jc w:val="right"/>
              <w:rPr>
                <w:b w:val="0"/>
                <w:bCs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050B67" w:rsidRPr="00050B67" w:rsidRDefault="00050B67" w:rsidP="00941646">
            <w:pPr>
              <w:ind w:left="-36" w:right="-62"/>
              <w:jc w:val="right"/>
              <w:rPr>
                <w:bCs w:val="0"/>
                <w:sz w:val="28"/>
                <w:szCs w:val="28"/>
              </w:rPr>
            </w:pPr>
          </w:p>
        </w:tc>
      </w:tr>
    </w:tbl>
    <w:p w:rsidR="00050B67" w:rsidRPr="00050B67" w:rsidRDefault="00050B67" w:rsidP="00050B67">
      <w:pPr>
        <w:spacing w:before="120" w:after="120"/>
        <w:jc w:val="both"/>
        <w:rPr>
          <w:b/>
          <w:sz w:val="28"/>
          <w:szCs w:val="28"/>
        </w:rPr>
      </w:pPr>
      <w:r w:rsidRPr="00050B67">
        <w:rPr>
          <w:b/>
          <w:bCs w:val="0"/>
          <w:sz w:val="28"/>
          <w:szCs w:val="28"/>
        </w:rPr>
        <w:t>2</w:t>
      </w:r>
      <w:r w:rsidRPr="00050B67">
        <w:rPr>
          <w:b/>
          <w:bCs w:val="0"/>
          <w:sz w:val="28"/>
          <w:szCs w:val="28"/>
        </w:rPr>
        <w:t>.</w:t>
      </w:r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Trách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nhiệm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của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chủ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đầu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tư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và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các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đơn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vị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liên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quan</w:t>
      </w:r>
      <w:proofErr w:type="spellEnd"/>
    </w:p>
    <w:p w:rsidR="00050B67" w:rsidRPr="00050B67" w:rsidRDefault="00050B67" w:rsidP="00050B67">
      <w:pPr>
        <w:spacing w:before="120"/>
        <w:jc w:val="both"/>
        <w:rPr>
          <w:b/>
          <w:color w:val="000000"/>
          <w:sz w:val="28"/>
          <w:szCs w:val="28"/>
        </w:rPr>
      </w:pPr>
      <w:r w:rsidRPr="00050B67">
        <w:rPr>
          <w:b/>
          <w:color w:val="000000"/>
          <w:sz w:val="28"/>
          <w:szCs w:val="28"/>
        </w:rPr>
        <w:t>a</w:t>
      </w:r>
      <w:r w:rsidRPr="00050B67">
        <w:rPr>
          <w:b/>
          <w:color w:val="000000"/>
          <w:sz w:val="28"/>
          <w:szCs w:val="28"/>
        </w:rPr>
        <w:t xml:space="preserve">. </w:t>
      </w:r>
      <w:proofErr w:type="spellStart"/>
      <w:r w:rsidRPr="00050B67">
        <w:rPr>
          <w:b/>
          <w:color w:val="000000"/>
          <w:sz w:val="28"/>
          <w:szCs w:val="28"/>
        </w:rPr>
        <w:t>Trách</w:t>
      </w:r>
      <w:proofErr w:type="spellEnd"/>
      <w:r w:rsidRPr="00050B67">
        <w:rPr>
          <w:b/>
          <w:color w:val="000000"/>
          <w:sz w:val="28"/>
          <w:szCs w:val="28"/>
        </w:rPr>
        <w:t xml:space="preserve"> </w:t>
      </w:r>
      <w:proofErr w:type="spellStart"/>
      <w:r w:rsidRPr="00050B67">
        <w:rPr>
          <w:b/>
          <w:color w:val="000000"/>
          <w:sz w:val="28"/>
          <w:szCs w:val="28"/>
        </w:rPr>
        <w:t>nhiệm</w:t>
      </w:r>
      <w:proofErr w:type="spellEnd"/>
      <w:r w:rsidRPr="00050B67">
        <w:rPr>
          <w:b/>
          <w:color w:val="000000"/>
          <w:sz w:val="28"/>
          <w:szCs w:val="28"/>
        </w:rPr>
        <w:t xml:space="preserve"> </w:t>
      </w:r>
      <w:proofErr w:type="spellStart"/>
      <w:r w:rsidRPr="00050B67">
        <w:rPr>
          <w:b/>
          <w:color w:val="000000"/>
          <w:sz w:val="28"/>
          <w:szCs w:val="28"/>
        </w:rPr>
        <w:t>của</w:t>
      </w:r>
      <w:proofErr w:type="spellEnd"/>
      <w:r w:rsidRPr="00050B67">
        <w:rPr>
          <w:b/>
          <w:color w:val="000000"/>
          <w:sz w:val="28"/>
          <w:szCs w:val="28"/>
        </w:rPr>
        <w:t xml:space="preserve"> </w:t>
      </w:r>
      <w:proofErr w:type="spellStart"/>
      <w:r w:rsidRPr="00050B67">
        <w:rPr>
          <w:b/>
          <w:color w:val="000000"/>
          <w:sz w:val="28"/>
          <w:szCs w:val="28"/>
        </w:rPr>
        <w:t>chủ</w:t>
      </w:r>
      <w:proofErr w:type="spellEnd"/>
      <w:r w:rsidRPr="00050B67">
        <w:rPr>
          <w:b/>
          <w:color w:val="000000"/>
          <w:sz w:val="28"/>
          <w:szCs w:val="28"/>
        </w:rPr>
        <w:t xml:space="preserve"> </w:t>
      </w:r>
      <w:proofErr w:type="spellStart"/>
      <w:r w:rsidRPr="00050B67">
        <w:rPr>
          <w:b/>
          <w:color w:val="000000"/>
          <w:sz w:val="28"/>
          <w:szCs w:val="28"/>
        </w:rPr>
        <w:t>đầu</w:t>
      </w:r>
      <w:proofErr w:type="spellEnd"/>
      <w:r w:rsidRPr="00050B67">
        <w:rPr>
          <w:b/>
          <w:color w:val="000000"/>
          <w:sz w:val="28"/>
          <w:szCs w:val="28"/>
        </w:rPr>
        <w:t xml:space="preserve"> </w:t>
      </w:r>
      <w:proofErr w:type="spellStart"/>
      <w:r w:rsidRPr="00050B67">
        <w:rPr>
          <w:b/>
          <w:color w:val="000000"/>
          <w:sz w:val="28"/>
          <w:szCs w:val="28"/>
        </w:rPr>
        <w:t>tư</w:t>
      </w:r>
      <w:proofErr w:type="spellEnd"/>
      <w:r w:rsidRPr="00050B67">
        <w:rPr>
          <w:b/>
          <w:color w:val="000000"/>
          <w:sz w:val="28"/>
          <w:szCs w:val="28"/>
        </w:rPr>
        <w:t>:</w:t>
      </w:r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Được</w:t>
      </w:r>
      <w:proofErr w:type="spellEnd"/>
      <w:r w:rsidRPr="00050B67">
        <w:rPr>
          <w:b/>
          <w:color w:val="000000"/>
          <w:sz w:val="28"/>
          <w:szCs w:val="28"/>
        </w:rPr>
        <w:t xml:space="preserve"> </w:t>
      </w:r>
      <w:proofErr w:type="spellStart"/>
      <w:r w:rsidRPr="00050B67">
        <w:rPr>
          <w:b/>
          <w:color w:val="000000"/>
          <w:sz w:val="28"/>
          <w:szCs w:val="28"/>
        </w:rPr>
        <w:t>phép</w:t>
      </w:r>
      <w:proofErr w:type="spellEnd"/>
      <w:r w:rsidRPr="00050B67">
        <w:rPr>
          <w:b/>
          <w:color w:val="000000"/>
          <w:sz w:val="28"/>
          <w:szCs w:val="28"/>
        </w:rPr>
        <w:t xml:space="preserve"> </w:t>
      </w:r>
      <w:proofErr w:type="spellStart"/>
      <w:r w:rsidRPr="00050B67">
        <w:rPr>
          <w:b/>
          <w:color w:val="000000"/>
          <w:sz w:val="28"/>
          <w:szCs w:val="28"/>
        </w:rPr>
        <w:t>tất</w:t>
      </w:r>
      <w:proofErr w:type="spellEnd"/>
      <w:r w:rsidRPr="00050B67">
        <w:rPr>
          <w:b/>
          <w:color w:val="000000"/>
          <w:sz w:val="28"/>
          <w:szCs w:val="28"/>
        </w:rPr>
        <w:t xml:space="preserve"> </w:t>
      </w:r>
      <w:proofErr w:type="spellStart"/>
      <w:r w:rsidRPr="00050B67">
        <w:rPr>
          <w:b/>
          <w:color w:val="000000"/>
          <w:sz w:val="28"/>
          <w:szCs w:val="28"/>
        </w:rPr>
        <w:t>toán</w:t>
      </w:r>
      <w:proofErr w:type="spellEnd"/>
      <w:r w:rsidRPr="00050B67">
        <w:rPr>
          <w:b/>
          <w:color w:val="000000"/>
          <w:sz w:val="28"/>
          <w:szCs w:val="28"/>
        </w:rPr>
        <w:t xml:space="preserve"> </w:t>
      </w:r>
      <w:proofErr w:type="spellStart"/>
      <w:r w:rsidRPr="00050B67">
        <w:rPr>
          <w:b/>
          <w:color w:val="000000"/>
          <w:sz w:val="28"/>
          <w:szCs w:val="28"/>
        </w:rPr>
        <w:t>nguồn</w:t>
      </w:r>
      <w:proofErr w:type="spellEnd"/>
      <w:r w:rsidRPr="00050B67">
        <w:rPr>
          <w:b/>
          <w:color w:val="000000"/>
          <w:sz w:val="28"/>
          <w:szCs w:val="28"/>
        </w:rPr>
        <w:t xml:space="preserve"> </w:t>
      </w:r>
      <w:proofErr w:type="spellStart"/>
      <w:r w:rsidRPr="00050B67">
        <w:rPr>
          <w:b/>
          <w:color w:val="000000"/>
          <w:sz w:val="28"/>
          <w:szCs w:val="28"/>
        </w:rPr>
        <w:t>và</w:t>
      </w:r>
      <w:proofErr w:type="spellEnd"/>
      <w:r w:rsidRPr="00050B67">
        <w:rPr>
          <w:b/>
          <w:color w:val="000000"/>
          <w:sz w:val="28"/>
          <w:szCs w:val="28"/>
        </w:rPr>
        <w:t xml:space="preserve"> chi </w:t>
      </w:r>
      <w:proofErr w:type="spellStart"/>
      <w:r w:rsidRPr="00050B67">
        <w:rPr>
          <w:b/>
          <w:color w:val="000000"/>
          <w:sz w:val="28"/>
          <w:szCs w:val="28"/>
        </w:rPr>
        <w:t>phí</w:t>
      </w:r>
      <w:proofErr w:type="spellEnd"/>
      <w:r w:rsidRPr="00050B67">
        <w:rPr>
          <w:b/>
          <w:color w:val="000000"/>
          <w:sz w:val="28"/>
          <w:szCs w:val="28"/>
        </w:rPr>
        <w:t xml:space="preserve"> </w:t>
      </w:r>
      <w:proofErr w:type="spellStart"/>
      <w:r w:rsidRPr="00050B67">
        <w:rPr>
          <w:b/>
          <w:color w:val="000000"/>
          <w:sz w:val="28"/>
          <w:szCs w:val="28"/>
        </w:rPr>
        <w:t>đầu</w:t>
      </w:r>
      <w:proofErr w:type="spellEnd"/>
      <w:r w:rsidRPr="00050B67">
        <w:rPr>
          <w:b/>
          <w:color w:val="000000"/>
          <w:sz w:val="28"/>
          <w:szCs w:val="28"/>
        </w:rPr>
        <w:t xml:space="preserve"> </w:t>
      </w:r>
      <w:proofErr w:type="spellStart"/>
      <w:r w:rsidRPr="00050B67">
        <w:rPr>
          <w:b/>
          <w:color w:val="000000"/>
          <w:sz w:val="28"/>
          <w:szCs w:val="28"/>
        </w:rPr>
        <w:t>tư</w:t>
      </w:r>
      <w:proofErr w:type="spellEnd"/>
      <w:r w:rsidRPr="00050B67">
        <w:rPr>
          <w:b/>
          <w:color w:val="000000"/>
          <w:sz w:val="28"/>
          <w:szCs w:val="28"/>
        </w:rPr>
        <w:t xml:space="preserve"> </w:t>
      </w:r>
      <w:proofErr w:type="spellStart"/>
      <w:r w:rsidRPr="00050B67">
        <w:rPr>
          <w:b/>
          <w:color w:val="000000"/>
          <w:sz w:val="28"/>
          <w:szCs w:val="28"/>
        </w:rPr>
        <w:t>công</w:t>
      </w:r>
      <w:proofErr w:type="spellEnd"/>
      <w:r w:rsidRPr="00050B67">
        <w:rPr>
          <w:b/>
          <w:color w:val="000000"/>
          <w:sz w:val="28"/>
          <w:szCs w:val="28"/>
        </w:rPr>
        <w:t xml:space="preserve"> </w:t>
      </w:r>
      <w:proofErr w:type="spellStart"/>
      <w:r w:rsidRPr="00050B67">
        <w:rPr>
          <w:b/>
          <w:color w:val="000000"/>
          <w:sz w:val="28"/>
          <w:szCs w:val="28"/>
        </w:rPr>
        <w:t>trình</w:t>
      </w:r>
      <w:proofErr w:type="spellEnd"/>
      <w:r w:rsidRPr="00050B67">
        <w:rPr>
          <w:b/>
          <w:color w:val="000000"/>
          <w:sz w:val="28"/>
          <w:szCs w:val="28"/>
        </w:rPr>
        <w:t xml:space="preserve"> </w:t>
      </w:r>
      <w:proofErr w:type="spellStart"/>
      <w:r w:rsidRPr="00050B67">
        <w:rPr>
          <w:b/>
          <w:color w:val="000000"/>
          <w:sz w:val="28"/>
          <w:szCs w:val="28"/>
        </w:rPr>
        <w:t>là</w:t>
      </w:r>
      <w:proofErr w:type="spellEnd"/>
      <w:r w:rsidRPr="00050B67">
        <w:rPr>
          <w:b/>
          <w:color w:val="000000"/>
          <w:sz w:val="28"/>
          <w:szCs w:val="28"/>
        </w:rPr>
        <w:t xml:space="preserve"> 787.622</w:t>
      </w:r>
      <w:r w:rsidRPr="00050B67">
        <w:rPr>
          <w:b/>
          <w:color w:val="0000FF"/>
          <w:sz w:val="28"/>
          <w:szCs w:val="28"/>
        </w:rPr>
        <w:t xml:space="preserve">.000 </w:t>
      </w:r>
      <w:proofErr w:type="spellStart"/>
      <w:r w:rsidRPr="00050B67">
        <w:rPr>
          <w:b/>
          <w:color w:val="0000FF"/>
          <w:sz w:val="28"/>
          <w:szCs w:val="28"/>
        </w:rPr>
        <w:t>đồng</w:t>
      </w:r>
      <w:proofErr w:type="spellEnd"/>
    </w:p>
    <w:tbl>
      <w:tblPr>
        <w:tblW w:w="89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3"/>
        <w:gridCol w:w="1927"/>
        <w:gridCol w:w="3120"/>
      </w:tblGrid>
      <w:tr w:rsidR="00050B67" w:rsidRPr="00050B67" w:rsidTr="00941646">
        <w:trPr>
          <w:trHeight w:val="284"/>
          <w:jc w:val="center"/>
        </w:trPr>
        <w:tc>
          <w:tcPr>
            <w:tcW w:w="3923" w:type="dxa"/>
            <w:tcBorders>
              <w:top w:val="nil"/>
              <w:left w:val="nil"/>
              <w:right w:val="nil"/>
            </w:tcBorders>
            <w:vAlign w:val="center"/>
          </w:tcPr>
          <w:p w:rsidR="00050B67" w:rsidRPr="00050B67" w:rsidRDefault="00050B67" w:rsidP="00941646">
            <w:pPr>
              <w:pStyle w:val="Heading7"/>
              <w:rPr>
                <w:b w:val="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nil"/>
            </w:tcBorders>
            <w:vAlign w:val="center"/>
          </w:tcPr>
          <w:p w:rsidR="00050B67" w:rsidRPr="00050B67" w:rsidRDefault="00050B67" w:rsidP="00941646">
            <w:pPr>
              <w:pStyle w:val="Heading8"/>
              <w:rPr>
                <w:b w:val="0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vAlign w:val="center"/>
          </w:tcPr>
          <w:p w:rsidR="00050B67" w:rsidRPr="00050B67" w:rsidRDefault="00050B67" w:rsidP="00941646">
            <w:pPr>
              <w:keepNext/>
              <w:jc w:val="right"/>
              <w:rPr>
                <w:sz w:val="28"/>
                <w:szCs w:val="28"/>
              </w:rPr>
            </w:pPr>
            <w:proofErr w:type="spellStart"/>
            <w:r w:rsidRPr="00050B67">
              <w:rPr>
                <w:i/>
                <w:sz w:val="28"/>
                <w:szCs w:val="28"/>
              </w:rPr>
              <w:t>Đơn</w:t>
            </w:r>
            <w:proofErr w:type="spellEnd"/>
            <w:r w:rsidRPr="00050B6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i/>
                <w:sz w:val="28"/>
                <w:szCs w:val="28"/>
              </w:rPr>
              <w:t>vị</w:t>
            </w:r>
            <w:proofErr w:type="spellEnd"/>
            <w:r w:rsidRPr="00050B67">
              <w:rPr>
                <w:i/>
                <w:sz w:val="28"/>
                <w:szCs w:val="28"/>
              </w:rPr>
              <w:t xml:space="preserve">: 1000 </w:t>
            </w:r>
            <w:proofErr w:type="spellStart"/>
            <w:r w:rsidRPr="00050B67">
              <w:rPr>
                <w:i/>
                <w:sz w:val="28"/>
                <w:szCs w:val="28"/>
              </w:rPr>
              <w:t>đồng</w:t>
            </w:r>
            <w:proofErr w:type="spellEnd"/>
            <w:r w:rsidRPr="00050B67">
              <w:rPr>
                <w:i/>
                <w:sz w:val="28"/>
                <w:szCs w:val="28"/>
              </w:rPr>
              <w:t>.</w:t>
            </w:r>
          </w:p>
        </w:tc>
      </w:tr>
      <w:tr w:rsidR="00050B67" w:rsidRPr="00050B67" w:rsidTr="00941646">
        <w:trPr>
          <w:trHeight w:val="582"/>
          <w:jc w:val="center"/>
        </w:trPr>
        <w:tc>
          <w:tcPr>
            <w:tcW w:w="3923" w:type="dxa"/>
            <w:vAlign w:val="center"/>
          </w:tcPr>
          <w:p w:rsidR="00050B67" w:rsidRPr="00050B67" w:rsidRDefault="00050B67" w:rsidP="00941646">
            <w:pPr>
              <w:pStyle w:val="Heading7"/>
              <w:rPr>
                <w:b w:val="0"/>
                <w:sz w:val="28"/>
                <w:szCs w:val="28"/>
              </w:rPr>
            </w:pPr>
            <w:proofErr w:type="spellStart"/>
            <w:r w:rsidRPr="00050B67">
              <w:rPr>
                <w:b w:val="0"/>
                <w:sz w:val="28"/>
                <w:szCs w:val="28"/>
              </w:rPr>
              <w:t>Nguồn</w:t>
            </w:r>
            <w:proofErr w:type="spellEnd"/>
            <w:r w:rsidRPr="00050B6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b w:val="0"/>
                <w:sz w:val="28"/>
                <w:szCs w:val="28"/>
              </w:rPr>
              <w:t>vốn</w:t>
            </w:r>
            <w:proofErr w:type="spellEnd"/>
          </w:p>
        </w:tc>
        <w:tc>
          <w:tcPr>
            <w:tcW w:w="1927" w:type="dxa"/>
            <w:vAlign w:val="center"/>
          </w:tcPr>
          <w:p w:rsidR="00050B67" w:rsidRPr="00050B67" w:rsidRDefault="00050B67" w:rsidP="00941646">
            <w:pPr>
              <w:pStyle w:val="Heading8"/>
              <w:rPr>
                <w:b w:val="0"/>
                <w:szCs w:val="28"/>
              </w:rPr>
            </w:pPr>
            <w:proofErr w:type="spellStart"/>
            <w:r w:rsidRPr="00050B67">
              <w:rPr>
                <w:b w:val="0"/>
                <w:szCs w:val="28"/>
              </w:rPr>
              <w:t>Số</w:t>
            </w:r>
            <w:proofErr w:type="spellEnd"/>
            <w:r w:rsidRPr="00050B67">
              <w:rPr>
                <w:b w:val="0"/>
                <w:szCs w:val="28"/>
              </w:rPr>
              <w:t xml:space="preserve"> </w:t>
            </w:r>
            <w:proofErr w:type="spellStart"/>
            <w:r w:rsidRPr="00050B67">
              <w:rPr>
                <w:b w:val="0"/>
                <w:szCs w:val="28"/>
              </w:rPr>
              <w:t>tiền</w:t>
            </w:r>
            <w:proofErr w:type="spellEnd"/>
          </w:p>
        </w:tc>
        <w:tc>
          <w:tcPr>
            <w:tcW w:w="3120" w:type="dxa"/>
            <w:vAlign w:val="center"/>
          </w:tcPr>
          <w:p w:rsidR="00050B67" w:rsidRPr="00050B67" w:rsidRDefault="00050B67" w:rsidP="00941646">
            <w:pPr>
              <w:keepNext/>
              <w:jc w:val="center"/>
              <w:rPr>
                <w:sz w:val="28"/>
                <w:szCs w:val="28"/>
              </w:rPr>
            </w:pPr>
            <w:proofErr w:type="spellStart"/>
            <w:r w:rsidRPr="00050B67">
              <w:rPr>
                <w:sz w:val="28"/>
                <w:szCs w:val="28"/>
              </w:rPr>
              <w:t>Ghi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chú</w:t>
            </w:r>
            <w:proofErr w:type="spellEnd"/>
          </w:p>
        </w:tc>
      </w:tr>
      <w:tr w:rsidR="00050B67" w:rsidRPr="00050B67" w:rsidTr="00941646">
        <w:trPr>
          <w:trHeight w:val="563"/>
          <w:jc w:val="center"/>
        </w:trPr>
        <w:tc>
          <w:tcPr>
            <w:tcW w:w="3923" w:type="dxa"/>
            <w:tcBorders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pStyle w:val="Heading7"/>
              <w:keepNext w:val="0"/>
              <w:jc w:val="left"/>
              <w:rPr>
                <w:b w:val="0"/>
                <w:bCs/>
                <w:sz w:val="28"/>
                <w:szCs w:val="28"/>
              </w:rPr>
            </w:pPr>
            <w:r w:rsidRPr="00050B67">
              <w:rPr>
                <w:b w:val="0"/>
                <w:bCs/>
                <w:sz w:val="28"/>
                <w:szCs w:val="28"/>
              </w:rPr>
              <w:t xml:space="preserve">- </w:t>
            </w:r>
            <w:proofErr w:type="spellStart"/>
            <w:r w:rsidRPr="00050B67">
              <w:rPr>
                <w:b w:val="0"/>
                <w:bCs/>
                <w:sz w:val="28"/>
                <w:szCs w:val="28"/>
              </w:rPr>
              <w:t>Vốn</w:t>
            </w:r>
            <w:proofErr w:type="spellEnd"/>
            <w:r w:rsidRPr="00050B67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b w:val="0"/>
                <w:bCs/>
                <w:sz w:val="28"/>
                <w:szCs w:val="28"/>
              </w:rPr>
              <w:t>ngân</w:t>
            </w:r>
            <w:proofErr w:type="spellEnd"/>
            <w:r w:rsidRPr="00050B67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b w:val="0"/>
                <w:bCs/>
                <w:sz w:val="28"/>
                <w:szCs w:val="28"/>
              </w:rPr>
              <w:t>sách</w:t>
            </w:r>
            <w:proofErr w:type="spellEnd"/>
            <w:r w:rsidRPr="00050B67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b w:val="0"/>
                <w:bCs/>
                <w:sz w:val="28"/>
                <w:szCs w:val="28"/>
              </w:rPr>
              <w:t>nhà</w:t>
            </w:r>
            <w:proofErr w:type="spellEnd"/>
            <w:r w:rsidRPr="00050B67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b w:val="0"/>
                <w:bCs/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center"/>
              <w:rPr>
                <w:sz w:val="28"/>
                <w:szCs w:val="28"/>
              </w:rPr>
            </w:pPr>
            <w:r w:rsidRPr="00050B67">
              <w:rPr>
                <w:sz w:val="28"/>
                <w:szCs w:val="28"/>
              </w:rPr>
              <w:t>787.622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050B67" w:rsidRPr="00050B67" w:rsidRDefault="00050B67" w:rsidP="00941646">
            <w:pPr>
              <w:jc w:val="right"/>
              <w:rPr>
                <w:bCs w:val="0"/>
                <w:sz w:val="28"/>
                <w:szCs w:val="28"/>
              </w:rPr>
            </w:pPr>
          </w:p>
        </w:tc>
      </w:tr>
    </w:tbl>
    <w:p w:rsidR="00050B67" w:rsidRPr="00050B67" w:rsidRDefault="00050B67" w:rsidP="00050B67">
      <w:pPr>
        <w:spacing w:before="60"/>
        <w:jc w:val="both"/>
        <w:rPr>
          <w:sz w:val="28"/>
          <w:szCs w:val="28"/>
        </w:rPr>
      </w:pPr>
      <w:r w:rsidRPr="00050B67">
        <w:rPr>
          <w:sz w:val="28"/>
          <w:szCs w:val="28"/>
        </w:rPr>
        <w:t xml:space="preserve">- </w:t>
      </w:r>
      <w:proofErr w:type="spellStart"/>
      <w:r w:rsidRPr="00050B67">
        <w:rPr>
          <w:sz w:val="28"/>
          <w:szCs w:val="28"/>
        </w:rPr>
        <w:t>Tổng</w:t>
      </w:r>
      <w:proofErr w:type="spellEnd"/>
      <w:r w:rsidRPr="00050B67">
        <w:rPr>
          <w:sz w:val="28"/>
          <w:szCs w:val="28"/>
        </w:rPr>
        <w:t xml:space="preserve"> </w:t>
      </w:r>
      <w:proofErr w:type="spellStart"/>
      <w:r w:rsidRPr="00050B67">
        <w:rPr>
          <w:sz w:val="28"/>
          <w:szCs w:val="28"/>
        </w:rPr>
        <w:t>các</w:t>
      </w:r>
      <w:proofErr w:type="spellEnd"/>
      <w:r w:rsidRPr="00050B67">
        <w:rPr>
          <w:sz w:val="28"/>
          <w:szCs w:val="28"/>
        </w:rPr>
        <w:t xml:space="preserve"> </w:t>
      </w:r>
      <w:proofErr w:type="spellStart"/>
      <w:r w:rsidRPr="00050B67">
        <w:rPr>
          <w:sz w:val="28"/>
          <w:szCs w:val="28"/>
        </w:rPr>
        <w:t>khoản</w:t>
      </w:r>
      <w:proofErr w:type="spellEnd"/>
      <w:r w:rsidRPr="00050B67">
        <w:rPr>
          <w:sz w:val="28"/>
          <w:szCs w:val="28"/>
        </w:rPr>
        <w:t xml:space="preserve"> </w:t>
      </w:r>
      <w:proofErr w:type="spellStart"/>
      <w:r w:rsidRPr="00050B67">
        <w:rPr>
          <w:sz w:val="28"/>
          <w:szCs w:val="28"/>
        </w:rPr>
        <w:t>công</w:t>
      </w:r>
      <w:proofErr w:type="spellEnd"/>
      <w:r w:rsidRPr="00050B67">
        <w:rPr>
          <w:sz w:val="28"/>
          <w:szCs w:val="28"/>
        </w:rPr>
        <w:t xml:space="preserve"> </w:t>
      </w:r>
      <w:proofErr w:type="spellStart"/>
      <w:r w:rsidRPr="00050B67">
        <w:rPr>
          <w:sz w:val="28"/>
          <w:szCs w:val="28"/>
        </w:rPr>
        <w:t>nợ</w:t>
      </w:r>
      <w:proofErr w:type="spellEnd"/>
      <w:r w:rsidRPr="00050B67">
        <w:rPr>
          <w:sz w:val="28"/>
          <w:szCs w:val="28"/>
        </w:rPr>
        <w:t xml:space="preserve"> </w:t>
      </w:r>
      <w:proofErr w:type="spellStart"/>
      <w:r w:rsidRPr="00050B67">
        <w:rPr>
          <w:sz w:val="28"/>
          <w:szCs w:val="28"/>
        </w:rPr>
        <w:t>tính</w:t>
      </w:r>
      <w:proofErr w:type="spellEnd"/>
      <w:r w:rsidRPr="00050B67">
        <w:rPr>
          <w:sz w:val="28"/>
          <w:szCs w:val="28"/>
        </w:rPr>
        <w:t xml:space="preserve"> </w:t>
      </w:r>
      <w:proofErr w:type="spellStart"/>
      <w:r w:rsidRPr="00050B67">
        <w:rPr>
          <w:sz w:val="28"/>
          <w:szCs w:val="28"/>
        </w:rPr>
        <w:t>đến</w:t>
      </w:r>
      <w:proofErr w:type="spellEnd"/>
      <w:r w:rsidRPr="00050B67">
        <w:rPr>
          <w:sz w:val="28"/>
          <w:szCs w:val="28"/>
        </w:rPr>
        <w:t xml:space="preserve"> </w:t>
      </w:r>
      <w:proofErr w:type="spellStart"/>
      <w:r w:rsidRPr="00050B67">
        <w:rPr>
          <w:sz w:val="28"/>
          <w:szCs w:val="28"/>
        </w:rPr>
        <w:t>ngày</w:t>
      </w:r>
      <w:proofErr w:type="spellEnd"/>
      <w:r w:rsidRPr="00050B67">
        <w:rPr>
          <w:sz w:val="28"/>
          <w:szCs w:val="28"/>
        </w:rPr>
        <w:t xml:space="preserve"> 30 </w:t>
      </w:r>
      <w:proofErr w:type="spellStart"/>
      <w:r w:rsidRPr="00050B67">
        <w:rPr>
          <w:sz w:val="28"/>
          <w:szCs w:val="28"/>
        </w:rPr>
        <w:t>tháng</w:t>
      </w:r>
      <w:proofErr w:type="spellEnd"/>
      <w:r w:rsidRPr="00050B67">
        <w:rPr>
          <w:sz w:val="28"/>
          <w:szCs w:val="28"/>
        </w:rPr>
        <w:t xml:space="preserve"> 10 </w:t>
      </w:r>
      <w:proofErr w:type="spellStart"/>
      <w:r w:rsidRPr="00050B67">
        <w:rPr>
          <w:sz w:val="28"/>
          <w:szCs w:val="28"/>
        </w:rPr>
        <w:t>năm</w:t>
      </w:r>
      <w:proofErr w:type="spellEnd"/>
      <w:r w:rsidRPr="00050B67">
        <w:rPr>
          <w:sz w:val="28"/>
          <w:szCs w:val="28"/>
        </w:rPr>
        <w:t xml:space="preserve"> 2018, </w:t>
      </w:r>
      <w:proofErr w:type="spellStart"/>
      <w:r w:rsidRPr="00050B67">
        <w:rPr>
          <w:sz w:val="28"/>
          <w:szCs w:val="28"/>
        </w:rPr>
        <w:t>thời</w:t>
      </w:r>
      <w:proofErr w:type="spellEnd"/>
      <w:r w:rsidRPr="00050B67">
        <w:rPr>
          <w:sz w:val="28"/>
          <w:szCs w:val="28"/>
        </w:rPr>
        <w:t xml:space="preserve"> </w:t>
      </w:r>
      <w:proofErr w:type="spellStart"/>
      <w:r w:rsidRPr="00050B67">
        <w:rPr>
          <w:sz w:val="28"/>
          <w:szCs w:val="28"/>
        </w:rPr>
        <w:t>điểm</w:t>
      </w:r>
      <w:proofErr w:type="spellEnd"/>
      <w:r w:rsidRPr="00050B67">
        <w:rPr>
          <w:sz w:val="28"/>
          <w:szCs w:val="28"/>
        </w:rPr>
        <w:t xml:space="preserve"> </w:t>
      </w:r>
      <w:proofErr w:type="spellStart"/>
      <w:r w:rsidRPr="00050B67">
        <w:rPr>
          <w:sz w:val="28"/>
          <w:szCs w:val="28"/>
        </w:rPr>
        <w:t>lập</w:t>
      </w:r>
      <w:proofErr w:type="spellEnd"/>
      <w:r w:rsidRPr="00050B67">
        <w:rPr>
          <w:sz w:val="28"/>
          <w:szCs w:val="28"/>
        </w:rPr>
        <w:t xml:space="preserve"> </w:t>
      </w:r>
      <w:proofErr w:type="spellStart"/>
      <w:r w:rsidRPr="00050B67">
        <w:rPr>
          <w:sz w:val="28"/>
          <w:szCs w:val="28"/>
        </w:rPr>
        <w:t>báo</w:t>
      </w:r>
      <w:proofErr w:type="spellEnd"/>
      <w:r w:rsidRPr="00050B67">
        <w:rPr>
          <w:sz w:val="28"/>
          <w:szCs w:val="28"/>
        </w:rPr>
        <w:t xml:space="preserve"> </w:t>
      </w:r>
      <w:proofErr w:type="spellStart"/>
      <w:r w:rsidRPr="00050B67">
        <w:rPr>
          <w:sz w:val="28"/>
          <w:szCs w:val="28"/>
        </w:rPr>
        <w:t>cáo</w:t>
      </w:r>
      <w:proofErr w:type="spellEnd"/>
      <w:r w:rsidRPr="00050B67">
        <w:rPr>
          <w:sz w:val="28"/>
          <w:szCs w:val="28"/>
        </w:rPr>
        <w:t xml:space="preserve"> </w:t>
      </w:r>
      <w:proofErr w:type="spellStart"/>
      <w:r w:rsidRPr="00050B67">
        <w:rPr>
          <w:sz w:val="28"/>
          <w:szCs w:val="28"/>
        </w:rPr>
        <w:t>thẩm</w:t>
      </w:r>
      <w:proofErr w:type="spellEnd"/>
      <w:r w:rsidRPr="00050B67">
        <w:rPr>
          <w:sz w:val="28"/>
          <w:szCs w:val="28"/>
        </w:rPr>
        <w:t xml:space="preserve"> </w:t>
      </w:r>
      <w:proofErr w:type="spellStart"/>
      <w:r w:rsidRPr="00050B67">
        <w:rPr>
          <w:sz w:val="28"/>
          <w:szCs w:val="28"/>
        </w:rPr>
        <w:t>tra</w:t>
      </w:r>
      <w:proofErr w:type="spellEnd"/>
      <w:r w:rsidRPr="00050B67">
        <w:rPr>
          <w:sz w:val="28"/>
          <w:szCs w:val="28"/>
        </w:rPr>
        <w:t xml:space="preserve"> </w:t>
      </w:r>
      <w:proofErr w:type="spellStart"/>
      <w:r w:rsidRPr="00050B67">
        <w:rPr>
          <w:sz w:val="28"/>
          <w:szCs w:val="28"/>
        </w:rPr>
        <w:t>quyết</w:t>
      </w:r>
      <w:proofErr w:type="spellEnd"/>
      <w:r w:rsidRPr="00050B67">
        <w:rPr>
          <w:sz w:val="28"/>
          <w:szCs w:val="28"/>
        </w:rPr>
        <w:t xml:space="preserve"> </w:t>
      </w:r>
      <w:proofErr w:type="spellStart"/>
      <w:r w:rsidRPr="00050B67">
        <w:rPr>
          <w:sz w:val="28"/>
          <w:szCs w:val="28"/>
        </w:rPr>
        <w:t>toán</w:t>
      </w:r>
      <w:proofErr w:type="spellEnd"/>
      <w:r w:rsidRPr="00050B67">
        <w:rPr>
          <w:sz w:val="28"/>
          <w:szCs w:val="28"/>
        </w:rPr>
        <w:t xml:space="preserve"> </w:t>
      </w:r>
      <w:proofErr w:type="spellStart"/>
      <w:r w:rsidRPr="00050B67">
        <w:rPr>
          <w:sz w:val="28"/>
          <w:szCs w:val="28"/>
        </w:rPr>
        <w:t>dự</w:t>
      </w:r>
      <w:proofErr w:type="spellEnd"/>
      <w:r w:rsidRPr="00050B67">
        <w:rPr>
          <w:sz w:val="28"/>
          <w:szCs w:val="28"/>
        </w:rPr>
        <w:t xml:space="preserve"> </w:t>
      </w:r>
      <w:proofErr w:type="spellStart"/>
      <w:r w:rsidRPr="00050B67">
        <w:rPr>
          <w:sz w:val="28"/>
          <w:szCs w:val="28"/>
        </w:rPr>
        <w:t>án</w:t>
      </w:r>
      <w:proofErr w:type="spellEnd"/>
      <w:r w:rsidRPr="00050B67">
        <w:rPr>
          <w:sz w:val="28"/>
          <w:szCs w:val="28"/>
        </w:rPr>
        <w:t xml:space="preserve"> </w:t>
      </w:r>
      <w:proofErr w:type="spellStart"/>
      <w:r w:rsidRPr="00050B67">
        <w:rPr>
          <w:sz w:val="28"/>
          <w:szCs w:val="28"/>
        </w:rPr>
        <w:t>hoàn</w:t>
      </w:r>
      <w:proofErr w:type="spellEnd"/>
      <w:r w:rsidRPr="00050B67">
        <w:rPr>
          <w:sz w:val="28"/>
          <w:szCs w:val="28"/>
        </w:rPr>
        <w:t xml:space="preserve"> </w:t>
      </w:r>
      <w:proofErr w:type="spellStart"/>
      <w:r w:rsidRPr="00050B67">
        <w:rPr>
          <w:sz w:val="28"/>
          <w:szCs w:val="28"/>
        </w:rPr>
        <w:t>thành</w:t>
      </w:r>
      <w:proofErr w:type="spellEnd"/>
      <w:r w:rsidRPr="00050B67">
        <w:rPr>
          <w:sz w:val="28"/>
          <w:szCs w:val="28"/>
        </w:rPr>
        <w:t xml:space="preserve"> </w:t>
      </w:r>
      <w:proofErr w:type="spellStart"/>
      <w:r w:rsidRPr="00050B67">
        <w:rPr>
          <w:sz w:val="28"/>
          <w:szCs w:val="28"/>
        </w:rPr>
        <w:t>là</w:t>
      </w:r>
      <w:proofErr w:type="spellEnd"/>
      <w:r w:rsidRPr="00050B67">
        <w:rPr>
          <w:sz w:val="28"/>
          <w:szCs w:val="28"/>
        </w:rPr>
        <w:t>:</w:t>
      </w:r>
    </w:p>
    <w:p w:rsidR="00050B67" w:rsidRPr="00050B67" w:rsidRDefault="00050B67" w:rsidP="00050B67">
      <w:pPr>
        <w:spacing w:before="120" w:line="360" w:lineRule="exact"/>
        <w:jc w:val="both"/>
        <w:outlineLvl w:val="0"/>
        <w:rPr>
          <w:color w:val="000000"/>
          <w:sz w:val="28"/>
          <w:szCs w:val="28"/>
        </w:rPr>
      </w:pPr>
      <w:r w:rsidRPr="00050B67">
        <w:rPr>
          <w:color w:val="000000"/>
          <w:sz w:val="28"/>
          <w:szCs w:val="28"/>
        </w:rPr>
        <w:t xml:space="preserve">+ Thu </w:t>
      </w:r>
      <w:proofErr w:type="spellStart"/>
      <w:r w:rsidRPr="00050B67">
        <w:rPr>
          <w:color w:val="000000"/>
          <w:sz w:val="28"/>
          <w:szCs w:val="28"/>
        </w:rPr>
        <w:t>từ</w:t>
      </w:r>
      <w:proofErr w:type="spellEnd"/>
      <w:r w:rsidRPr="00050B67">
        <w:rPr>
          <w:color w:val="000000"/>
          <w:sz w:val="28"/>
          <w:szCs w:val="28"/>
        </w:rPr>
        <w:t xml:space="preserve"> </w:t>
      </w:r>
      <w:proofErr w:type="spellStart"/>
      <w:r w:rsidRPr="00050B67">
        <w:rPr>
          <w:color w:val="000000"/>
          <w:sz w:val="28"/>
          <w:szCs w:val="28"/>
        </w:rPr>
        <w:t>ngân</w:t>
      </w:r>
      <w:proofErr w:type="spellEnd"/>
      <w:r w:rsidRPr="00050B67">
        <w:rPr>
          <w:color w:val="000000"/>
          <w:sz w:val="28"/>
          <w:szCs w:val="28"/>
        </w:rPr>
        <w:t xml:space="preserve"> </w:t>
      </w:r>
      <w:proofErr w:type="spellStart"/>
      <w:r w:rsidRPr="00050B67">
        <w:rPr>
          <w:color w:val="000000"/>
          <w:sz w:val="28"/>
          <w:szCs w:val="28"/>
        </w:rPr>
        <w:t>sách</w:t>
      </w:r>
      <w:proofErr w:type="spellEnd"/>
      <w:r w:rsidRPr="00050B67">
        <w:rPr>
          <w:color w:val="000000"/>
          <w:sz w:val="28"/>
          <w:szCs w:val="28"/>
        </w:rPr>
        <w:t xml:space="preserve"> </w:t>
      </w:r>
      <w:proofErr w:type="spellStart"/>
      <w:r w:rsidRPr="00050B67">
        <w:rPr>
          <w:color w:val="000000"/>
          <w:sz w:val="28"/>
          <w:szCs w:val="28"/>
        </w:rPr>
        <w:t>phường</w:t>
      </w:r>
      <w:proofErr w:type="spellEnd"/>
      <w:r w:rsidRPr="00050B67">
        <w:rPr>
          <w:color w:val="000000"/>
          <w:sz w:val="28"/>
          <w:szCs w:val="28"/>
        </w:rPr>
        <w:t xml:space="preserve"> </w:t>
      </w:r>
      <w:proofErr w:type="spellStart"/>
      <w:r w:rsidRPr="00050B67">
        <w:rPr>
          <w:color w:val="000000"/>
          <w:sz w:val="28"/>
          <w:szCs w:val="28"/>
        </w:rPr>
        <w:t>Hương</w:t>
      </w:r>
      <w:proofErr w:type="spellEnd"/>
      <w:r w:rsidRPr="00050B67">
        <w:rPr>
          <w:color w:val="000000"/>
          <w:sz w:val="28"/>
          <w:szCs w:val="28"/>
        </w:rPr>
        <w:t xml:space="preserve"> </w:t>
      </w:r>
      <w:proofErr w:type="spellStart"/>
      <w:r w:rsidRPr="00050B67">
        <w:rPr>
          <w:color w:val="000000"/>
          <w:sz w:val="28"/>
          <w:szCs w:val="28"/>
        </w:rPr>
        <w:t>Xuân</w:t>
      </w:r>
      <w:proofErr w:type="spellEnd"/>
      <w:r w:rsidRPr="00050B67">
        <w:rPr>
          <w:color w:val="000000"/>
          <w:sz w:val="28"/>
          <w:szCs w:val="28"/>
        </w:rPr>
        <w:t xml:space="preserve"> </w:t>
      </w:r>
      <w:proofErr w:type="spellStart"/>
      <w:r w:rsidRPr="00050B67">
        <w:rPr>
          <w:color w:val="000000"/>
          <w:sz w:val="28"/>
          <w:szCs w:val="28"/>
        </w:rPr>
        <w:t>số</w:t>
      </w:r>
      <w:proofErr w:type="spellEnd"/>
      <w:r w:rsidRPr="00050B67">
        <w:rPr>
          <w:color w:val="000000"/>
          <w:sz w:val="28"/>
          <w:szCs w:val="28"/>
        </w:rPr>
        <w:t xml:space="preserve"> </w:t>
      </w:r>
      <w:proofErr w:type="spellStart"/>
      <w:r w:rsidRPr="00050B67">
        <w:rPr>
          <w:color w:val="000000"/>
          <w:sz w:val="28"/>
          <w:szCs w:val="28"/>
        </w:rPr>
        <w:t>tiền</w:t>
      </w:r>
      <w:proofErr w:type="spellEnd"/>
      <w:r w:rsidRPr="00050B67">
        <w:rPr>
          <w:color w:val="000000"/>
          <w:sz w:val="28"/>
          <w:szCs w:val="28"/>
        </w:rPr>
        <w:t xml:space="preserve"> </w:t>
      </w:r>
      <w:proofErr w:type="spellStart"/>
      <w:r w:rsidRPr="00050B67">
        <w:rPr>
          <w:color w:val="000000"/>
          <w:sz w:val="28"/>
          <w:szCs w:val="28"/>
        </w:rPr>
        <w:t>là</w:t>
      </w:r>
      <w:proofErr w:type="spellEnd"/>
      <w:r w:rsidRPr="00050B67">
        <w:rPr>
          <w:color w:val="000000"/>
          <w:sz w:val="28"/>
          <w:szCs w:val="28"/>
        </w:rPr>
        <w:t xml:space="preserve">: 7.500.000 </w:t>
      </w:r>
      <w:proofErr w:type="spellStart"/>
      <w:r w:rsidRPr="00050B67">
        <w:rPr>
          <w:color w:val="000000"/>
          <w:sz w:val="28"/>
          <w:szCs w:val="28"/>
        </w:rPr>
        <w:t>đồng</w:t>
      </w:r>
      <w:proofErr w:type="spellEnd"/>
      <w:r w:rsidRPr="00050B67">
        <w:rPr>
          <w:color w:val="000000"/>
          <w:sz w:val="28"/>
          <w:szCs w:val="28"/>
        </w:rPr>
        <w:t>.</w:t>
      </w:r>
    </w:p>
    <w:p w:rsidR="00050B67" w:rsidRPr="00050B67" w:rsidRDefault="00050B67" w:rsidP="00050B67">
      <w:pPr>
        <w:spacing w:before="120" w:line="360" w:lineRule="exact"/>
        <w:jc w:val="both"/>
        <w:outlineLvl w:val="0"/>
        <w:rPr>
          <w:color w:val="000000"/>
          <w:sz w:val="28"/>
          <w:szCs w:val="28"/>
        </w:rPr>
      </w:pPr>
      <w:r w:rsidRPr="00050B67">
        <w:rPr>
          <w:color w:val="000000"/>
          <w:sz w:val="28"/>
          <w:szCs w:val="28"/>
        </w:rPr>
        <w:t xml:space="preserve">+ </w:t>
      </w:r>
      <w:proofErr w:type="spellStart"/>
      <w:r w:rsidRPr="00050B67">
        <w:rPr>
          <w:color w:val="000000"/>
          <w:sz w:val="28"/>
          <w:szCs w:val="28"/>
        </w:rPr>
        <w:t>Trả</w:t>
      </w:r>
      <w:proofErr w:type="spellEnd"/>
      <w:r w:rsidRPr="00050B67">
        <w:rPr>
          <w:color w:val="000000"/>
          <w:sz w:val="28"/>
          <w:szCs w:val="28"/>
        </w:rPr>
        <w:t xml:space="preserve"> chi </w:t>
      </w:r>
      <w:proofErr w:type="spellStart"/>
      <w:r w:rsidRPr="00050B67">
        <w:rPr>
          <w:color w:val="000000"/>
          <w:sz w:val="28"/>
          <w:szCs w:val="28"/>
        </w:rPr>
        <w:t>phí</w:t>
      </w:r>
      <w:proofErr w:type="spellEnd"/>
      <w:r w:rsidRPr="00050B67">
        <w:rPr>
          <w:color w:val="000000"/>
          <w:sz w:val="28"/>
          <w:szCs w:val="28"/>
        </w:rPr>
        <w:t xml:space="preserve"> </w:t>
      </w:r>
      <w:proofErr w:type="spellStart"/>
      <w:r w:rsidRPr="00050B67">
        <w:rPr>
          <w:color w:val="000000"/>
          <w:sz w:val="28"/>
          <w:szCs w:val="28"/>
        </w:rPr>
        <w:t>thẩm</w:t>
      </w:r>
      <w:proofErr w:type="spellEnd"/>
      <w:r w:rsidRPr="00050B67">
        <w:rPr>
          <w:color w:val="000000"/>
          <w:sz w:val="28"/>
          <w:szCs w:val="28"/>
        </w:rPr>
        <w:t xml:space="preserve"> </w:t>
      </w:r>
      <w:proofErr w:type="spellStart"/>
      <w:r w:rsidRPr="00050B67">
        <w:rPr>
          <w:color w:val="000000"/>
          <w:sz w:val="28"/>
          <w:szCs w:val="28"/>
        </w:rPr>
        <w:t>tra</w:t>
      </w:r>
      <w:proofErr w:type="spellEnd"/>
      <w:r w:rsidRPr="00050B67">
        <w:rPr>
          <w:color w:val="000000"/>
          <w:sz w:val="28"/>
          <w:szCs w:val="28"/>
        </w:rPr>
        <w:t xml:space="preserve"> </w:t>
      </w:r>
      <w:proofErr w:type="spellStart"/>
      <w:r w:rsidRPr="00050B67">
        <w:rPr>
          <w:color w:val="000000"/>
          <w:sz w:val="28"/>
          <w:szCs w:val="28"/>
        </w:rPr>
        <w:t>quyết</w:t>
      </w:r>
      <w:proofErr w:type="spellEnd"/>
      <w:r w:rsidRPr="00050B67">
        <w:rPr>
          <w:color w:val="000000"/>
          <w:sz w:val="28"/>
          <w:szCs w:val="28"/>
        </w:rPr>
        <w:t xml:space="preserve"> </w:t>
      </w:r>
      <w:proofErr w:type="spellStart"/>
      <w:r w:rsidRPr="00050B67">
        <w:rPr>
          <w:color w:val="000000"/>
          <w:sz w:val="28"/>
          <w:szCs w:val="28"/>
        </w:rPr>
        <w:t>toán</w:t>
      </w:r>
      <w:proofErr w:type="spellEnd"/>
      <w:r w:rsidRPr="00050B67">
        <w:rPr>
          <w:color w:val="000000"/>
          <w:sz w:val="28"/>
          <w:szCs w:val="28"/>
        </w:rPr>
        <w:t xml:space="preserve"> </w:t>
      </w:r>
      <w:proofErr w:type="spellStart"/>
      <w:r w:rsidRPr="00050B67">
        <w:rPr>
          <w:color w:val="000000"/>
          <w:sz w:val="28"/>
          <w:szCs w:val="28"/>
        </w:rPr>
        <w:t>cho</w:t>
      </w:r>
      <w:proofErr w:type="spellEnd"/>
      <w:r w:rsidRPr="00050B67">
        <w:rPr>
          <w:color w:val="000000"/>
          <w:sz w:val="28"/>
          <w:szCs w:val="28"/>
        </w:rPr>
        <w:t xml:space="preserve"> </w:t>
      </w:r>
      <w:proofErr w:type="spellStart"/>
      <w:r w:rsidRPr="00050B67">
        <w:rPr>
          <w:color w:val="000000"/>
          <w:sz w:val="28"/>
          <w:szCs w:val="28"/>
        </w:rPr>
        <w:t>Phòng</w:t>
      </w:r>
      <w:proofErr w:type="spellEnd"/>
      <w:r w:rsidRPr="00050B67">
        <w:rPr>
          <w:color w:val="000000"/>
          <w:sz w:val="28"/>
          <w:szCs w:val="28"/>
        </w:rPr>
        <w:t xml:space="preserve"> </w:t>
      </w:r>
      <w:proofErr w:type="spellStart"/>
      <w:r w:rsidRPr="00050B67">
        <w:rPr>
          <w:color w:val="000000"/>
          <w:sz w:val="28"/>
          <w:szCs w:val="28"/>
        </w:rPr>
        <w:t>Tài</w:t>
      </w:r>
      <w:proofErr w:type="spellEnd"/>
      <w:r w:rsidRPr="00050B67">
        <w:rPr>
          <w:color w:val="000000"/>
          <w:sz w:val="28"/>
          <w:szCs w:val="28"/>
        </w:rPr>
        <w:t xml:space="preserve"> </w:t>
      </w:r>
      <w:proofErr w:type="spellStart"/>
      <w:r w:rsidRPr="00050B67">
        <w:rPr>
          <w:color w:val="000000"/>
          <w:sz w:val="28"/>
          <w:szCs w:val="28"/>
        </w:rPr>
        <w:t>chính</w:t>
      </w:r>
      <w:proofErr w:type="spellEnd"/>
      <w:r w:rsidRPr="00050B67">
        <w:rPr>
          <w:color w:val="000000"/>
          <w:sz w:val="28"/>
          <w:szCs w:val="28"/>
        </w:rPr>
        <w:t xml:space="preserve"> – </w:t>
      </w:r>
      <w:proofErr w:type="spellStart"/>
      <w:r w:rsidRPr="00050B67">
        <w:rPr>
          <w:color w:val="000000"/>
          <w:sz w:val="28"/>
          <w:szCs w:val="28"/>
        </w:rPr>
        <w:t>Kế</w:t>
      </w:r>
      <w:proofErr w:type="spellEnd"/>
      <w:r w:rsidRPr="00050B67">
        <w:rPr>
          <w:color w:val="000000"/>
          <w:sz w:val="28"/>
          <w:szCs w:val="28"/>
        </w:rPr>
        <w:t xml:space="preserve"> </w:t>
      </w:r>
      <w:proofErr w:type="spellStart"/>
      <w:r w:rsidRPr="00050B67">
        <w:rPr>
          <w:color w:val="000000"/>
          <w:sz w:val="28"/>
          <w:szCs w:val="28"/>
        </w:rPr>
        <w:t>hoạch</w:t>
      </w:r>
      <w:proofErr w:type="spellEnd"/>
      <w:r w:rsidRPr="00050B67">
        <w:rPr>
          <w:color w:val="000000"/>
          <w:sz w:val="28"/>
          <w:szCs w:val="28"/>
        </w:rPr>
        <w:t xml:space="preserve"> </w:t>
      </w:r>
      <w:proofErr w:type="spellStart"/>
      <w:r w:rsidRPr="00050B67">
        <w:rPr>
          <w:color w:val="000000"/>
          <w:sz w:val="28"/>
          <w:szCs w:val="28"/>
        </w:rPr>
        <w:t>số</w:t>
      </w:r>
      <w:proofErr w:type="spellEnd"/>
      <w:r w:rsidRPr="00050B67">
        <w:rPr>
          <w:color w:val="000000"/>
          <w:sz w:val="28"/>
          <w:szCs w:val="28"/>
        </w:rPr>
        <w:t xml:space="preserve"> </w:t>
      </w:r>
      <w:proofErr w:type="spellStart"/>
      <w:r w:rsidRPr="00050B67">
        <w:rPr>
          <w:color w:val="000000"/>
          <w:sz w:val="28"/>
          <w:szCs w:val="28"/>
        </w:rPr>
        <w:t>tiền</w:t>
      </w:r>
      <w:proofErr w:type="spellEnd"/>
      <w:r w:rsidRPr="00050B67">
        <w:rPr>
          <w:color w:val="000000"/>
          <w:sz w:val="28"/>
          <w:szCs w:val="28"/>
        </w:rPr>
        <w:t xml:space="preserve"> </w:t>
      </w:r>
      <w:proofErr w:type="spellStart"/>
      <w:r w:rsidRPr="00050B67">
        <w:rPr>
          <w:color w:val="000000"/>
          <w:sz w:val="28"/>
          <w:szCs w:val="28"/>
        </w:rPr>
        <w:t>là</w:t>
      </w:r>
      <w:proofErr w:type="spellEnd"/>
      <w:r w:rsidRPr="00050B67">
        <w:rPr>
          <w:color w:val="000000"/>
          <w:sz w:val="28"/>
          <w:szCs w:val="28"/>
        </w:rPr>
        <w:t xml:space="preserve">: 7.500.000 </w:t>
      </w:r>
      <w:proofErr w:type="spellStart"/>
      <w:r w:rsidRPr="00050B67">
        <w:rPr>
          <w:color w:val="000000"/>
          <w:sz w:val="28"/>
          <w:szCs w:val="28"/>
        </w:rPr>
        <w:t>đồng</w:t>
      </w:r>
      <w:proofErr w:type="spellEnd"/>
      <w:r w:rsidRPr="00050B67">
        <w:rPr>
          <w:color w:val="000000"/>
          <w:sz w:val="28"/>
          <w:szCs w:val="28"/>
        </w:rPr>
        <w:t>.</w:t>
      </w:r>
    </w:p>
    <w:p w:rsidR="00050B67" w:rsidRPr="00050B67" w:rsidRDefault="00050B67" w:rsidP="00050B67">
      <w:pPr>
        <w:spacing w:before="120"/>
        <w:jc w:val="both"/>
        <w:rPr>
          <w:b/>
          <w:sz w:val="28"/>
          <w:szCs w:val="28"/>
        </w:rPr>
      </w:pPr>
      <w:r w:rsidRPr="00050B67">
        <w:rPr>
          <w:b/>
          <w:sz w:val="28"/>
          <w:szCs w:val="28"/>
        </w:rPr>
        <w:t>b</w:t>
      </w:r>
      <w:r w:rsidRPr="00050B67">
        <w:rPr>
          <w:b/>
          <w:sz w:val="28"/>
          <w:szCs w:val="28"/>
        </w:rPr>
        <w:t xml:space="preserve">. </w:t>
      </w:r>
      <w:proofErr w:type="spellStart"/>
      <w:r w:rsidRPr="00050B67">
        <w:rPr>
          <w:b/>
          <w:sz w:val="28"/>
          <w:szCs w:val="28"/>
        </w:rPr>
        <w:t>Trách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nhiệm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của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đơn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vị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tiếp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nhận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tài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sản</w:t>
      </w:r>
      <w:proofErr w:type="spellEnd"/>
      <w:r w:rsidRPr="00050B67">
        <w:rPr>
          <w:b/>
          <w:sz w:val="28"/>
          <w:szCs w:val="28"/>
        </w:rPr>
        <w:t xml:space="preserve">: </w:t>
      </w:r>
      <w:proofErr w:type="spellStart"/>
      <w:r w:rsidRPr="00050B67">
        <w:rPr>
          <w:b/>
          <w:sz w:val="28"/>
          <w:szCs w:val="28"/>
        </w:rPr>
        <w:t>Được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phép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ghi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tăng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tài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sản</w:t>
      </w:r>
      <w:proofErr w:type="spellEnd"/>
      <w:r w:rsidRPr="00050B67">
        <w:rPr>
          <w:b/>
          <w:sz w:val="28"/>
          <w:szCs w:val="28"/>
        </w:rPr>
        <w:t xml:space="preserve">, </w:t>
      </w:r>
      <w:proofErr w:type="spellStart"/>
      <w:r w:rsidRPr="00050B67">
        <w:rPr>
          <w:b/>
          <w:sz w:val="28"/>
          <w:szCs w:val="28"/>
        </w:rPr>
        <w:t>nội</w:t>
      </w:r>
      <w:proofErr w:type="spellEnd"/>
      <w:r w:rsidRPr="00050B67">
        <w:rPr>
          <w:b/>
          <w:sz w:val="28"/>
          <w:szCs w:val="28"/>
        </w:rPr>
        <w:t xml:space="preserve"> dung </w:t>
      </w:r>
      <w:proofErr w:type="spellStart"/>
      <w:r w:rsidRPr="00050B67">
        <w:rPr>
          <w:b/>
          <w:sz w:val="28"/>
          <w:szCs w:val="28"/>
        </w:rPr>
        <w:t>cụ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thể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theo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bảng</w:t>
      </w:r>
      <w:proofErr w:type="spellEnd"/>
      <w:r w:rsidRPr="00050B67">
        <w:rPr>
          <w:b/>
          <w:sz w:val="28"/>
          <w:szCs w:val="28"/>
        </w:rPr>
        <w:t xml:space="preserve"> </w:t>
      </w:r>
      <w:proofErr w:type="spellStart"/>
      <w:r w:rsidRPr="00050B67">
        <w:rPr>
          <w:b/>
          <w:sz w:val="28"/>
          <w:szCs w:val="28"/>
        </w:rPr>
        <w:t>sau</w:t>
      </w:r>
      <w:proofErr w:type="spellEnd"/>
      <w:r w:rsidRPr="00050B67">
        <w:rPr>
          <w:b/>
          <w:sz w:val="28"/>
          <w:szCs w:val="28"/>
        </w:rPr>
        <w:t>:</w:t>
      </w:r>
    </w:p>
    <w:tbl>
      <w:tblPr>
        <w:tblStyle w:val="TableGrid"/>
        <w:tblW w:w="9010" w:type="dxa"/>
        <w:jc w:val="center"/>
        <w:tblInd w:w="108" w:type="dxa"/>
        <w:tblLook w:val="01E0" w:firstRow="1" w:lastRow="1" w:firstColumn="1" w:lastColumn="1" w:noHBand="0" w:noVBand="0"/>
      </w:tblPr>
      <w:tblGrid>
        <w:gridCol w:w="3640"/>
        <w:gridCol w:w="2990"/>
        <w:gridCol w:w="2380"/>
      </w:tblGrid>
      <w:tr w:rsidR="00050B67" w:rsidRPr="00050B67" w:rsidTr="00941646">
        <w:trPr>
          <w:jc w:val="center"/>
        </w:trPr>
        <w:tc>
          <w:tcPr>
            <w:tcW w:w="3640" w:type="dxa"/>
            <w:tcBorders>
              <w:top w:val="nil"/>
              <w:left w:val="nil"/>
              <w:right w:val="nil"/>
            </w:tcBorders>
          </w:tcPr>
          <w:p w:rsidR="00050B67" w:rsidRPr="00050B67" w:rsidRDefault="00050B67" w:rsidP="0094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0" w:type="dxa"/>
            <w:gridSpan w:val="2"/>
            <w:tcBorders>
              <w:top w:val="nil"/>
              <w:left w:val="nil"/>
              <w:right w:val="nil"/>
            </w:tcBorders>
          </w:tcPr>
          <w:p w:rsidR="00050B67" w:rsidRPr="00050B67" w:rsidRDefault="00050B67" w:rsidP="00941646">
            <w:pPr>
              <w:jc w:val="right"/>
              <w:rPr>
                <w:sz w:val="28"/>
                <w:szCs w:val="28"/>
              </w:rPr>
            </w:pPr>
            <w:proofErr w:type="spellStart"/>
            <w:r w:rsidRPr="00050B67">
              <w:rPr>
                <w:i/>
                <w:sz w:val="28"/>
                <w:szCs w:val="28"/>
              </w:rPr>
              <w:t>Đơn</w:t>
            </w:r>
            <w:proofErr w:type="spellEnd"/>
            <w:r w:rsidRPr="00050B6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i/>
                <w:sz w:val="28"/>
                <w:szCs w:val="28"/>
              </w:rPr>
              <w:t>vị</w:t>
            </w:r>
            <w:proofErr w:type="spellEnd"/>
            <w:r w:rsidRPr="00050B67">
              <w:rPr>
                <w:i/>
                <w:sz w:val="28"/>
                <w:szCs w:val="28"/>
              </w:rPr>
              <w:t xml:space="preserve">: 1000 </w:t>
            </w:r>
            <w:proofErr w:type="spellStart"/>
            <w:r w:rsidRPr="00050B67">
              <w:rPr>
                <w:i/>
                <w:sz w:val="28"/>
                <w:szCs w:val="28"/>
              </w:rPr>
              <w:t>đồng</w:t>
            </w:r>
            <w:proofErr w:type="spellEnd"/>
            <w:r w:rsidRPr="00050B67">
              <w:rPr>
                <w:i/>
                <w:sz w:val="28"/>
                <w:szCs w:val="28"/>
              </w:rPr>
              <w:t>.</w:t>
            </w:r>
          </w:p>
        </w:tc>
      </w:tr>
      <w:tr w:rsidR="00050B67" w:rsidRPr="00050B67" w:rsidTr="00941646">
        <w:trPr>
          <w:trHeight w:val="600"/>
          <w:jc w:val="center"/>
        </w:trPr>
        <w:tc>
          <w:tcPr>
            <w:tcW w:w="3640" w:type="dxa"/>
            <w:vAlign w:val="center"/>
          </w:tcPr>
          <w:p w:rsidR="00050B67" w:rsidRPr="00050B67" w:rsidRDefault="00050B67" w:rsidP="00941646">
            <w:pPr>
              <w:jc w:val="center"/>
              <w:rPr>
                <w:sz w:val="28"/>
                <w:szCs w:val="28"/>
              </w:rPr>
            </w:pPr>
            <w:proofErr w:type="spellStart"/>
            <w:r w:rsidRPr="00050B67">
              <w:rPr>
                <w:sz w:val="28"/>
                <w:szCs w:val="28"/>
              </w:rPr>
              <w:t>Tên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đơn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vị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tiếp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nhận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tài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2990" w:type="dxa"/>
            <w:vAlign w:val="center"/>
          </w:tcPr>
          <w:p w:rsidR="00050B67" w:rsidRPr="00050B67" w:rsidRDefault="00050B67" w:rsidP="00941646">
            <w:pPr>
              <w:jc w:val="center"/>
              <w:rPr>
                <w:sz w:val="28"/>
                <w:szCs w:val="28"/>
              </w:rPr>
            </w:pPr>
            <w:proofErr w:type="spellStart"/>
            <w:r w:rsidRPr="00050B67">
              <w:rPr>
                <w:sz w:val="28"/>
                <w:szCs w:val="28"/>
              </w:rPr>
              <w:t>Tài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sản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dài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hạn</w:t>
            </w:r>
            <w:proofErr w:type="spellEnd"/>
            <w:r w:rsidRPr="00050B67">
              <w:rPr>
                <w:sz w:val="28"/>
                <w:szCs w:val="28"/>
              </w:rPr>
              <w:t>/</w:t>
            </w:r>
            <w:proofErr w:type="spellStart"/>
            <w:r w:rsidRPr="00050B67">
              <w:rPr>
                <w:sz w:val="28"/>
                <w:szCs w:val="28"/>
              </w:rPr>
              <w:t>cố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2380" w:type="dxa"/>
            <w:vAlign w:val="center"/>
          </w:tcPr>
          <w:p w:rsidR="00050B67" w:rsidRPr="00050B67" w:rsidRDefault="00050B67" w:rsidP="00941646">
            <w:pPr>
              <w:jc w:val="center"/>
              <w:rPr>
                <w:sz w:val="28"/>
                <w:szCs w:val="28"/>
              </w:rPr>
            </w:pPr>
            <w:proofErr w:type="spellStart"/>
            <w:r w:rsidRPr="00050B67">
              <w:rPr>
                <w:sz w:val="28"/>
                <w:szCs w:val="28"/>
              </w:rPr>
              <w:t>Tài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sản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lưu</w:t>
            </w:r>
            <w:proofErr w:type="spellEnd"/>
            <w:r w:rsidRPr="00050B67">
              <w:rPr>
                <w:sz w:val="28"/>
                <w:szCs w:val="28"/>
              </w:rPr>
              <w:t xml:space="preserve"> </w:t>
            </w:r>
            <w:proofErr w:type="spellStart"/>
            <w:r w:rsidRPr="00050B67">
              <w:rPr>
                <w:sz w:val="28"/>
                <w:szCs w:val="28"/>
              </w:rPr>
              <w:t>động</w:t>
            </w:r>
            <w:proofErr w:type="spellEnd"/>
          </w:p>
        </w:tc>
      </w:tr>
      <w:tr w:rsidR="00050B67" w:rsidRPr="00050B67" w:rsidTr="00941646">
        <w:trPr>
          <w:trHeight w:val="284"/>
          <w:jc w:val="center"/>
        </w:trPr>
        <w:tc>
          <w:tcPr>
            <w:tcW w:w="3640" w:type="dxa"/>
            <w:vAlign w:val="center"/>
          </w:tcPr>
          <w:p w:rsidR="00050B67" w:rsidRPr="00050B67" w:rsidRDefault="00050B67" w:rsidP="00941646">
            <w:pPr>
              <w:jc w:val="center"/>
              <w:rPr>
                <w:sz w:val="28"/>
                <w:szCs w:val="28"/>
              </w:rPr>
            </w:pPr>
            <w:r w:rsidRPr="00050B67">
              <w:rPr>
                <w:sz w:val="28"/>
                <w:szCs w:val="28"/>
                <w:lang w:val="nl-NL"/>
              </w:rPr>
              <w:t>UBND phường Hương Xuân</w:t>
            </w:r>
          </w:p>
        </w:tc>
        <w:tc>
          <w:tcPr>
            <w:tcW w:w="2990" w:type="dxa"/>
            <w:vAlign w:val="center"/>
          </w:tcPr>
          <w:p w:rsidR="00050B67" w:rsidRPr="00050B67" w:rsidRDefault="00050B67" w:rsidP="00941646">
            <w:pPr>
              <w:jc w:val="center"/>
              <w:rPr>
                <w:sz w:val="28"/>
                <w:szCs w:val="28"/>
              </w:rPr>
            </w:pPr>
            <w:r w:rsidRPr="00050B67">
              <w:rPr>
                <w:color w:val="000000"/>
                <w:sz w:val="28"/>
                <w:szCs w:val="28"/>
              </w:rPr>
              <w:t>787.622</w:t>
            </w:r>
          </w:p>
        </w:tc>
        <w:tc>
          <w:tcPr>
            <w:tcW w:w="2380" w:type="dxa"/>
            <w:vAlign w:val="center"/>
          </w:tcPr>
          <w:p w:rsidR="00050B67" w:rsidRPr="00050B67" w:rsidRDefault="00050B67" w:rsidP="00941646">
            <w:pPr>
              <w:jc w:val="center"/>
              <w:rPr>
                <w:sz w:val="28"/>
                <w:szCs w:val="28"/>
              </w:rPr>
            </w:pPr>
            <w:r w:rsidRPr="00050B67">
              <w:rPr>
                <w:sz w:val="28"/>
                <w:szCs w:val="28"/>
              </w:rPr>
              <w:t>0</w:t>
            </w:r>
          </w:p>
        </w:tc>
      </w:tr>
    </w:tbl>
    <w:p w:rsidR="00050B67" w:rsidRPr="00050B67" w:rsidRDefault="00050B67" w:rsidP="00050B67">
      <w:pPr>
        <w:widowControl w:val="0"/>
        <w:spacing w:before="120" w:after="120"/>
        <w:jc w:val="both"/>
        <w:rPr>
          <w:b/>
          <w:bCs w:val="0"/>
          <w:sz w:val="28"/>
          <w:szCs w:val="28"/>
        </w:rPr>
      </w:pPr>
      <w:r w:rsidRPr="00050B67">
        <w:rPr>
          <w:b/>
          <w:bCs w:val="0"/>
          <w:sz w:val="28"/>
          <w:szCs w:val="28"/>
        </w:rPr>
        <w:t>c</w:t>
      </w:r>
      <w:r w:rsidRPr="00050B67">
        <w:rPr>
          <w:b/>
          <w:bCs w:val="0"/>
          <w:sz w:val="28"/>
          <w:szCs w:val="28"/>
        </w:rPr>
        <w:t xml:space="preserve">. </w:t>
      </w:r>
      <w:proofErr w:type="spellStart"/>
      <w:r w:rsidRPr="00050B67">
        <w:rPr>
          <w:b/>
          <w:bCs w:val="0"/>
          <w:sz w:val="28"/>
          <w:szCs w:val="28"/>
        </w:rPr>
        <w:t>Trách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nhiệm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của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các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đơn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vị</w:t>
      </w:r>
      <w:proofErr w:type="spellEnd"/>
      <w:r w:rsidRPr="00050B67">
        <w:rPr>
          <w:b/>
          <w:bCs w:val="0"/>
          <w:sz w:val="28"/>
          <w:szCs w:val="28"/>
        </w:rPr>
        <w:t xml:space="preserve">, </w:t>
      </w:r>
      <w:proofErr w:type="spellStart"/>
      <w:r w:rsidRPr="00050B67">
        <w:rPr>
          <w:b/>
          <w:bCs w:val="0"/>
          <w:sz w:val="28"/>
          <w:szCs w:val="28"/>
        </w:rPr>
        <w:t>cơ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quan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có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liên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quan</w:t>
      </w:r>
      <w:proofErr w:type="spellEnd"/>
      <w:r w:rsidRPr="00050B67">
        <w:rPr>
          <w:b/>
          <w:bCs w:val="0"/>
          <w:sz w:val="28"/>
          <w:szCs w:val="28"/>
        </w:rPr>
        <w:t xml:space="preserve">: </w:t>
      </w:r>
      <w:proofErr w:type="spellStart"/>
      <w:r w:rsidRPr="00050B67">
        <w:rPr>
          <w:b/>
          <w:bCs w:val="0"/>
          <w:sz w:val="28"/>
          <w:szCs w:val="28"/>
        </w:rPr>
        <w:t>Quản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lý</w:t>
      </w:r>
      <w:proofErr w:type="spellEnd"/>
      <w:r w:rsidRPr="00050B67">
        <w:rPr>
          <w:b/>
          <w:bCs w:val="0"/>
          <w:sz w:val="28"/>
          <w:szCs w:val="28"/>
        </w:rPr>
        <w:t xml:space="preserve">, </w:t>
      </w:r>
      <w:proofErr w:type="spellStart"/>
      <w:r w:rsidRPr="00050B67">
        <w:rPr>
          <w:b/>
          <w:bCs w:val="0"/>
          <w:sz w:val="28"/>
          <w:szCs w:val="28"/>
        </w:rPr>
        <w:t>sử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dụng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và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hạch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toán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tăng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tài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sản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theo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đúng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chế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độ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hiện</w:t>
      </w:r>
      <w:proofErr w:type="spellEnd"/>
      <w:r w:rsidRPr="00050B67">
        <w:rPr>
          <w:b/>
          <w:bCs w:val="0"/>
          <w:sz w:val="28"/>
          <w:szCs w:val="28"/>
        </w:rPr>
        <w:t xml:space="preserve"> </w:t>
      </w:r>
      <w:proofErr w:type="spellStart"/>
      <w:r w:rsidRPr="00050B67">
        <w:rPr>
          <w:b/>
          <w:bCs w:val="0"/>
          <w:sz w:val="28"/>
          <w:szCs w:val="28"/>
        </w:rPr>
        <w:t>hành</w:t>
      </w:r>
      <w:proofErr w:type="spellEnd"/>
      <w:r w:rsidRPr="00050B67">
        <w:rPr>
          <w:b/>
          <w:bCs w:val="0"/>
          <w:sz w:val="28"/>
          <w:szCs w:val="28"/>
        </w:rPr>
        <w:t>.</w:t>
      </w:r>
    </w:p>
    <w:p w:rsidR="00050B67" w:rsidRDefault="00050B67"/>
    <w:p w:rsidR="00050B67" w:rsidRDefault="00050B67"/>
    <w:p w:rsidR="00050B67" w:rsidRDefault="00050B67"/>
    <w:p w:rsidR="00050B67" w:rsidRDefault="00050B67"/>
    <w:p w:rsidR="00050B67" w:rsidRDefault="00050B67"/>
    <w:p w:rsidR="00050B67" w:rsidRDefault="00050B67"/>
    <w:p w:rsidR="00050B67" w:rsidRDefault="00050B67">
      <w:bookmarkStart w:id="0" w:name="_GoBack"/>
      <w:bookmarkEnd w:id="0"/>
    </w:p>
    <w:tbl>
      <w:tblPr>
        <w:tblW w:w="9242" w:type="dxa"/>
        <w:jc w:val="center"/>
        <w:tblInd w:w="187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6146"/>
      </w:tblGrid>
      <w:tr w:rsidR="002522BF">
        <w:trPr>
          <w:trHeight w:val="709"/>
          <w:jc w:val="center"/>
        </w:trPr>
        <w:tc>
          <w:tcPr>
            <w:tcW w:w="3096" w:type="dxa"/>
          </w:tcPr>
          <w:p w:rsidR="002522BF" w:rsidRDefault="009A5CBF">
            <w:pPr>
              <w:pStyle w:val="Subtitle"/>
              <w:widowControl w:val="0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UỶ BAN NHÂN DÂN</w:t>
            </w:r>
          </w:p>
          <w:p w:rsidR="002522BF" w:rsidRDefault="009A5CBF">
            <w:pPr>
              <w:pStyle w:val="Subtitle"/>
              <w:widowControl w:val="0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THỊ XÃ HƯƠNG TRÀ</w:t>
            </w:r>
          </w:p>
          <w:p w:rsidR="002522BF" w:rsidRDefault="009A5CBF" w:rsidP="00280DF2">
            <w:pPr>
              <w:pStyle w:val="Subtitle"/>
              <w:widowControl w:val="0"/>
              <w:spacing w:before="360"/>
              <w:rPr>
                <w:bCs w:val="0"/>
                <w:szCs w:val="26"/>
              </w:rPr>
            </w:pPr>
            <w:r>
              <w:rPr>
                <w:bCs w:val="0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03A7D0" wp14:editId="7D49C24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22860</wp:posOffset>
                      </wp:positionV>
                      <wp:extent cx="624840" cy="0"/>
                      <wp:effectExtent l="0" t="0" r="22860" b="190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8pt" to="49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h9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">
                      <w10:wrap anchorx="margin"/>
                    </v:line>
                  </w:pict>
                </mc:Fallback>
              </mc:AlternateConten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Số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: </w:t>
            </w:r>
            <w:r w:rsidR="00EF2A11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280DF2">
              <w:rPr>
                <w:b w:val="0"/>
                <w:bCs w:val="0"/>
                <w:sz w:val="26"/>
                <w:szCs w:val="26"/>
              </w:rPr>
              <w:t>1198</w:t>
            </w:r>
            <w:r>
              <w:rPr>
                <w:b w:val="0"/>
                <w:bCs w:val="0"/>
                <w:sz w:val="26"/>
                <w:szCs w:val="26"/>
              </w:rPr>
              <w:t>/QĐ-UBND</w:t>
            </w:r>
          </w:p>
        </w:tc>
        <w:tc>
          <w:tcPr>
            <w:tcW w:w="6146" w:type="dxa"/>
          </w:tcPr>
          <w:p w:rsidR="002522BF" w:rsidRDefault="009A5CBF">
            <w:pPr>
              <w:pStyle w:val="Heading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2522BF" w:rsidRDefault="009A5CBF">
            <w:pPr>
              <w:pStyle w:val="Heading4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2522BF" w:rsidRDefault="009A5CBF" w:rsidP="00280DF2">
            <w:pPr>
              <w:spacing w:before="360"/>
              <w:jc w:val="center"/>
              <w:rPr>
                <w:b/>
                <w:i/>
                <w:szCs w:val="26"/>
              </w:rPr>
            </w:pPr>
            <w:r>
              <w:rPr>
                <w:bCs w:val="0"/>
                <w:i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B0322F" wp14:editId="2F81F4B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24130</wp:posOffset>
                      </wp:positionV>
                      <wp:extent cx="1981200" cy="0"/>
                      <wp:effectExtent l="0" t="0" r="19050" b="1905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9pt" to="15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r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Jgt5hl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">
                      <w10:wrap anchorx="margin"/>
                    </v:line>
                  </w:pict>
                </mc:Fallback>
              </mc:AlternateContent>
            </w:r>
            <w:proofErr w:type="spellStart"/>
            <w:r>
              <w:rPr>
                <w:i/>
              </w:rPr>
              <w:t>Hương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Trà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</w:t>
            </w:r>
            <w:r w:rsidR="00EF2A11">
              <w:rPr>
                <w:i/>
              </w:rPr>
              <w:t xml:space="preserve"> </w:t>
            </w:r>
            <w:r w:rsidR="00280DF2">
              <w:rPr>
                <w:i/>
              </w:rPr>
              <w:t>19</w:t>
            </w:r>
            <w:r w:rsidR="00EF2A11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</w:t>
            </w:r>
            <w:r w:rsidR="00280DF2">
              <w:rPr>
                <w:i/>
              </w:rPr>
              <w:t>11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2018</w:t>
            </w:r>
          </w:p>
        </w:tc>
      </w:tr>
    </w:tbl>
    <w:p w:rsidR="002522BF" w:rsidRDefault="009A5CBF" w:rsidP="0010292D">
      <w:pPr>
        <w:spacing w:before="240"/>
        <w:jc w:val="center"/>
        <w:rPr>
          <w:b/>
          <w:bCs w:val="0"/>
          <w:sz w:val="28"/>
        </w:rPr>
      </w:pPr>
      <w:r>
        <w:rPr>
          <w:b/>
          <w:bCs w:val="0"/>
          <w:sz w:val="28"/>
        </w:rPr>
        <w:t>QUYẾT ĐỊNH</w:t>
      </w:r>
    </w:p>
    <w:p w:rsidR="002522BF" w:rsidRDefault="009A5CBF">
      <w:pPr>
        <w:pStyle w:val="Heading1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Về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việc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phê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duyệt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quyết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toán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dự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hoàn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thành</w:t>
      </w:r>
      <w:proofErr w:type="spellEnd"/>
    </w:p>
    <w:p w:rsidR="002522BF" w:rsidRDefault="009A5CBF" w:rsidP="00155E43">
      <w:pPr>
        <w:pStyle w:val="Heading3"/>
        <w:spacing w:before="360" w:after="12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27305</wp:posOffset>
                </wp:positionV>
                <wp:extent cx="1410970" cy="0"/>
                <wp:effectExtent l="5080" t="8255" r="12700" b="107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0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15pt" to="111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h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5li6eQD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"/>
            </w:pict>
          </mc:Fallback>
        </mc:AlternateContent>
      </w:r>
      <w:r>
        <w:rPr>
          <w:rFonts w:ascii="Times New Roman" w:hAnsi="Times New Roman"/>
          <w:iCs/>
          <w:szCs w:val="24"/>
        </w:rPr>
        <w:t>CHỦ TỊCH ỦY BAN NHÂN DÂN THỊ XÃ</w:t>
      </w:r>
    </w:p>
    <w:p w:rsidR="002522BF" w:rsidRDefault="009A5CBF" w:rsidP="004C46AC">
      <w:pPr>
        <w:spacing w:before="60" w:after="60" w:line="360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19/6/2015;</w:t>
      </w:r>
    </w:p>
    <w:p w:rsidR="002522BF" w:rsidRDefault="009A5CBF" w:rsidP="004C46AC">
      <w:pPr>
        <w:spacing w:before="60" w:after="60" w:line="36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Luật Xây dựng ngày 18 tháng 6 năm 2014;</w:t>
      </w:r>
    </w:p>
    <w:p w:rsidR="002522BF" w:rsidRDefault="009A5CBF" w:rsidP="004C46AC">
      <w:pPr>
        <w:spacing w:before="60" w:after="60" w:line="36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Luật Ngân sách nhà nước ngày 25 tháng 6 năm 2015;</w:t>
      </w:r>
    </w:p>
    <w:p w:rsidR="002522BF" w:rsidRDefault="009A5CBF" w:rsidP="004C46AC">
      <w:pPr>
        <w:spacing w:before="60" w:after="60" w:line="36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>Căn cứ Nghị định 163/2016/NĐ-CP ngày 21/12/2016 của Chính phủ quy định chi tiết thi hành một số điều của Luật ngân sách nhà nước;</w:t>
      </w:r>
    </w:p>
    <w:p w:rsidR="002522BF" w:rsidRDefault="009A5CBF" w:rsidP="004C46AC">
      <w:pPr>
        <w:spacing w:before="60" w:after="60" w:line="36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Thông tư số 09/2016/TT-BTC ngày 18/01/2016 của Bộ Tài chính quy định về quyết toán dự án hoàn thành thuộc nguồn vốn nhà nước;</w:t>
      </w:r>
    </w:p>
    <w:p w:rsidR="003279D2" w:rsidRPr="003279D2" w:rsidRDefault="003279D2" w:rsidP="004C46AC">
      <w:pPr>
        <w:spacing w:before="60" w:after="60" w:line="360" w:lineRule="exact"/>
        <w:ind w:firstLine="720"/>
        <w:jc w:val="both"/>
        <w:rPr>
          <w:sz w:val="30"/>
          <w:szCs w:val="28"/>
          <w:lang w:val="nl-NL"/>
        </w:rPr>
      </w:pPr>
      <w:r>
        <w:rPr>
          <w:sz w:val="28"/>
          <w:szCs w:val="28"/>
          <w:lang w:val="nl-NL"/>
        </w:rPr>
        <w:t>Căn cứ</w:t>
      </w:r>
      <w:r w:rsidRPr="003279D2">
        <w:rPr>
          <w:sz w:val="28"/>
          <w:szCs w:val="28"/>
          <w:lang w:val="nl-NL"/>
        </w:rPr>
        <w:t xml:space="preserve"> Thông tư số 64/2018/TT-BTC ngày 30/7/2018 của Bộ Tài chính Sửa đổi, bổ sung một số điều của Thông tư 09/2016/TT-BTC ngày 18/01/2016 của Bộ Tài chính quy định về quyết toán dự án hoàn thành thuộc nguồn vốn nhà nước;</w:t>
      </w:r>
    </w:p>
    <w:p w:rsidR="005F0817" w:rsidRPr="005F0817" w:rsidRDefault="005F0817" w:rsidP="004C46AC">
      <w:pPr>
        <w:spacing w:before="60" w:after="60" w:line="360" w:lineRule="exact"/>
        <w:ind w:firstLine="720"/>
        <w:jc w:val="both"/>
        <w:rPr>
          <w:bCs w:val="0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</w:t>
      </w:r>
      <w:r w:rsidRPr="005F0817">
        <w:rPr>
          <w:sz w:val="28"/>
          <w:szCs w:val="28"/>
          <w:lang w:val="nl-NL"/>
        </w:rPr>
        <w:t xml:space="preserve"> Quyết định số 1184b/QĐ-UBND ngày 26/10/2016 của UBND thị xã về việc phê duyệt báo cáo kinh tế kỹ thuật xây dựng công trình Bê tông đường đường xóm Bàu, phường Hương Xuân;</w:t>
      </w:r>
    </w:p>
    <w:p w:rsidR="005F0817" w:rsidRPr="005F0817" w:rsidRDefault="005F0817" w:rsidP="004C46AC">
      <w:pPr>
        <w:spacing w:before="60" w:after="60" w:line="360" w:lineRule="exact"/>
        <w:ind w:firstLine="720"/>
        <w:jc w:val="both"/>
        <w:rPr>
          <w:bCs w:val="0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</w:t>
      </w:r>
      <w:r w:rsidRPr="005F0817">
        <w:rPr>
          <w:sz w:val="28"/>
          <w:szCs w:val="28"/>
          <w:lang w:val="nl-NL"/>
        </w:rPr>
        <w:t xml:space="preserve"> Quyết định số 607/QĐ-UBND ngày 19/7/2017 của UBND thị xã về việc phê duyệt kế hoạch lựa chọn nhà thầu xây dựng công trình Bê tông đường đường xóm Bàu, phường Hương Xuân</w:t>
      </w:r>
      <w:r w:rsidR="00490D17">
        <w:rPr>
          <w:sz w:val="28"/>
          <w:szCs w:val="28"/>
          <w:lang w:val="nl-NL"/>
        </w:rPr>
        <w:t>;</w:t>
      </w:r>
    </w:p>
    <w:p w:rsidR="002522BF" w:rsidRDefault="009A5CBF" w:rsidP="004C46AC">
      <w:pPr>
        <w:spacing w:before="60" w:after="60" w:line="36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Xét Báo cáo số </w:t>
      </w:r>
      <w:r w:rsidR="00280DF2">
        <w:rPr>
          <w:sz w:val="28"/>
          <w:szCs w:val="28"/>
          <w:lang w:val="nl-NL"/>
        </w:rPr>
        <w:t>319/</w:t>
      </w:r>
      <w:r>
        <w:rPr>
          <w:sz w:val="28"/>
          <w:szCs w:val="28"/>
          <w:lang w:val="nl-NL"/>
        </w:rPr>
        <w:t xml:space="preserve">BC-TCKH ngày </w:t>
      </w:r>
      <w:r w:rsidR="00280DF2">
        <w:rPr>
          <w:sz w:val="28"/>
          <w:szCs w:val="28"/>
          <w:lang w:val="nl-NL"/>
        </w:rPr>
        <w:t>13</w:t>
      </w:r>
      <w:r>
        <w:rPr>
          <w:sz w:val="28"/>
          <w:szCs w:val="28"/>
          <w:lang w:val="nl-NL"/>
        </w:rPr>
        <w:t xml:space="preserve"> tháng </w:t>
      </w:r>
      <w:r w:rsidR="00302FB6">
        <w:rPr>
          <w:sz w:val="28"/>
          <w:szCs w:val="28"/>
          <w:lang w:val="nl-NL"/>
        </w:rPr>
        <w:t>1</w:t>
      </w:r>
      <w:r w:rsidR="00490D17">
        <w:rPr>
          <w:sz w:val="28"/>
          <w:szCs w:val="28"/>
          <w:lang w:val="nl-NL"/>
        </w:rPr>
        <w:t>1</w:t>
      </w:r>
      <w:r>
        <w:rPr>
          <w:sz w:val="28"/>
          <w:szCs w:val="28"/>
          <w:lang w:val="nl-NL"/>
        </w:rPr>
        <w:t xml:space="preserve"> năm 2018 của Phòng Tài chính – Kế hoạch về Kết quả thẩm tra quyết toán dự án hoàn thành không thực hiện kiểm toán</w:t>
      </w:r>
      <w:r w:rsidR="00302FB6">
        <w:rPr>
          <w:sz w:val="28"/>
          <w:szCs w:val="28"/>
          <w:lang w:val="nl-NL"/>
        </w:rPr>
        <w:t xml:space="preserve"> báo cáo quyết toán</w:t>
      </w:r>
      <w:r>
        <w:rPr>
          <w:sz w:val="28"/>
          <w:szCs w:val="28"/>
          <w:lang w:val="nl-NL"/>
        </w:rPr>
        <w:t>,</w:t>
      </w:r>
    </w:p>
    <w:p w:rsidR="002522BF" w:rsidRDefault="009A5CBF" w:rsidP="00F5799B">
      <w:pPr>
        <w:pStyle w:val="Heading3"/>
        <w:spacing w:before="360" w:after="240"/>
        <w:rPr>
          <w:rFonts w:ascii="Times New Roman" w:hAnsi="Times New Roman"/>
          <w:lang w:val="nl-NL"/>
        </w:rPr>
      </w:pPr>
      <w:r>
        <w:rPr>
          <w:rFonts w:ascii="Times New Roman" w:hAnsi="Times New Roman"/>
          <w:iCs/>
          <w:szCs w:val="24"/>
          <w:lang w:val="nl-NL"/>
        </w:rPr>
        <w:t>QUYẾT</w:t>
      </w:r>
      <w:r>
        <w:rPr>
          <w:rFonts w:ascii="Times New Roman" w:hAnsi="Times New Roman"/>
          <w:lang w:val="nl-NL"/>
        </w:rPr>
        <w:t xml:space="preserve"> ĐỊNH:</w:t>
      </w:r>
    </w:p>
    <w:p w:rsidR="002522BF" w:rsidRDefault="009A5CBF" w:rsidP="00155E43">
      <w:pPr>
        <w:spacing w:before="120"/>
        <w:ind w:firstLine="720"/>
        <w:rPr>
          <w:sz w:val="28"/>
          <w:szCs w:val="28"/>
          <w:lang w:val="nl-NL"/>
        </w:rPr>
      </w:pPr>
      <w:r>
        <w:rPr>
          <w:b/>
          <w:bCs w:val="0"/>
          <w:sz w:val="28"/>
          <w:szCs w:val="28"/>
          <w:lang w:val="nl-NL"/>
        </w:rPr>
        <w:t>Điều 1.</w:t>
      </w:r>
      <w:r>
        <w:rPr>
          <w:sz w:val="28"/>
          <w:szCs w:val="28"/>
          <w:lang w:val="nl-NL"/>
        </w:rPr>
        <w:t xml:space="preserve"> Phê duyệt quyết toán dự án hoàn thành</w:t>
      </w:r>
    </w:p>
    <w:p w:rsidR="00490D17" w:rsidRPr="00490D17" w:rsidRDefault="00490D17" w:rsidP="00490D17">
      <w:pPr>
        <w:spacing w:before="120" w:line="360" w:lineRule="exact"/>
        <w:ind w:firstLine="567"/>
        <w:jc w:val="both"/>
        <w:rPr>
          <w:sz w:val="28"/>
          <w:lang w:val="nl-NL"/>
        </w:rPr>
      </w:pPr>
      <w:r w:rsidRPr="00490D17">
        <w:rPr>
          <w:color w:val="000000"/>
          <w:sz w:val="28"/>
          <w:szCs w:val="28"/>
          <w:lang w:val="nl-NL"/>
        </w:rPr>
        <w:t xml:space="preserve">- Tên công trình: </w:t>
      </w:r>
      <w:r w:rsidRPr="00490D17">
        <w:rPr>
          <w:sz w:val="28"/>
          <w:szCs w:val="28"/>
          <w:lang w:val="nl-NL"/>
        </w:rPr>
        <w:t>Bê tông đường đường xóm Bàu, phường Hương Xuân</w:t>
      </w:r>
      <w:r w:rsidRPr="00490D17">
        <w:rPr>
          <w:sz w:val="28"/>
          <w:lang w:val="nl-NL"/>
        </w:rPr>
        <w:t>.</w:t>
      </w:r>
    </w:p>
    <w:p w:rsidR="00490D17" w:rsidRPr="00490D17" w:rsidRDefault="00490D17" w:rsidP="00490D17">
      <w:pPr>
        <w:spacing w:line="360" w:lineRule="exact"/>
        <w:ind w:firstLine="567"/>
        <w:jc w:val="both"/>
        <w:rPr>
          <w:color w:val="000000"/>
          <w:sz w:val="28"/>
          <w:szCs w:val="28"/>
          <w:lang w:val="nl-NL"/>
        </w:rPr>
      </w:pPr>
      <w:r w:rsidRPr="00490D17">
        <w:rPr>
          <w:sz w:val="28"/>
          <w:lang w:val="nl-NL"/>
        </w:rPr>
        <w:t>- Mã dự án: 7633126</w:t>
      </w:r>
    </w:p>
    <w:p w:rsidR="00490D17" w:rsidRPr="00490D17" w:rsidRDefault="00490D17" w:rsidP="00490D17">
      <w:pPr>
        <w:spacing w:line="360" w:lineRule="exact"/>
        <w:ind w:firstLine="567"/>
        <w:jc w:val="both"/>
        <w:rPr>
          <w:color w:val="000000"/>
          <w:sz w:val="28"/>
          <w:szCs w:val="28"/>
          <w:lang w:val="nl-NL"/>
        </w:rPr>
      </w:pPr>
      <w:r w:rsidRPr="00490D17">
        <w:rPr>
          <w:color w:val="000000"/>
          <w:sz w:val="28"/>
          <w:szCs w:val="28"/>
          <w:lang w:val="nl-NL"/>
        </w:rPr>
        <w:t xml:space="preserve">- Chủ đầu tư: </w:t>
      </w:r>
      <w:r w:rsidRPr="00490D17">
        <w:rPr>
          <w:sz w:val="28"/>
          <w:szCs w:val="28"/>
          <w:lang w:val="nl-NL"/>
        </w:rPr>
        <w:t>UBND phường Hương Xuân</w:t>
      </w:r>
      <w:r w:rsidRPr="00490D17">
        <w:rPr>
          <w:sz w:val="28"/>
          <w:lang w:val="nl-NL"/>
        </w:rPr>
        <w:t>.</w:t>
      </w:r>
    </w:p>
    <w:p w:rsidR="00490D17" w:rsidRPr="00490D17" w:rsidRDefault="00490D17" w:rsidP="00490D17">
      <w:pPr>
        <w:spacing w:line="360" w:lineRule="exact"/>
        <w:ind w:left="567"/>
        <w:rPr>
          <w:color w:val="000000"/>
          <w:sz w:val="28"/>
          <w:szCs w:val="28"/>
          <w:lang w:val="nl-NL"/>
        </w:rPr>
      </w:pPr>
      <w:r w:rsidRPr="00490D17">
        <w:rPr>
          <w:color w:val="000000"/>
          <w:sz w:val="28"/>
          <w:szCs w:val="28"/>
          <w:lang w:val="nl-NL"/>
        </w:rPr>
        <w:t xml:space="preserve">- Địa điểm xây dựng: </w:t>
      </w:r>
      <w:r w:rsidRPr="00490D17">
        <w:rPr>
          <w:sz w:val="28"/>
          <w:lang w:val="nl-NL"/>
        </w:rPr>
        <w:t>Phường Hương Xuân, thị xã Hương Trà.</w:t>
      </w:r>
    </w:p>
    <w:p w:rsidR="00490D17" w:rsidRPr="00490D17" w:rsidRDefault="00490D17" w:rsidP="00490D17">
      <w:pPr>
        <w:spacing w:line="360" w:lineRule="exact"/>
        <w:ind w:left="567"/>
        <w:rPr>
          <w:color w:val="000000"/>
          <w:sz w:val="28"/>
          <w:szCs w:val="28"/>
          <w:lang w:val="nl-NL"/>
        </w:rPr>
      </w:pPr>
      <w:r w:rsidRPr="00490D17">
        <w:rPr>
          <w:color w:val="000000"/>
          <w:sz w:val="28"/>
          <w:szCs w:val="28"/>
          <w:lang w:val="nl-NL"/>
        </w:rPr>
        <w:t>- Thời gian KC- HT: 01/8/2017 - 01/10/2017.</w:t>
      </w:r>
    </w:p>
    <w:p w:rsidR="00DA46CD" w:rsidRDefault="00DA46CD" w:rsidP="004C46AC">
      <w:pPr>
        <w:spacing w:before="240"/>
        <w:ind w:firstLine="720"/>
        <w:rPr>
          <w:sz w:val="28"/>
          <w:szCs w:val="28"/>
          <w:lang w:val="nl-NL"/>
        </w:rPr>
      </w:pPr>
      <w:r>
        <w:rPr>
          <w:b/>
          <w:bCs w:val="0"/>
          <w:sz w:val="28"/>
          <w:szCs w:val="28"/>
          <w:lang w:val="nl-NL"/>
        </w:rPr>
        <w:t>Điều 2.</w:t>
      </w:r>
      <w:r>
        <w:rPr>
          <w:sz w:val="28"/>
          <w:szCs w:val="28"/>
          <w:lang w:val="nl-NL"/>
        </w:rPr>
        <w:t xml:space="preserve"> Kết quả đầu tư</w:t>
      </w:r>
    </w:p>
    <w:p w:rsidR="002522BF" w:rsidRDefault="009A5CBF" w:rsidP="00490D17">
      <w:pPr>
        <w:widowControl w:val="0"/>
        <w:spacing w:before="120"/>
        <w:ind w:firstLine="720"/>
        <w:jc w:val="both"/>
        <w:rPr>
          <w:sz w:val="24"/>
          <w:lang w:val="nl-NL"/>
        </w:rPr>
      </w:pPr>
      <w:r>
        <w:rPr>
          <w:sz w:val="28"/>
          <w:lang w:val="nl-NL"/>
        </w:rPr>
        <w:t>1. Nguồn vốn đầu tư:</w:t>
      </w:r>
      <w:r>
        <w:rPr>
          <w:sz w:val="28"/>
          <w:lang w:val="nl-NL"/>
        </w:rPr>
        <w:tab/>
      </w:r>
      <w:r>
        <w:rPr>
          <w:sz w:val="28"/>
          <w:lang w:val="nl-NL"/>
        </w:rPr>
        <w:tab/>
      </w:r>
      <w:r>
        <w:rPr>
          <w:sz w:val="28"/>
          <w:lang w:val="nl-NL"/>
        </w:rPr>
        <w:tab/>
      </w:r>
      <w:r>
        <w:rPr>
          <w:sz w:val="28"/>
          <w:lang w:val="nl-NL"/>
        </w:rPr>
        <w:tab/>
      </w:r>
      <w:r>
        <w:rPr>
          <w:sz w:val="28"/>
          <w:lang w:val="nl-NL"/>
        </w:rPr>
        <w:tab/>
      </w:r>
      <w:r>
        <w:rPr>
          <w:sz w:val="28"/>
          <w:lang w:val="nl-NL"/>
        </w:rPr>
        <w:tab/>
      </w:r>
    </w:p>
    <w:tbl>
      <w:tblPr>
        <w:tblW w:w="8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0"/>
        <w:gridCol w:w="1989"/>
        <w:gridCol w:w="1651"/>
        <w:gridCol w:w="2108"/>
      </w:tblGrid>
      <w:tr w:rsidR="002522BF">
        <w:trPr>
          <w:trHeight w:val="227"/>
        </w:trPr>
        <w:tc>
          <w:tcPr>
            <w:tcW w:w="3250" w:type="dxa"/>
            <w:tcBorders>
              <w:top w:val="nil"/>
              <w:left w:val="nil"/>
              <w:right w:val="nil"/>
            </w:tcBorders>
            <w:vAlign w:val="center"/>
          </w:tcPr>
          <w:p w:rsidR="002522BF" w:rsidRDefault="009A5CBF">
            <w:pPr>
              <w:pStyle w:val="Heading7"/>
              <w:keepNext w:val="0"/>
              <w:rPr>
                <w:sz w:val="28"/>
                <w:lang w:val="nl-NL"/>
              </w:rPr>
            </w:pPr>
            <w:r>
              <w:rPr>
                <w:lang w:val="nl-NL"/>
              </w:rPr>
              <w:br w:type="page"/>
            </w: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vAlign w:val="center"/>
          </w:tcPr>
          <w:p w:rsidR="002522BF" w:rsidRDefault="002522BF">
            <w:pPr>
              <w:jc w:val="center"/>
              <w:rPr>
                <w:b/>
                <w:sz w:val="28"/>
                <w:lang w:val="nl-NL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right w:val="nil"/>
            </w:tcBorders>
          </w:tcPr>
          <w:p w:rsidR="002522BF" w:rsidRDefault="009A5CBF">
            <w:pPr>
              <w:jc w:val="right"/>
              <w:rPr>
                <w:b/>
                <w:sz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Đơn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vị</w:t>
            </w:r>
            <w:proofErr w:type="spellEnd"/>
            <w:r>
              <w:rPr>
                <w:i/>
                <w:sz w:val="28"/>
                <w:szCs w:val="28"/>
              </w:rPr>
              <w:t xml:space="preserve">: 1000 </w:t>
            </w:r>
            <w:proofErr w:type="spellStart"/>
            <w:r>
              <w:rPr>
                <w:i/>
                <w:sz w:val="28"/>
                <w:szCs w:val="28"/>
              </w:rPr>
              <w:t>đồng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2522BF">
        <w:trPr>
          <w:trHeight w:val="227"/>
        </w:trPr>
        <w:tc>
          <w:tcPr>
            <w:tcW w:w="3250" w:type="dxa"/>
            <w:vMerge w:val="restart"/>
            <w:vAlign w:val="center"/>
          </w:tcPr>
          <w:p w:rsidR="002522BF" w:rsidRDefault="009A5CBF">
            <w:pPr>
              <w:pStyle w:val="Heading7"/>
              <w:keepNext w:val="0"/>
              <w:rPr>
                <w:b w:val="0"/>
                <w:sz w:val="28"/>
              </w:rPr>
            </w:pPr>
            <w:proofErr w:type="spellStart"/>
            <w:r>
              <w:rPr>
                <w:b w:val="0"/>
                <w:sz w:val="28"/>
              </w:rPr>
              <w:t>Nguồn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vốn</w:t>
            </w:r>
            <w:proofErr w:type="spellEnd"/>
          </w:p>
        </w:tc>
        <w:tc>
          <w:tcPr>
            <w:tcW w:w="1989" w:type="dxa"/>
            <w:vMerge w:val="restart"/>
            <w:vAlign w:val="center"/>
          </w:tcPr>
          <w:p w:rsidR="002522BF" w:rsidRDefault="00BE0FDE" w:rsidP="00BE0FD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duyệt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</w:p>
        </w:tc>
        <w:tc>
          <w:tcPr>
            <w:tcW w:w="3759" w:type="dxa"/>
            <w:gridSpan w:val="2"/>
          </w:tcPr>
          <w:p w:rsidR="002522BF" w:rsidRDefault="009A5CB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</w:p>
        </w:tc>
      </w:tr>
      <w:tr w:rsidR="002522BF">
        <w:trPr>
          <w:trHeight w:val="227"/>
        </w:trPr>
        <w:tc>
          <w:tcPr>
            <w:tcW w:w="3250" w:type="dxa"/>
            <w:vMerge/>
            <w:vAlign w:val="center"/>
          </w:tcPr>
          <w:p w:rsidR="002522BF" w:rsidRDefault="0025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  <w:vAlign w:val="center"/>
          </w:tcPr>
          <w:p w:rsidR="002522BF" w:rsidRDefault="0025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2522BF" w:rsidRDefault="009A5CB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Đã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522BF" w:rsidRDefault="009A5CB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thanh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toán</w:t>
            </w:r>
            <w:proofErr w:type="spellEnd"/>
          </w:p>
        </w:tc>
        <w:tc>
          <w:tcPr>
            <w:tcW w:w="2108" w:type="dxa"/>
            <w:vAlign w:val="center"/>
          </w:tcPr>
          <w:p w:rsidR="002522BF" w:rsidRDefault="009A5CB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Còn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được</w:t>
            </w:r>
            <w:proofErr w:type="spellEnd"/>
          </w:p>
          <w:p w:rsidR="002522BF" w:rsidRDefault="009A5CB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thanh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toán</w:t>
            </w:r>
            <w:proofErr w:type="spellEnd"/>
          </w:p>
        </w:tc>
      </w:tr>
      <w:tr w:rsidR="002522BF">
        <w:trPr>
          <w:trHeight w:val="227"/>
        </w:trPr>
        <w:tc>
          <w:tcPr>
            <w:tcW w:w="3250" w:type="dxa"/>
            <w:vAlign w:val="center"/>
          </w:tcPr>
          <w:p w:rsidR="002522BF" w:rsidRDefault="009A5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vAlign w:val="center"/>
          </w:tcPr>
          <w:p w:rsidR="002522BF" w:rsidRDefault="009A5C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</w:tcPr>
          <w:p w:rsidR="002522BF" w:rsidRDefault="009A5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8" w:type="dxa"/>
            <w:vAlign w:val="center"/>
          </w:tcPr>
          <w:p w:rsidR="002522BF" w:rsidRDefault="009A5C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4=2-3</w:t>
            </w:r>
          </w:p>
        </w:tc>
      </w:tr>
      <w:tr w:rsidR="002522BF">
        <w:trPr>
          <w:trHeight w:val="227"/>
        </w:trPr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2522BF" w:rsidRDefault="009A5CBF">
            <w:pPr>
              <w:pStyle w:val="Heading7"/>
              <w:keepNext w:val="0"/>
              <w:rPr>
                <w:sz w:val="28"/>
              </w:rPr>
            </w:pP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2522BF" w:rsidRDefault="002522BF">
            <w:pPr>
              <w:jc w:val="right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2522BF" w:rsidRDefault="002522BF">
            <w:pPr>
              <w:jc w:val="right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2522BF" w:rsidRDefault="002522BF">
            <w:pPr>
              <w:jc w:val="right"/>
              <w:rPr>
                <w:b/>
                <w:bCs w:val="0"/>
                <w:sz w:val="28"/>
                <w:szCs w:val="28"/>
              </w:rPr>
            </w:pPr>
          </w:p>
        </w:tc>
      </w:tr>
      <w:tr w:rsidR="002522BF" w:rsidTr="00B22D96">
        <w:trPr>
          <w:trHeight w:val="227"/>
        </w:trPr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BF" w:rsidRDefault="009A5CBF">
            <w:pPr>
              <w:pStyle w:val="Heading7"/>
              <w:keepNext w:val="0"/>
              <w:jc w:val="lef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- </w:t>
            </w:r>
            <w:proofErr w:type="spellStart"/>
            <w:r>
              <w:rPr>
                <w:b w:val="0"/>
                <w:bCs/>
                <w:sz w:val="28"/>
              </w:rPr>
              <w:t>Vốn</w:t>
            </w:r>
            <w:proofErr w:type="spellEnd"/>
            <w:r>
              <w:rPr>
                <w:b w:val="0"/>
                <w:bCs/>
                <w:sz w:val="28"/>
              </w:rPr>
              <w:t xml:space="preserve"> </w:t>
            </w:r>
            <w:proofErr w:type="spellStart"/>
            <w:r>
              <w:rPr>
                <w:b w:val="0"/>
                <w:bCs/>
                <w:sz w:val="28"/>
              </w:rPr>
              <w:t>ngân</w:t>
            </w:r>
            <w:proofErr w:type="spellEnd"/>
            <w:r>
              <w:rPr>
                <w:b w:val="0"/>
                <w:bCs/>
                <w:sz w:val="28"/>
              </w:rPr>
              <w:t xml:space="preserve"> </w:t>
            </w:r>
            <w:proofErr w:type="spellStart"/>
            <w:r>
              <w:rPr>
                <w:b w:val="0"/>
                <w:bCs/>
                <w:sz w:val="28"/>
              </w:rPr>
              <w:t>sách</w:t>
            </w:r>
            <w:proofErr w:type="spellEnd"/>
            <w:r>
              <w:rPr>
                <w:b w:val="0"/>
                <w:bCs/>
                <w:sz w:val="28"/>
              </w:rPr>
              <w:t xml:space="preserve"> </w:t>
            </w:r>
            <w:proofErr w:type="spellStart"/>
            <w:r>
              <w:rPr>
                <w:b w:val="0"/>
                <w:bCs/>
                <w:sz w:val="28"/>
              </w:rPr>
              <w:t>nhà</w:t>
            </w:r>
            <w:proofErr w:type="spellEnd"/>
            <w:r>
              <w:rPr>
                <w:b w:val="0"/>
                <w:bCs/>
                <w:sz w:val="28"/>
              </w:rPr>
              <w:t xml:space="preserve"> </w:t>
            </w:r>
            <w:proofErr w:type="spellStart"/>
            <w:r>
              <w:rPr>
                <w:b w:val="0"/>
                <w:bCs/>
                <w:sz w:val="28"/>
              </w:rPr>
              <w:t>nước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BF" w:rsidRPr="00700186" w:rsidRDefault="000376F0" w:rsidP="003B25B3">
            <w:pPr>
              <w:jc w:val="righ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787.622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BF" w:rsidRPr="00700186" w:rsidRDefault="000376F0" w:rsidP="00B22D96">
            <w:pPr>
              <w:jc w:val="right"/>
              <w:rPr>
                <w:bCs w:val="0"/>
                <w:sz w:val="28"/>
                <w:szCs w:val="28"/>
              </w:rPr>
            </w:pPr>
            <w:r w:rsidRPr="00F73F18">
              <w:rPr>
                <w:szCs w:val="26"/>
              </w:rPr>
              <w:t>780.122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BF" w:rsidRPr="00700186" w:rsidRDefault="000376F0" w:rsidP="003B25B3">
            <w:pPr>
              <w:jc w:val="righ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7.500</w:t>
            </w:r>
          </w:p>
        </w:tc>
      </w:tr>
    </w:tbl>
    <w:p w:rsidR="002522BF" w:rsidRDefault="009A5CBF">
      <w:pPr>
        <w:pStyle w:val="BodyTextIndent2"/>
        <w:tabs>
          <w:tab w:val="right" w:pos="8970"/>
        </w:tabs>
        <w:spacing w:before="120"/>
      </w:pPr>
      <w:r>
        <w:t xml:space="preserve">2.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:</w:t>
      </w:r>
      <w:r>
        <w:tab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3898"/>
        <w:gridCol w:w="2127"/>
        <w:gridCol w:w="2126"/>
      </w:tblGrid>
      <w:tr w:rsidR="002522BF">
        <w:trPr>
          <w:trHeight w:val="395"/>
        </w:trPr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2522BF" w:rsidRDefault="002522BF">
            <w:pPr>
              <w:pStyle w:val="Heading3"/>
              <w:keepNext w:val="0"/>
              <w:widowControl w:val="0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898" w:type="dxa"/>
            <w:tcBorders>
              <w:top w:val="nil"/>
              <w:left w:val="nil"/>
              <w:right w:val="nil"/>
            </w:tcBorders>
            <w:vAlign w:val="center"/>
          </w:tcPr>
          <w:p w:rsidR="002522BF" w:rsidRDefault="002522BF">
            <w:pPr>
              <w:pStyle w:val="Heading3"/>
              <w:keepNext w:val="0"/>
              <w:widowControl w:val="0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22BF" w:rsidRDefault="009A5CBF">
            <w:pPr>
              <w:widowControl w:val="0"/>
              <w:jc w:val="right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Đơn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vị</w:t>
            </w:r>
            <w:proofErr w:type="spellEnd"/>
            <w:r>
              <w:rPr>
                <w:i/>
                <w:sz w:val="28"/>
                <w:szCs w:val="28"/>
              </w:rPr>
              <w:t xml:space="preserve">: 1000 </w:t>
            </w:r>
            <w:proofErr w:type="spellStart"/>
            <w:r>
              <w:rPr>
                <w:i/>
                <w:sz w:val="28"/>
                <w:szCs w:val="28"/>
              </w:rPr>
              <w:t>đồng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2522BF">
        <w:trPr>
          <w:trHeight w:val="395"/>
        </w:trPr>
        <w:tc>
          <w:tcPr>
            <w:tcW w:w="780" w:type="dxa"/>
            <w:vAlign w:val="center"/>
          </w:tcPr>
          <w:p w:rsidR="002522BF" w:rsidRDefault="009A5CBF">
            <w:pPr>
              <w:pStyle w:val="Heading3"/>
              <w:keepNext w:val="0"/>
              <w:widowControl w:val="0"/>
              <w:rPr>
                <w:rFonts w:ascii="Times New Roman" w:hAnsi="Times New Roman"/>
                <w:b w:val="0"/>
                <w:iCs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Cs/>
                <w:szCs w:val="28"/>
              </w:rPr>
              <w:t>Stt</w:t>
            </w:r>
            <w:proofErr w:type="spellEnd"/>
          </w:p>
        </w:tc>
        <w:tc>
          <w:tcPr>
            <w:tcW w:w="3898" w:type="dxa"/>
            <w:vAlign w:val="center"/>
          </w:tcPr>
          <w:p w:rsidR="002522BF" w:rsidRDefault="009A5CBF">
            <w:pPr>
              <w:pStyle w:val="Heading3"/>
              <w:keepNext w:val="0"/>
              <w:widowControl w:val="0"/>
              <w:rPr>
                <w:rFonts w:ascii="Times New Roman" w:hAnsi="Times New Roman"/>
                <w:b w:val="0"/>
                <w:iCs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Cs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b w:val="0"/>
                <w:iCs/>
                <w:szCs w:val="28"/>
              </w:rPr>
              <w:t xml:space="preserve"> dung</w:t>
            </w:r>
          </w:p>
        </w:tc>
        <w:tc>
          <w:tcPr>
            <w:tcW w:w="2127" w:type="dxa"/>
            <w:vAlign w:val="center"/>
          </w:tcPr>
          <w:p w:rsidR="002522BF" w:rsidRDefault="009A5CBF">
            <w:pPr>
              <w:widowControl w:val="0"/>
              <w:jc w:val="center"/>
              <w:rPr>
                <w:bCs w:val="0"/>
                <w:sz w:val="28"/>
                <w:szCs w:val="28"/>
              </w:rPr>
            </w:pPr>
            <w:proofErr w:type="spellStart"/>
            <w:r>
              <w:rPr>
                <w:bCs w:val="0"/>
                <w:sz w:val="28"/>
                <w:szCs w:val="28"/>
              </w:rPr>
              <w:t>Dự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Cs w:val="0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126" w:type="dxa"/>
            <w:vAlign w:val="center"/>
          </w:tcPr>
          <w:p w:rsidR="002522BF" w:rsidRDefault="009A5CB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Giá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522BF" w:rsidRDefault="009A5CBF">
            <w:pPr>
              <w:widowControl w:val="0"/>
              <w:jc w:val="center"/>
              <w:rPr>
                <w:bCs w:val="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quyết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toán</w:t>
            </w:r>
            <w:proofErr w:type="spellEnd"/>
          </w:p>
        </w:tc>
      </w:tr>
      <w:tr w:rsidR="000376F0">
        <w:trPr>
          <w:trHeight w:val="227"/>
        </w:trPr>
        <w:tc>
          <w:tcPr>
            <w:tcW w:w="780" w:type="dxa"/>
            <w:tcBorders>
              <w:bottom w:val="single" w:sz="4" w:space="0" w:color="auto"/>
            </w:tcBorders>
          </w:tcPr>
          <w:p w:rsidR="000376F0" w:rsidRDefault="000376F0">
            <w:pPr>
              <w:widowControl w:val="0"/>
              <w:rPr>
                <w:b/>
                <w:bCs w:val="0"/>
                <w:sz w:val="28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:rsidR="000376F0" w:rsidRDefault="000376F0">
            <w:pPr>
              <w:widowControl w:val="0"/>
              <w:jc w:val="center"/>
              <w:rPr>
                <w:b/>
                <w:bCs w:val="0"/>
                <w:sz w:val="28"/>
              </w:rPr>
            </w:pPr>
            <w:proofErr w:type="spellStart"/>
            <w:r>
              <w:rPr>
                <w:b/>
                <w:bCs w:val="0"/>
                <w:sz w:val="28"/>
              </w:rPr>
              <w:t>Tổng</w:t>
            </w:r>
            <w:proofErr w:type="spellEnd"/>
            <w:r>
              <w:rPr>
                <w:b/>
                <w:bCs w:val="0"/>
                <w:sz w:val="28"/>
              </w:rPr>
              <w:t xml:space="preserve"> </w:t>
            </w:r>
            <w:proofErr w:type="spellStart"/>
            <w:r>
              <w:rPr>
                <w:b/>
                <w:bCs w:val="0"/>
                <w:sz w:val="28"/>
              </w:rPr>
              <w:t>số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376F0" w:rsidRPr="00337413" w:rsidRDefault="000376F0" w:rsidP="00244C71">
            <w:pPr>
              <w:jc w:val="right"/>
              <w:rPr>
                <w:b/>
                <w:color w:val="000000"/>
                <w:szCs w:val="26"/>
              </w:rPr>
            </w:pPr>
            <w:r w:rsidRPr="00337413">
              <w:rPr>
                <w:b/>
                <w:color w:val="000000"/>
                <w:szCs w:val="26"/>
              </w:rPr>
              <w:t>832.127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376F0" w:rsidRPr="00337413" w:rsidRDefault="000376F0" w:rsidP="00244C71">
            <w:pPr>
              <w:jc w:val="right"/>
              <w:rPr>
                <w:b/>
                <w:color w:val="000000"/>
                <w:szCs w:val="26"/>
              </w:rPr>
            </w:pPr>
            <w:r w:rsidRPr="00337413">
              <w:rPr>
                <w:b/>
                <w:color w:val="000000"/>
                <w:szCs w:val="26"/>
              </w:rPr>
              <w:t>787.622</w:t>
            </w:r>
          </w:p>
        </w:tc>
      </w:tr>
      <w:tr w:rsidR="000376F0">
        <w:trPr>
          <w:trHeight w:val="22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376F0" w:rsidRDefault="000376F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F0" w:rsidRDefault="000376F0">
            <w:pPr>
              <w:widowControl w:val="0"/>
              <w:rPr>
                <w:sz w:val="28"/>
              </w:rPr>
            </w:pPr>
            <w:proofErr w:type="spellStart"/>
            <w:r>
              <w:rPr>
                <w:sz w:val="28"/>
              </w:rPr>
              <w:t>Bồi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F0" w:rsidRPr="00337413" w:rsidRDefault="000376F0" w:rsidP="00244C71">
            <w:pPr>
              <w:jc w:val="right"/>
              <w:rPr>
                <w:color w:val="000000"/>
                <w:szCs w:val="26"/>
              </w:rPr>
            </w:pPr>
            <w:r w:rsidRPr="00337413">
              <w:rPr>
                <w:color w:val="000000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F0" w:rsidRPr="00337413" w:rsidRDefault="000376F0" w:rsidP="00244C71">
            <w:pPr>
              <w:jc w:val="right"/>
              <w:rPr>
                <w:color w:val="000000"/>
                <w:szCs w:val="26"/>
              </w:rPr>
            </w:pPr>
            <w:r w:rsidRPr="00337413">
              <w:rPr>
                <w:color w:val="000000"/>
                <w:szCs w:val="26"/>
              </w:rPr>
              <w:t>0</w:t>
            </w:r>
          </w:p>
        </w:tc>
      </w:tr>
      <w:tr w:rsidR="000376F0">
        <w:trPr>
          <w:trHeight w:val="22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376F0" w:rsidRDefault="000376F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F0" w:rsidRDefault="000376F0" w:rsidP="00D466C6">
            <w:pPr>
              <w:widowControl w:val="0"/>
              <w:rPr>
                <w:sz w:val="28"/>
              </w:rPr>
            </w:pPr>
            <w:proofErr w:type="spellStart"/>
            <w:r>
              <w:rPr>
                <w:sz w:val="28"/>
              </w:rPr>
              <w:t>Xây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dựng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F0" w:rsidRPr="00337413" w:rsidRDefault="000376F0" w:rsidP="00244C71">
            <w:pPr>
              <w:jc w:val="right"/>
              <w:rPr>
                <w:color w:val="000000"/>
                <w:szCs w:val="26"/>
              </w:rPr>
            </w:pPr>
            <w:r w:rsidRPr="00337413">
              <w:rPr>
                <w:color w:val="000000"/>
                <w:szCs w:val="26"/>
              </w:rPr>
              <w:t>708.413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F0" w:rsidRPr="00337413" w:rsidRDefault="000376F0" w:rsidP="00244C71">
            <w:pPr>
              <w:jc w:val="right"/>
              <w:rPr>
                <w:color w:val="000000"/>
                <w:szCs w:val="26"/>
              </w:rPr>
            </w:pPr>
            <w:r w:rsidRPr="00337413">
              <w:rPr>
                <w:color w:val="000000"/>
                <w:szCs w:val="26"/>
              </w:rPr>
              <w:t>708.000</w:t>
            </w:r>
          </w:p>
        </w:tc>
      </w:tr>
      <w:tr w:rsidR="000376F0">
        <w:trPr>
          <w:trHeight w:val="22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376F0" w:rsidRDefault="000376F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F0" w:rsidRDefault="000376F0">
            <w:pPr>
              <w:widowControl w:val="0"/>
              <w:rPr>
                <w:sz w:val="28"/>
              </w:rPr>
            </w:pP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F0" w:rsidRPr="00337413" w:rsidRDefault="000376F0" w:rsidP="00244C71">
            <w:pPr>
              <w:jc w:val="right"/>
              <w:rPr>
                <w:color w:val="000000"/>
                <w:szCs w:val="26"/>
              </w:rPr>
            </w:pPr>
            <w:r w:rsidRPr="00337413">
              <w:rPr>
                <w:color w:val="000000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F0" w:rsidRPr="00337413" w:rsidRDefault="000376F0" w:rsidP="00244C71">
            <w:pPr>
              <w:jc w:val="right"/>
              <w:rPr>
                <w:color w:val="000000"/>
                <w:szCs w:val="26"/>
              </w:rPr>
            </w:pPr>
            <w:r w:rsidRPr="00337413">
              <w:rPr>
                <w:color w:val="000000"/>
                <w:szCs w:val="26"/>
              </w:rPr>
              <w:t>0</w:t>
            </w:r>
          </w:p>
        </w:tc>
      </w:tr>
      <w:tr w:rsidR="000376F0">
        <w:trPr>
          <w:trHeight w:val="22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376F0" w:rsidRDefault="000376F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F0" w:rsidRDefault="000376F0">
            <w:pPr>
              <w:widowControl w:val="0"/>
              <w:rPr>
                <w:sz w:val="28"/>
              </w:rPr>
            </w:pP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F0" w:rsidRPr="00337413" w:rsidRDefault="000376F0" w:rsidP="00244C71">
            <w:pPr>
              <w:jc w:val="right"/>
              <w:rPr>
                <w:color w:val="000000"/>
                <w:szCs w:val="26"/>
              </w:rPr>
            </w:pPr>
            <w:r w:rsidRPr="00337413">
              <w:rPr>
                <w:color w:val="000000"/>
                <w:szCs w:val="26"/>
              </w:rPr>
              <w:t>13.989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F0" w:rsidRPr="00337413" w:rsidRDefault="000376F0" w:rsidP="00244C71">
            <w:pPr>
              <w:jc w:val="right"/>
              <w:rPr>
                <w:color w:val="000000"/>
                <w:szCs w:val="26"/>
              </w:rPr>
            </w:pPr>
            <w:r w:rsidRPr="00337413">
              <w:rPr>
                <w:color w:val="000000"/>
                <w:szCs w:val="26"/>
              </w:rPr>
              <w:t>13.989</w:t>
            </w:r>
          </w:p>
        </w:tc>
      </w:tr>
      <w:tr w:rsidR="000376F0">
        <w:trPr>
          <w:trHeight w:val="22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376F0" w:rsidRDefault="000376F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F0" w:rsidRDefault="000376F0">
            <w:pPr>
              <w:widowControl w:val="0"/>
              <w:rPr>
                <w:sz w:val="28"/>
              </w:rPr>
            </w:pPr>
            <w:proofErr w:type="spellStart"/>
            <w:r>
              <w:rPr>
                <w:sz w:val="28"/>
              </w:rPr>
              <w:t>Tư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F0" w:rsidRPr="00337413" w:rsidRDefault="000376F0" w:rsidP="00244C71">
            <w:pPr>
              <w:jc w:val="right"/>
              <w:rPr>
                <w:color w:val="000000"/>
                <w:szCs w:val="26"/>
              </w:rPr>
            </w:pPr>
            <w:r w:rsidRPr="00337413">
              <w:rPr>
                <w:color w:val="000000"/>
                <w:szCs w:val="26"/>
              </w:rPr>
              <w:t>61.442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F0" w:rsidRPr="00337413" w:rsidRDefault="000376F0" w:rsidP="00244C71">
            <w:pPr>
              <w:jc w:val="right"/>
              <w:rPr>
                <w:color w:val="000000"/>
                <w:szCs w:val="26"/>
              </w:rPr>
            </w:pPr>
            <w:r w:rsidRPr="00337413">
              <w:rPr>
                <w:color w:val="000000"/>
                <w:szCs w:val="26"/>
              </w:rPr>
              <w:t>56.644</w:t>
            </w:r>
          </w:p>
        </w:tc>
      </w:tr>
      <w:tr w:rsidR="000376F0">
        <w:trPr>
          <w:trHeight w:val="22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376F0" w:rsidRPr="00866331" w:rsidRDefault="000376F0">
            <w:pPr>
              <w:widowControl w:val="0"/>
              <w:jc w:val="center"/>
              <w:rPr>
                <w:sz w:val="28"/>
              </w:rPr>
            </w:pPr>
            <w:r w:rsidRPr="00866331">
              <w:rPr>
                <w:sz w:val="28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F0" w:rsidRPr="00866331" w:rsidRDefault="000376F0">
            <w:pPr>
              <w:widowControl w:val="0"/>
              <w:rPr>
                <w:sz w:val="28"/>
              </w:rPr>
            </w:pPr>
            <w:r w:rsidRPr="00866331">
              <w:rPr>
                <w:sz w:val="28"/>
              </w:rPr>
              <w:t xml:space="preserve">Chi </w:t>
            </w:r>
            <w:proofErr w:type="spellStart"/>
            <w:r w:rsidRPr="00866331">
              <w:rPr>
                <w:sz w:val="28"/>
              </w:rPr>
              <w:t>phí</w:t>
            </w:r>
            <w:proofErr w:type="spellEnd"/>
            <w:r w:rsidRPr="00866331">
              <w:rPr>
                <w:sz w:val="28"/>
              </w:rPr>
              <w:t xml:space="preserve"> </w:t>
            </w:r>
            <w:proofErr w:type="spellStart"/>
            <w:r w:rsidRPr="00866331">
              <w:rPr>
                <w:sz w:val="28"/>
              </w:rPr>
              <w:t>khác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F0" w:rsidRPr="00CB2202" w:rsidRDefault="000376F0" w:rsidP="00A32810">
            <w:pPr>
              <w:jc w:val="right"/>
              <w:rPr>
                <w:color w:val="000000"/>
                <w:szCs w:val="26"/>
              </w:rPr>
            </w:pPr>
            <w:r w:rsidRPr="00337413">
              <w:rPr>
                <w:color w:val="000000"/>
                <w:szCs w:val="26"/>
              </w:rPr>
              <w:t>13.024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F0" w:rsidRPr="00CB2202" w:rsidRDefault="000376F0" w:rsidP="00A32810">
            <w:pPr>
              <w:jc w:val="right"/>
              <w:rPr>
                <w:color w:val="000000"/>
                <w:szCs w:val="26"/>
              </w:rPr>
            </w:pPr>
            <w:r w:rsidRPr="00337413">
              <w:rPr>
                <w:color w:val="000000"/>
                <w:szCs w:val="26"/>
              </w:rPr>
              <w:t>8.989</w:t>
            </w:r>
          </w:p>
        </w:tc>
      </w:tr>
      <w:tr w:rsidR="000376F0">
        <w:trPr>
          <w:trHeight w:val="22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376F0" w:rsidRPr="00866331" w:rsidRDefault="000376F0">
            <w:pPr>
              <w:widowControl w:val="0"/>
              <w:jc w:val="center"/>
              <w:rPr>
                <w:sz w:val="28"/>
              </w:rPr>
            </w:pPr>
            <w:r w:rsidRPr="00866331">
              <w:rPr>
                <w:sz w:val="28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F0" w:rsidRPr="00866331" w:rsidRDefault="000376F0">
            <w:pPr>
              <w:widowControl w:val="0"/>
              <w:rPr>
                <w:sz w:val="28"/>
              </w:rPr>
            </w:pPr>
            <w:proofErr w:type="spellStart"/>
            <w:r w:rsidRPr="00866331">
              <w:rPr>
                <w:sz w:val="28"/>
              </w:rPr>
              <w:t>Dự</w:t>
            </w:r>
            <w:proofErr w:type="spellEnd"/>
            <w:r w:rsidRPr="00866331">
              <w:rPr>
                <w:sz w:val="28"/>
              </w:rPr>
              <w:t xml:space="preserve"> </w:t>
            </w:r>
            <w:proofErr w:type="spellStart"/>
            <w:r w:rsidRPr="00866331">
              <w:rPr>
                <w:sz w:val="28"/>
              </w:rPr>
              <w:t>phòng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F0" w:rsidRPr="00866331" w:rsidRDefault="000376F0" w:rsidP="006A395A">
            <w:pPr>
              <w:jc w:val="right"/>
              <w:rPr>
                <w:color w:val="0000FF"/>
                <w:szCs w:val="26"/>
              </w:rPr>
            </w:pPr>
            <w:r w:rsidRPr="00337413">
              <w:rPr>
                <w:color w:val="000000"/>
                <w:szCs w:val="26"/>
              </w:rPr>
              <w:t>35.259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F0" w:rsidRPr="00866331" w:rsidRDefault="000376F0" w:rsidP="006A395A">
            <w:pPr>
              <w:jc w:val="right"/>
              <w:rPr>
                <w:color w:val="0000FF"/>
                <w:szCs w:val="26"/>
              </w:rPr>
            </w:pPr>
          </w:p>
        </w:tc>
      </w:tr>
    </w:tbl>
    <w:p w:rsidR="002522BF" w:rsidRDefault="009A5CBF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 xml:space="preserve">3. Chi </w:t>
      </w:r>
      <w:proofErr w:type="spellStart"/>
      <w:r>
        <w:rPr>
          <w:sz w:val="28"/>
        </w:rPr>
        <w:t>phí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phép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sản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>.</w:t>
      </w:r>
    </w:p>
    <w:p w:rsidR="002522BF" w:rsidRDefault="009A5CBF">
      <w:pPr>
        <w:pStyle w:val="BodyTextIndent2"/>
        <w:tabs>
          <w:tab w:val="right" w:pos="8970"/>
        </w:tabs>
        <w:spacing w:before="120"/>
      </w:pPr>
      <w:r>
        <w:t xml:space="preserve">4.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qua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:</w:t>
      </w:r>
    </w:p>
    <w:tbl>
      <w:tblPr>
        <w:tblW w:w="91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886"/>
        <w:gridCol w:w="1616"/>
        <w:gridCol w:w="1617"/>
        <w:gridCol w:w="1430"/>
      </w:tblGrid>
      <w:tr w:rsidR="002522BF">
        <w:trPr>
          <w:cantSplit/>
          <w:trHeight w:val="269"/>
          <w:jc w:val="center"/>
        </w:trPr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2522BF" w:rsidRDefault="002522BF">
            <w:pPr>
              <w:pStyle w:val="BodyTextIndent2"/>
              <w:tabs>
                <w:tab w:val="right" w:pos="9090"/>
              </w:tabs>
              <w:ind w:firstLine="0"/>
              <w:jc w:val="center"/>
              <w:rPr>
                <w:b/>
                <w:bCs w:val="0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22BF" w:rsidRDefault="002522BF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22BF" w:rsidRDefault="009A5CBF">
            <w:pPr>
              <w:jc w:val="right"/>
              <w:rPr>
                <w:b/>
                <w:bCs w:val="0"/>
                <w:sz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Đơn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vị</w:t>
            </w:r>
            <w:proofErr w:type="spellEnd"/>
            <w:r>
              <w:rPr>
                <w:i/>
                <w:sz w:val="28"/>
                <w:szCs w:val="28"/>
              </w:rPr>
              <w:t xml:space="preserve">: 1000 </w:t>
            </w:r>
            <w:proofErr w:type="spellStart"/>
            <w:r>
              <w:rPr>
                <w:i/>
                <w:sz w:val="28"/>
                <w:szCs w:val="28"/>
              </w:rPr>
              <w:t>đồng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2522BF">
        <w:trPr>
          <w:cantSplit/>
          <w:trHeight w:val="269"/>
          <w:jc w:val="center"/>
        </w:trPr>
        <w:tc>
          <w:tcPr>
            <w:tcW w:w="2552" w:type="dxa"/>
            <w:vMerge w:val="restart"/>
            <w:vAlign w:val="center"/>
          </w:tcPr>
          <w:p w:rsidR="002522BF" w:rsidRDefault="009A5CBF">
            <w:pPr>
              <w:pStyle w:val="BodyTextIndent2"/>
              <w:tabs>
                <w:tab w:val="right" w:pos="9090"/>
              </w:tabs>
              <w:ind w:firstLine="0"/>
              <w:jc w:val="center"/>
              <w:rPr>
                <w:bCs w:val="0"/>
              </w:rPr>
            </w:pPr>
            <w:proofErr w:type="spellStart"/>
            <w:r>
              <w:rPr>
                <w:bCs w:val="0"/>
              </w:rPr>
              <w:t>Nội</w:t>
            </w:r>
            <w:proofErr w:type="spellEnd"/>
            <w:r>
              <w:rPr>
                <w:bCs w:val="0"/>
              </w:rPr>
              <w:t xml:space="preserve"> dung</w:t>
            </w:r>
          </w:p>
        </w:tc>
        <w:tc>
          <w:tcPr>
            <w:tcW w:w="3502" w:type="dxa"/>
            <w:gridSpan w:val="2"/>
            <w:vAlign w:val="center"/>
          </w:tcPr>
          <w:p w:rsidR="002522BF" w:rsidRDefault="009A5CBF">
            <w:pPr>
              <w:jc w:val="center"/>
              <w:rPr>
                <w:bCs w:val="0"/>
                <w:sz w:val="28"/>
              </w:rPr>
            </w:pPr>
            <w:proofErr w:type="spellStart"/>
            <w:r>
              <w:rPr>
                <w:bCs w:val="0"/>
                <w:sz w:val="28"/>
              </w:rPr>
              <w:t>Thuộc</w:t>
            </w:r>
            <w:proofErr w:type="spellEnd"/>
            <w:r>
              <w:rPr>
                <w:bCs w:val="0"/>
                <w:sz w:val="28"/>
              </w:rPr>
              <w:t xml:space="preserve"> </w:t>
            </w:r>
            <w:proofErr w:type="spellStart"/>
            <w:r>
              <w:rPr>
                <w:bCs w:val="0"/>
                <w:sz w:val="28"/>
              </w:rPr>
              <w:t>chủ</w:t>
            </w:r>
            <w:proofErr w:type="spellEnd"/>
            <w:r>
              <w:rPr>
                <w:bCs w:val="0"/>
                <w:sz w:val="28"/>
              </w:rPr>
              <w:t xml:space="preserve"> </w:t>
            </w:r>
            <w:proofErr w:type="spellStart"/>
            <w:r>
              <w:rPr>
                <w:bCs w:val="0"/>
                <w:sz w:val="28"/>
              </w:rPr>
              <w:t>đầu</w:t>
            </w:r>
            <w:proofErr w:type="spellEnd"/>
            <w:r>
              <w:rPr>
                <w:bCs w:val="0"/>
                <w:sz w:val="28"/>
              </w:rPr>
              <w:t xml:space="preserve"> </w:t>
            </w:r>
            <w:proofErr w:type="spellStart"/>
            <w:r>
              <w:rPr>
                <w:bCs w:val="0"/>
                <w:sz w:val="28"/>
              </w:rPr>
              <w:t>tư</w:t>
            </w:r>
            <w:proofErr w:type="spellEnd"/>
            <w:r>
              <w:rPr>
                <w:bCs w:val="0"/>
                <w:sz w:val="28"/>
              </w:rPr>
              <w:t xml:space="preserve"> </w:t>
            </w:r>
            <w:proofErr w:type="spellStart"/>
            <w:r>
              <w:rPr>
                <w:bCs w:val="0"/>
                <w:sz w:val="28"/>
              </w:rPr>
              <w:t>quản</w:t>
            </w:r>
            <w:proofErr w:type="spellEnd"/>
            <w:r>
              <w:rPr>
                <w:bCs w:val="0"/>
                <w:sz w:val="28"/>
              </w:rPr>
              <w:t xml:space="preserve"> </w:t>
            </w:r>
            <w:proofErr w:type="spellStart"/>
            <w:r>
              <w:rPr>
                <w:bCs w:val="0"/>
                <w:sz w:val="28"/>
              </w:rPr>
              <w:t>lý</w:t>
            </w:r>
            <w:proofErr w:type="spellEnd"/>
          </w:p>
        </w:tc>
        <w:tc>
          <w:tcPr>
            <w:tcW w:w="3047" w:type="dxa"/>
            <w:gridSpan w:val="2"/>
            <w:vAlign w:val="center"/>
          </w:tcPr>
          <w:p w:rsidR="002522BF" w:rsidRDefault="009A5CBF">
            <w:pPr>
              <w:jc w:val="center"/>
              <w:rPr>
                <w:bCs w:val="0"/>
                <w:sz w:val="28"/>
              </w:rPr>
            </w:pPr>
            <w:proofErr w:type="spellStart"/>
            <w:r>
              <w:rPr>
                <w:bCs w:val="0"/>
                <w:sz w:val="28"/>
              </w:rPr>
              <w:t>Giao</w:t>
            </w:r>
            <w:proofErr w:type="spellEnd"/>
            <w:r>
              <w:rPr>
                <w:bCs w:val="0"/>
                <w:sz w:val="28"/>
              </w:rPr>
              <w:t xml:space="preserve"> </w:t>
            </w:r>
            <w:proofErr w:type="spellStart"/>
            <w:r>
              <w:rPr>
                <w:bCs w:val="0"/>
                <w:sz w:val="28"/>
              </w:rPr>
              <w:t>đơn</w:t>
            </w:r>
            <w:proofErr w:type="spellEnd"/>
            <w:r>
              <w:rPr>
                <w:bCs w:val="0"/>
                <w:sz w:val="28"/>
              </w:rPr>
              <w:t xml:space="preserve"> </w:t>
            </w:r>
            <w:proofErr w:type="spellStart"/>
            <w:r>
              <w:rPr>
                <w:bCs w:val="0"/>
                <w:sz w:val="28"/>
              </w:rPr>
              <w:t>vị</w:t>
            </w:r>
            <w:proofErr w:type="spellEnd"/>
            <w:r>
              <w:rPr>
                <w:bCs w:val="0"/>
                <w:sz w:val="28"/>
              </w:rPr>
              <w:t xml:space="preserve"> </w:t>
            </w:r>
            <w:proofErr w:type="spellStart"/>
            <w:r>
              <w:rPr>
                <w:bCs w:val="0"/>
                <w:sz w:val="28"/>
              </w:rPr>
              <w:t>khác</w:t>
            </w:r>
            <w:proofErr w:type="spellEnd"/>
          </w:p>
          <w:p w:rsidR="002522BF" w:rsidRDefault="009A5CBF">
            <w:pPr>
              <w:jc w:val="center"/>
              <w:rPr>
                <w:bCs w:val="0"/>
                <w:sz w:val="28"/>
              </w:rPr>
            </w:pPr>
            <w:proofErr w:type="spellStart"/>
            <w:r>
              <w:rPr>
                <w:bCs w:val="0"/>
                <w:sz w:val="28"/>
              </w:rPr>
              <w:t>quản</w:t>
            </w:r>
            <w:proofErr w:type="spellEnd"/>
            <w:r>
              <w:rPr>
                <w:bCs w:val="0"/>
                <w:sz w:val="28"/>
              </w:rPr>
              <w:t xml:space="preserve"> </w:t>
            </w:r>
            <w:proofErr w:type="spellStart"/>
            <w:r>
              <w:rPr>
                <w:bCs w:val="0"/>
                <w:sz w:val="28"/>
              </w:rPr>
              <w:t>lý</w:t>
            </w:r>
            <w:proofErr w:type="spellEnd"/>
          </w:p>
        </w:tc>
      </w:tr>
      <w:tr w:rsidR="002522BF">
        <w:trPr>
          <w:cantSplit/>
          <w:trHeight w:val="269"/>
          <w:jc w:val="center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522BF" w:rsidRDefault="002522BF">
            <w:pPr>
              <w:pStyle w:val="BodyTextIndent2"/>
              <w:tabs>
                <w:tab w:val="right" w:pos="9090"/>
              </w:tabs>
              <w:ind w:firstLine="0"/>
              <w:jc w:val="center"/>
              <w:rPr>
                <w:b/>
                <w:bCs w:val="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2522BF" w:rsidRDefault="009A5CBF">
            <w:pPr>
              <w:pStyle w:val="Heading8"/>
              <w:rPr>
                <w:b w:val="0"/>
                <w:bCs/>
                <w:sz w:val="26"/>
                <w:szCs w:val="26"/>
              </w:rPr>
            </w:pPr>
            <w:proofErr w:type="spellStart"/>
            <w:r>
              <w:rPr>
                <w:b w:val="0"/>
                <w:bCs/>
                <w:sz w:val="26"/>
                <w:szCs w:val="26"/>
              </w:rPr>
              <w:t>Giá</w:t>
            </w:r>
            <w:proofErr w:type="spellEnd"/>
            <w:r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sz w:val="26"/>
                <w:szCs w:val="26"/>
              </w:rPr>
              <w:t>trị</w:t>
            </w:r>
            <w:proofErr w:type="spellEnd"/>
            <w:r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sz w:val="26"/>
                <w:szCs w:val="26"/>
              </w:rPr>
              <w:t>thực</w:t>
            </w:r>
            <w:proofErr w:type="spellEnd"/>
            <w:r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2522BF" w:rsidRDefault="009A5CBF">
            <w:pPr>
              <w:pStyle w:val="Heading8"/>
              <w:rPr>
                <w:b w:val="0"/>
                <w:bCs/>
                <w:sz w:val="26"/>
                <w:szCs w:val="26"/>
              </w:rPr>
            </w:pPr>
            <w:proofErr w:type="spellStart"/>
            <w:r>
              <w:rPr>
                <w:b w:val="0"/>
                <w:bCs/>
                <w:sz w:val="26"/>
                <w:szCs w:val="26"/>
              </w:rPr>
              <w:t>Giá</w:t>
            </w:r>
            <w:proofErr w:type="spellEnd"/>
            <w:r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sz w:val="26"/>
                <w:szCs w:val="26"/>
              </w:rPr>
              <w:t>trị</w:t>
            </w:r>
            <w:proofErr w:type="spellEnd"/>
          </w:p>
          <w:p w:rsidR="002522BF" w:rsidRDefault="009A5CBF">
            <w:pPr>
              <w:pStyle w:val="Heading8"/>
              <w:rPr>
                <w:b w:val="0"/>
                <w:bCs/>
                <w:sz w:val="26"/>
                <w:szCs w:val="26"/>
              </w:rPr>
            </w:pPr>
            <w:proofErr w:type="spellStart"/>
            <w:r>
              <w:rPr>
                <w:b w:val="0"/>
                <w:bCs/>
                <w:sz w:val="26"/>
                <w:szCs w:val="26"/>
              </w:rPr>
              <w:t>quy</w:t>
            </w:r>
            <w:proofErr w:type="spellEnd"/>
            <w:r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522BF" w:rsidRDefault="009A5CBF">
            <w:pPr>
              <w:pStyle w:val="Heading8"/>
              <w:rPr>
                <w:b w:val="0"/>
                <w:bCs/>
                <w:sz w:val="26"/>
                <w:szCs w:val="26"/>
              </w:rPr>
            </w:pPr>
            <w:proofErr w:type="spellStart"/>
            <w:r>
              <w:rPr>
                <w:b w:val="0"/>
                <w:bCs/>
                <w:sz w:val="26"/>
                <w:szCs w:val="26"/>
              </w:rPr>
              <w:t>Giá</w:t>
            </w:r>
            <w:proofErr w:type="spellEnd"/>
            <w:r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sz w:val="26"/>
                <w:szCs w:val="26"/>
              </w:rPr>
              <w:t>trị</w:t>
            </w:r>
            <w:proofErr w:type="spellEnd"/>
            <w:r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sz w:val="26"/>
                <w:szCs w:val="26"/>
              </w:rPr>
              <w:t>thực</w:t>
            </w:r>
            <w:proofErr w:type="spellEnd"/>
            <w:r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2522BF" w:rsidRDefault="009A5CBF">
            <w:pPr>
              <w:pStyle w:val="Heading8"/>
              <w:rPr>
                <w:b w:val="0"/>
                <w:bCs/>
                <w:sz w:val="26"/>
                <w:szCs w:val="26"/>
              </w:rPr>
            </w:pPr>
            <w:proofErr w:type="spellStart"/>
            <w:r>
              <w:rPr>
                <w:b w:val="0"/>
                <w:bCs/>
                <w:sz w:val="26"/>
                <w:szCs w:val="26"/>
              </w:rPr>
              <w:t>Giá</w:t>
            </w:r>
            <w:proofErr w:type="spellEnd"/>
            <w:r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sz w:val="26"/>
                <w:szCs w:val="26"/>
              </w:rPr>
              <w:t>trị</w:t>
            </w:r>
            <w:proofErr w:type="spellEnd"/>
            <w:r>
              <w:rPr>
                <w:b w:val="0"/>
                <w:bCs/>
                <w:sz w:val="26"/>
                <w:szCs w:val="26"/>
              </w:rPr>
              <w:t xml:space="preserve"> </w:t>
            </w:r>
          </w:p>
          <w:p w:rsidR="002522BF" w:rsidRDefault="009A5CBF">
            <w:pPr>
              <w:pStyle w:val="Heading8"/>
              <w:rPr>
                <w:b w:val="0"/>
                <w:bCs/>
                <w:sz w:val="26"/>
                <w:szCs w:val="26"/>
              </w:rPr>
            </w:pPr>
            <w:proofErr w:type="spellStart"/>
            <w:r>
              <w:rPr>
                <w:b w:val="0"/>
                <w:bCs/>
                <w:sz w:val="26"/>
                <w:szCs w:val="26"/>
              </w:rPr>
              <w:t>quy</w:t>
            </w:r>
            <w:proofErr w:type="spellEnd"/>
            <w:r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sz w:val="26"/>
                <w:szCs w:val="26"/>
              </w:rPr>
              <w:t>đổi</w:t>
            </w:r>
            <w:proofErr w:type="spellEnd"/>
          </w:p>
        </w:tc>
      </w:tr>
      <w:tr w:rsidR="002522BF">
        <w:trPr>
          <w:trHeight w:val="227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522BF" w:rsidRDefault="009A5CBF">
            <w:pPr>
              <w:pStyle w:val="Heading7"/>
              <w:rPr>
                <w:sz w:val="28"/>
              </w:rPr>
            </w:pPr>
            <w:proofErr w:type="spellStart"/>
            <w:r>
              <w:rPr>
                <w:sz w:val="28"/>
              </w:rPr>
              <w:t>Tổng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2522BF" w:rsidRDefault="002522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2522BF" w:rsidRDefault="002522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2522BF" w:rsidRDefault="002522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2522BF" w:rsidRDefault="002522BF">
            <w:pPr>
              <w:ind w:left="-36" w:right="-62"/>
              <w:jc w:val="right"/>
              <w:rPr>
                <w:b/>
                <w:sz w:val="28"/>
                <w:szCs w:val="28"/>
              </w:rPr>
            </w:pPr>
          </w:p>
        </w:tc>
      </w:tr>
      <w:tr w:rsidR="002522BF" w:rsidTr="004508B5">
        <w:trPr>
          <w:trHeight w:val="22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522BF" w:rsidRDefault="009A5CBF">
            <w:pPr>
              <w:ind w:left="-101"/>
              <w:rPr>
                <w:sz w:val="28"/>
              </w:rPr>
            </w:pPr>
            <w:r>
              <w:rPr>
                <w:sz w:val="28"/>
              </w:rPr>
              <w:t xml:space="preserve"> 1.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BF" w:rsidRDefault="000376F0" w:rsidP="0045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787.622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2522BF" w:rsidRDefault="002522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BF" w:rsidRPr="00CB5AFC" w:rsidRDefault="002522BF" w:rsidP="00A332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BF" w:rsidRDefault="002522BF">
            <w:pPr>
              <w:ind w:left="-36" w:right="-62"/>
              <w:jc w:val="right"/>
              <w:rPr>
                <w:bCs w:val="0"/>
                <w:sz w:val="28"/>
                <w:szCs w:val="28"/>
              </w:rPr>
            </w:pPr>
          </w:p>
        </w:tc>
      </w:tr>
      <w:tr w:rsidR="002522BF">
        <w:trPr>
          <w:trHeight w:val="227"/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2522BF" w:rsidRDefault="009A5CBF">
            <w:pPr>
              <w:ind w:left="-101" w:right="-121"/>
              <w:rPr>
                <w:sz w:val="28"/>
              </w:rPr>
            </w:pPr>
            <w:r>
              <w:rPr>
                <w:sz w:val="28"/>
              </w:rPr>
              <w:t xml:space="preserve"> 2.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ngắn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:rsidR="002522BF" w:rsidRDefault="002522BF">
            <w:pPr>
              <w:pStyle w:val="Heading8"/>
              <w:ind w:left="-66" w:right="-45"/>
              <w:jc w:val="right"/>
              <w:rPr>
                <w:b w:val="0"/>
                <w:bCs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2522BF" w:rsidRDefault="002522BF">
            <w:pPr>
              <w:ind w:left="-96" w:right="-27"/>
              <w:jc w:val="right"/>
              <w:rPr>
                <w:bCs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2522BF" w:rsidRDefault="002522BF">
            <w:pPr>
              <w:pStyle w:val="Heading8"/>
              <w:ind w:left="-66" w:right="0"/>
              <w:jc w:val="right"/>
              <w:rPr>
                <w:b w:val="0"/>
                <w:bCs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2522BF" w:rsidRDefault="002522BF">
            <w:pPr>
              <w:ind w:left="-36" w:right="-62"/>
              <w:jc w:val="right"/>
              <w:rPr>
                <w:bCs w:val="0"/>
                <w:sz w:val="28"/>
                <w:szCs w:val="28"/>
              </w:rPr>
            </w:pPr>
          </w:p>
        </w:tc>
      </w:tr>
    </w:tbl>
    <w:p w:rsidR="002522BF" w:rsidRDefault="009A5CBF">
      <w:pPr>
        <w:spacing w:before="120" w:after="120"/>
        <w:ind w:firstLine="720"/>
        <w:jc w:val="both"/>
        <w:rPr>
          <w:sz w:val="28"/>
        </w:rPr>
      </w:pPr>
      <w:proofErr w:type="spellStart"/>
      <w:r>
        <w:rPr>
          <w:b/>
          <w:bCs w:val="0"/>
          <w:sz w:val="28"/>
        </w:rPr>
        <w:t>Điều</w:t>
      </w:r>
      <w:proofErr w:type="spellEnd"/>
      <w:r>
        <w:rPr>
          <w:b/>
          <w:bCs w:val="0"/>
          <w:sz w:val="28"/>
        </w:rPr>
        <w:t xml:space="preserve"> 3.</w:t>
      </w:r>
      <w:r>
        <w:rPr>
          <w:sz w:val="28"/>
        </w:rPr>
        <w:t xml:space="preserve"> </w:t>
      </w:r>
      <w:proofErr w:type="spellStart"/>
      <w:r>
        <w:rPr>
          <w:sz w:val="28"/>
        </w:rPr>
        <w:t>Trách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</w:p>
    <w:p w:rsidR="002522BF" w:rsidRDefault="009A5CBF" w:rsidP="00BC28D3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Tr</w:t>
      </w:r>
      <w:r>
        <w:rPr>
          <w:rFonts w:hint="eastAsia"/>
          <w:color w:val="000000"/>
          <w:sz w:val="28"/>
          <w:szCs w:val="28"/>
        </w:rPr>
        <w:t>á</w:t>
      </w:r>
      <w:r>
        <w:rPr>
          <w:color w:val="000000"/>
          <w:sz w:val="28"/>
          <w:szCs w:val="28"/>
        </w:rPr>
        <w:t>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4B385B">
        <w:rPr>
          <w:color w:val="000000"/>
          <w:sz w:val="28"/>
          <w:szCs w:val="28"/>
        </w:rPr>
        <w:t>chủ</w:t>
      </w:r>
      <w:proofErr w:type="spellEnd"/>
      <w:r w:rsidR="004B385B">
        <w:rPr>
          <w:color w:val="000000"/>
          <w:sz w:val="28"/>
          <w:szCs w:val="28"/>
        </w:rPr>
        <w:t xml:space="preserve"> </w:t>
      </w:r>
      <w:proofErr w:type="spellStart"/>
      <w:r w:rsidR="004B385B">
        <w:rPr>
          <w:color w:val="000000"/>
          <w:sz w:val="28"/>
          <w:szCs w:val="28"/>
        </w:rPr>
        <w:t>đầu</w:t>
      </w:r>
      <w:proofErr w:type="spellEnd"/>
      <w:r w:rsidR="004B385B">
        <w:rPr>
          <w:color w:val="000000"/>
          <w:sz w:val="28"/>
          <w:szCs w:val="28"/>
        </w:rPr>
        <w:t xml:space="preserve"> </w:t>
      </w:r>
      <w:proofErr w:type="spellStart"/>
      <w:r w:rsidR="004B385B">
        <w:rPr>
          <w:color w:val="000000"/>
          <w:sz w:val="28"/>
          <w:szCs w:val="28"/>
        </w:rPr>
        <w:t>tư</w:t>
      </w:r>
      <w:proofErr w:type="spellEnd"/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>
        <w:rPr>
          <w:rFonts w:hint="eastAsia"/>
          <w:sz w:val="28"/>
          <w:szCs w:val="28"/>
        </w:rPr>
        <w:t>ư</w:t>
      </w:r>
      <w:r>
        <w:rPr>
          <w:sz w:val="28"/>
          <w:szCs w:val="28"/>
        </w:rPr>
        <w:t>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phép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nguồn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chi </w:t>
      </w:r>
      <w:proofErr w:type="spellStart"/>
      <w:r>
        <w:rPr>
          <w:color w:val="000000"/>
          <w:sz w:val="28"/>
          <w:szCs w:val="28"/>
        </w:rPr>
        <w:t>phí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đầu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4B385B">
        <w:rPr>
          <w:color w:val="000000"/>
          <w:sz w:val="28"/>
          <w:szCs w:val="28"/>
        </w:rPr>
        <w:t>là</w:t>
      </w:r>
      <w:proofErr w:type="spellEnd"/>
      <w:r w:rsidR="004B385B">
        <w:rPr>
          <w:color w:val="000000"/>
          <w:sz w:val="28"/>
          <w:szCs w:val="28"/>
        </w:rPr>
        <w:t xml:space="preserve"> </w:t>
      </w:r>
      <w:r w:rsidR="000376F0">
        <w:rPr>
          <w:color w:val="000000"/>
          <w:szCs w:val="26"/>
        </w:rPr>
        <w:t>787.622</w:t>
      </w:r>
      <w:r w:rsidR="004B385B" w:rsidRPr="00664C55">
        <w:rPr>
          <w:color w:val="0000FF"/>
          <w:sz w:val="28"/>
          <w:szCs w:val="28"/>
        </w:rPr>
        <w:t xml:space="preserve">.000 </w:t>
      </w:r>
      <w:proofErr w:type="spellStart"/>
      <w:r w:rsidR="004B385B" w:rsidRPr="00664C55">
        <w:rPr>
          <w:color w:val="0000FF"/>
          <w:sz w:val="28"/>
          <w:szCs w:val="28"/>
        </w:rPr>
        <w:t>đồng</w:t>
      </w:r>
      <w:proofErr w:type="spellEnd"/>
    </w:p>
    <w:tbl>
      <w:tblPr>
        <w:tblW w:w="89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3"/>
        <w:gridCol w:w="1927"/>
        <w:gridCol w:w="3120"/>
      </w:tblGrid>
      <w:tr w:rsidR="002522BF">
        <w:trPr>
          <w:trHeight w:val="284"/>
          <w:jc w:val="center"/>
        </w:trPr>
        <w:tc>
          <w:tcPr>
            <w:tcW w:w="3923" w:type="dxa"/>
            <w:tcBorders>
              <w:top w:val="nil"/>
              <w:left w:val="nil"/>
              <w:right w:val="nil"/>
            </w:tcBorders>
            <w:vAlign w:val="center"/>
          </w:tcPr>
          <w:p w:rsidR="002522BF" w:rsidRDefault="002522BF">
            <w:pPr>
              <w:pStyle w:val="Heading7"/>
              <w:rPr>
                <w:b w:val="0"/>
                <w:sz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nil"/>
            </w:tcBorders>
            <w:vAlign w:val="center"/>
          </w:tcPr>
          <w:p w:rsidR="002522BF" w:rsidRDefault="002522BF">
            <w:pPr>
              <w:pStyle w:val="Heading8"/>
              <w:rPr>
                <w:b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vAlign w:val="center"/>
          </w:tcPr>
          <w:p w:rsidR="002522BF" w:rsidRDefault="009A5CBF">
            <w:pPr>
              <w:keepNext/>
              <w:jc w:val="right"/>
              <w:rPr>
                <w:sz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Đơn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vị</w:t>
            </w:r>
            <w:proofErr w:type="spellEnd"/>
            <w:r>
              <w:rPr>
                <w:i/>
                <w:sz w:val="28"/>
                <w:szCs w:val="28"/>
              </w:rPr>
              <w:t xml:space="preserve">: 1000 </w:t>
            </w:r>
            <w:proofErr w:type="spellStart"/>
            <w:r>
              <w:rPr>
                <w:i/>
                <w:sz w:val="28"/>
                <w:szCs w:val="28"/>
              </w:rPr>
              <w:t>đồng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2522BF">
        <w:trPr>
          <w:trHeight w:val="582"/>
          <w:jc w:val="center"/>
        </w:trPr>
        <w:tc>
          <w:tcPr>
            <w:tcW w:w="3923" w:type="dxa"/>
            <w:vAlign w:val="center"/>
          </w:tcPr>
          <w:p w:rsidR="002522BF" w:rsidRDefault="009A5CBF">
            <w:pPr>
              <w:pStyle w:val="Heading7"/>
              <w:rPr>
                <w:b w:val="0"/>
                <w:sz w:val="28"/>
              </w:rPr>
            </w:pPr>
            <w:proofErr w:type="spellStart"/>
            <w:r>
              <w:rPr>
                <w:b w:val="0"/>
                <w:sz w:val="28"/>
              </w:rPr>
              <w:t>Nguồn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vốn</w:t>
            </w:r>
            <w:proofErr w:type="spellEnd"/>
          </w:p>
        </w:tc>
        <w:tc>
          <w:tcPr>
            <w:tcW w:w="1927" w:type="dxa"/>
            <w:vAlign w:val="center"/>
          </w:tcPr>
          <w:p w:rsidR="002522BF" w:rsidRDefault="009A5CBF">
            <w:pPr>
              <w:pStyle w:val="Heading8"/>
              <w:rPr>
                <w:b w:val="0"/>
              </w:rPr>
            </w:pPr>
            <w:proofErr w:type="spellStart"/>
            <w:r>
              <w:rPr>
                <w:b w:val="0"/>
              </w:rPr>
              <w:t>Số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tiền</w:t>
            </w:r>
            <w:proofErr w:type="spellEnd"/>
          </w:p>
        </w:tc>
        <w:tc>
          <w:tcPr>
            <w:tcW w:w="3120" w:type="dxa"/>
            <w:vAlign w:val="center"/>
          </w:tcPr>
          <w:p w:rsidR="002522BF" w:rsidRDefault="009A5CBF">
            <w:pPr>
              <w:keepNext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chú</w:t>
            </w:r>
            <w:proofErr w:type="spellEnd"/>
          </w:p>
        </w:tc>
      </w:tr>
      <w:tr w:rsidR="002522BF">
        <w:trPr>
          <w:trHeight w:val="563"/>
          <w:jc w:val="center"/>
        </w:trPr>
        <w:tc>
          <w:tcPr>
            <w:tcW w:w="3923" w:type="dxa"/>
            <w:tcBorders>
              <w:bottom w:val="single" w:sz="4" w:space="0" w:color="auto"/>
            </w:tcBorders>
            <w:vAlign w:val="center"/>
          </w:tcPr>
          <w:p w:rsidR="002522BF" w:rsidRDefault="009A5CBF">
            <w:pPr>
              <w:pStyle w:val="Heading7"/>
              <w:keepNext w:val="0"/>
              <w:jc w:val="lef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- </w:t>
            </w:r>
            <w:proofErr w:type="spellStart"/>
            <w:r>
              <w:rPr>
                <w:b w:val="0"/>
                <w:bCs/>
                <w:sz w:val="28"/>
              </w:rPr>
              <w:t>Vốn</w:t>
            </w:r>
            <w:proofErr w:type="spellEnd"/>
            <w:r>
              <w:rPr>
                <w:b w:val="0"/>
                <w:bCs/>
                <w:sz w:val="28"/>
              </w:rPr>
              <w:t xml:space="preserve"> </w:t>
            </w:r>
            <w:proofErr w:type="spellStart"/>
            <w:r>
              <w:rPr>
                <w:b w:val="0"/>
                <w:bCs/>
                <w:sz w:val="28"/>
              </w:rPr>
              <w:t>ngân</w:t>
            </w:r>
            <w:proofErr w:type="spellEnd"/>
            <w:r>
              <w:rPr>
                <w:b w:val="0"/>
                <w:bCs/>
                <w:sz w:val="28"/>
              </w:rPr>
              <w:t xml:space="preserve"> </w:t>
            </w:r>
            <w:proofErr w:type="spellStart"/>
            <w:r>
              <w:rPr>
                <w:b w:val="0"/>
                <w:bCs/>
                <w:sz w:val="28"/>
              </w:rPr>
              <w:t>sách</w:t>
            </w:r>
            <w:proofErr w:type="spellEnd"/>
            <w:r>
              <w:rPr>
                <w:b w:val="0"/>
                <w:bCs/>
                <w:sz w:val="28"/>
              </w:rPr>
              <w:t xml:space="preserve"> </w:t>
            </w:r>
            <w:proofErr w:type="spellStart"/>
            <w:r>
              <w:rPr>
                <w:b w:val="0"/>
                <w:bCs/>
                <w:sz w:val="28"/>
              </w:rPr>
              <w:t>nhà</w:t>
            </w:r>
            <w:proofErr w:type="spellEnd"/>
            <w:r>
              <w:rPr>
                <w:b w:val="0"/>
                <w:bCs/>
                <w:sz w:val="28"/>
              </w:rPr>
              <w:t xml:space="preserve"> </w:t>
            </w:r>
            <w:proofErr w:type="spellStart"/>
            <w:r>
              <w:rPr>
                <w:b w:val="0"/>
                <w:bCs/>
                <w:sz w:val="28"/>
              </w:rPr>
              <w:t>nước</w:t>
            </w:r>
            <w:proofErr w:type="spellEnd"/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522BF" w:rsidRPr="00700186" w:rsidRDefault="000376F0" w:rsidP="00D70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787.622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2522BF" w:rsidRDefault="002522BF">
            <w:pPr>
              <w:jc w:val="right"/>
              <w:rPr>
                <w:bCs w:val="0"/>
                <w:sz w:val="28"/>
                <w:szCs w:val="28"/>
              </w:rPr>
            </w:pPr>
          </w:p>
        </w:tc>
      </w:tr>
    </w:tbl>
    <w:p w:rsidR="002522BF" w:rsidRDefault="009A5CBF" w:rsidP="00BC28D3">
      <w:pPr>
        <w:spacing w:before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 w:rsidR="000376F0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r w:rsidR="00C717B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2018,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 w:rsidR="003D781B">
        <w:rPr>
          <w:sz w:val="28"/>
          <w:szCs w:val="28"/>
        </w:rPr>
        <w:t xml:space="preserve"> </w:t>
      </w:r>
      <w:proofErr w:type="spellStart"/>
      <w:r w:rsidR="003D781B">
        <w:rPr>
          <w:sz w:val="28"/>
          <w:szCs w:val="28"/>
        </w:rPr>
        <w:t>quyết</w:t>
      </w:r>
      <w:proofErr w:type="spellEnd"/>
      <w:r w:rsidR="003D781B">
        <w:rPr>
          <w:sz w:val="28"/>
          <w:szCs w:val="28"/>
        </w:rPr>
        <w:t xml:space="preserve"> </w:t>
      </w:r>
      <w:proofErr w:type="spellStart"/>
      <w:r w:rsidR="003D781B">
        <w:rPr>
          <w:sz w:val="28"/>
          <w:szCs w:val="28"/>
        </w:rPr>
        <w:t>toán</w:t>
      </w:r>
      <w:proofErr w:type="spellEnd"/>
      <w:r w:rsidR="003D781B">
        <w:rPr>
          <w:sz w:val="28"/>
          <w:szCs w:val="28"/>
        </w:rPr>
        <w:t xml:space="preserve"> </w:t>
      </w:r>
      <w:proofErr w:type="spellStart"/>
      <w:r w:rsidR="003D781B">
        <w:rPr>
          <w:sz w:val="28"/>
          <w:szCs w:val="28"/>
        </w:rPr>
        <w:t>dự</w:t>
      </w:r>
      <w:proofErr w:type="spellEnd"/>
      <w:r w:rsidR="003D781B">
        <w:rPr>
          <w:sz w:val="28"/>
          <w:szCs w:val="28"/>
        </w:rPr>
        <w:t xml:space="preserve"> </w:t>
      </w:r>
      <w:proofErr w:type="spellStart"/>
      <w:r w:rsidR="003D781B">
        <w:rPr>
          <w:sz w:val="28"/>
          <w:szCs w:val="28"/>
        </w:rPr>
        <w:t>án</w:t>
      </w:r>
      <w:proofErr w:type="spellEnd"/>
      <w:r w:rsidR="003D781B">
        <w:rPr>
          <w:sz w:val="28"/>
          <w:szCs w:val="28"/>
        </w:rPr>
        <w:t xml:space="preserve"> </w:t>
      </w:r>
      <w:proofErr w:type="spellStart"/>
      <w:r w:rsidR="003D781B">
        <w:rPr>
          <w:sz w:val="28"/>
          <w:szCs w:val="28"/>
        </w:rPr>
        <w:t>hoàn</w:t>
      </w:r>
      <w:proofErr w:type="spellEnd"/>
      <w:r w:rsidR="003D781B">
        <w:rPr>
          <w:sz w:val="28"/>
          <w:szCs w:val="28"/>
        </w:rPr>
        <w:t xml:space="preserve"> </w:t>
      </w:r>
      <w:proofErr w:type="spellStart"/>
      <w:r w:rsidR="003D781B">
        <w:rPr>
          <w:sz w:val="28"/>
          <w:szCs w:val="28"/>
        </w:rPr>
        <w:t>thành</w:t>
      </w:r>
      <w:proofErr w:type="spellEnd"/>
      <w:r w:rsidR="003D781B">
        <w:rPr>
          <w:sz w:val="28"/>
          <w:szCs w:val="28"/>
        </w:rPr>
        <w:t xml:space="preserve"> </w:t>
      </w:r>
      <w:proofErr w:type="spellStart"/>
      <w:r w:rsidR="003D781B">
        <w:rPr>
          <w:sz w:val="28"/>
          <w:szCs w:val="28"/>
        </w:rPr>
        <w:t>là</w:t>
      </w:r>
      <w:proofErr w:type="spellEnd"/>
      <w:r w:rsidR="0041653F">
        <w:rPr>
          <w:sz w:val="28"/>
          <w:szCs w:val="28"/>
        </w:rPr>
        <w:t>:</w:t>
      </w:r>
    </w:p>
    <w:p w:rsidR="00700186" w:rsidRPr="00700186" w:rsidRDefault="00700186" w:rsidP="00700186">
      <w:pPr>
        <w:spacing w:before="120" w:line="360" w:lineRule="exact"/>
        <w:ind w:firstLine="709"/>
        <w:jc w:val="both"/>
        <w:outlineLvl w:val="0"/>
        <w:rPr>
          <w:color w:val="000000"/>
          <w:sz w:val="28"/>
          <w:szCs w:val="28"/>
        </w:rPr>
      </w:pPr>
      <w:r w:rsidRPr="00700186">
        <w:rPr>
          <w:color w:val="000000"/>
          <w:sz w:val="28"/>
          <w:szCs w:val="28"/>
        </w:rPr>
        <w:t xml:space="preserve">+ Thu </w:t>
      </w:r>
      <w:proofErr w:type="spellStart"/>
      <w:r w:rsidRPr="00700186">
        <w:rPr>
          <w:color w:val="000000"/>
          <w:sz w:val="28"/>
          <w:szCs w:val="28"/>
        </w:rPr>
        <w:t>từ</w:t>
      </w:r>
      <w:proofErr w:type="spellEnd"/>
      <w:r w:rsidRPr="00700186">
        <w:rPr>
          <w:color w:val="000000"/>
          <w:sz w:val="28"/>
          <w:szCs w:val="28"/>
        </w:rPr>
        <w:t xml:space="preserve"> </w:t>
      </w:r>
      <w:proofErr w:type="spellStart"/>
      <w:r w:rsidRPr="00700186">
        <w:rPr>
          <w:color w:val="000000"/>
          <w:sz w:val="28"/>
          <w:szCs w:val="28"/>
        </w:rPr>
        <w:t>ngân</w:t>
      </w:r>
      <w:proofErr w:type="spellEnd"/>
      <w:r w:rsidRPr="00700186">
        <w:rPr>
          <w:color w:val="000000"/>
          <w:sz w:val="28"/>
          <w:szCs w:val="28"/>
        </w:rPr>
        <w:t xml:space="preserve"> </w:t>
      </w:r>
      <w:proofErr w:type="spellStart"/>
      <w:r w:rsidRPr="00700186">
        <w:rPr>
          <w:color w:val="000000"/>
          <w:sz w:val="28"/>
          <w:szCs w:val="28"/>
        </w:rPr>
        <w:t>sách</w:t>
      </w:r>
      <w:proofErr w:type="spellEnd"/>
      <w:r w:rsidRPr="00700186">
        <w:rPr>
          <w:color w:val="000000"/>
          <w:sz w:val="28"/>
          <w:szCs w:val="28"/>
        </w:rPr>
        <w:t xml:space="preserve"> </w:t>
      </w:r>
      <w:proofErr w:type="spellStart"/>
      <w:r w:rsidRPr="00700186">
        <w:rPr>
          <w:color w:val="000000"/>
          <w:sz w:val="28"/>
          <w:szCs w:val="28"/>
        </w:rPr>
        <w:t>phường</w:t>
      </w:r>
      <w:proofErr w:type="spellEnd"/>
      <w:r w:rsidRPr="00700186">
        <w:rPr>
          <w:color w:val="000000"/>
          <w:sz w:val="28"/>
          <w:szCs w:val="28"/>
        </w:rPr>
        <w:t xml:space="preserve"> </w:t>
      </w:r>
      <w:proofErr w:type="spellStart"/>
      <w:r w:rsidRPr="00700186">
        <w:rPr>
          <w:color w:val="000000"/>
          <w:sz w:val="28"/>
          <w:szCs w:val="28"/>
        </w:rPr>
        <w:t>Hương</w:t>
      </w:r>
      <w:proofErr w:type="spellEnd"/>
      <w:r w:rsidRPr="00700186">
        <w:rPr>
          <w:color w:val="000000"/>
          <w:sz w:val="28"/>
          <w:szCs w:val="28"/>
        </w:rPr>
        <w:t xml:space="preserve"> </w:t>
      </w:r>
      <w:proofErr w:type="spellStart"/>
      <w:r w:rsidR="00FA362C">
        <w:rPr>
          <w:color w:val="000000"/>
          <w:sz w:val="28"/>
          <w:szCs w:val="28"/>
        </w:rPr>
        <w:t>Xuân</w:t>
      </w:r>
      <w:proofErr w:type="spellEnd"/>
      <w:r w:rsidRPr="00700186">
        <w:rPr>
          <w:color w:val="000000"/>
          <w:sz w:val="28"/>
          <w:szCs w:val="28"/>
        </w:rPr>
        <w:t xml:space="preserve"> </w:t>
      </w:r>
      <w:proofErr w:type="spellStart"/>
      <w:r w:rsidRPr="00700186">
        <w:rPr>
          <w:color w:val="000000"/>
          <w:sz w:val="28"/>
          <w:szCs w:val="28"/>
        </w:rPr>
        <w:t>số</w:t>
      </w:r>
      <w:proofErr w:type="spellEnd"/>
      <w:r w:rsidRPr="00700186">
        <w:rPr>
          <w:color w:val="000000"/>
          <w:sz w:val="28"/>
          <w:szCs w:val="28"/>
        </w:rPr>
        <w:t xml:space="preserve"> </w:t>
      </w:r>
      <w:proofErr w:type="spellStart"/>
      <w:r w:rsidRPr="00700186">
        <w:rPr>
          <w:color w:val="000000"/>
          <w:sz w:val="28"/>
          <w:szCs w:val="28"/>
        </w:rPr>
        <w:t>tiền</w:t>
      </w:r>
      <w:proofErr w:type="spellEnd"/>
      <w:r w:rsidRPr="00700186">
        <w:rPr>
          <w:color w:val="000000"/>
          <w:sz w:val="28"/>
          <w:szCs w:val="28"/>
        </w:rPr>
        <w:t xml:space="preserve"> </w:t>
      </w:r>
      <w:proofErr w:type="spellStart"/>
      <w:r w:rsidRPr="00700186">
        <w:rPr>
          <w:color w:val="000000"/>
          <w:sz w:val="28"/>
          <w:szCs w:val="28"/>
        </w:rPr>
        <w:t>là</w:t>
      </w:r>
      <w:proofErr w:type="spellEnd"/>
      <w:r w:rsidRPr="00700186">
        <w:rPr>
          <w:color w:val="000000"/>
          <w:sz w:val="28"/>
          <w:szCs w:val="28"/>
        </w:rPr>
        <w:t>:</w:t>
      </w:r>
      <w:r w:rsidR="00FA362C">
        <w:rPr>
          <w:color w:val="000000"/>
          <w:sz w:val="28"/>
          <w:szCs w:val="28"/>
        </w:rPr>
        <w:t xml:space="preserve"> 7.5</w:t>
      </w:r>
      <w:r w:rsidRPr="00700186">
        <w:rPr>
          <w:color w:val="000000"/>
          <w:sz w:val="28"/>
          <w:szCs w:val="28"/>
        </w:rPr>
        <w:t xml:space="preserve">00.000 </w:t>
      </w:r>
      <w:proofErr w:type="spellStart"/>
      <w:r w:rsidRPr="00700186">
        <w:rPr>
          <w:color w:val="000000"/>
          <w:sz w:val="28"/>
          <w:szCs w:val="28"/>
        </w:rPr>
        <w:t>đồng</w:t>
      </w:r>
      <w:proofErr w:type="spellEnd"/>
      <w:r w:rsidRPr="00700186">
        <w:rPr>
          <w:color w:val="000000"/>
          <w:sz w:val="28"/>
          <w:szCs w:val="28"/>
        </w:rPr>
        <w:t>.</w:t>
      </w:r>
    </w:p>
    <w:p w:rsidR="00700186" w:rsidRPr="00700186" w:rsidRDefault="00700186" w:rsidP="00700186">
      <w:pPr>
        <w:spacing w:before="120" w:line="360" w:lineRule="exact"/>
        <w:ind w:firstLine="709"/>
        <w:jc w:val="both"/>
        <w:outlineLvl w:val="0"/>
        <w:rPr>
          <w:color w:val="000000"/>
          <w:sz w:val="28"/>
          <w:szCs w:val="28"/>
        </w:rPr>
      </w:pPr>
      <w:r w:rsidRPr="00700186">
        <w:rPr>
          <w:color w:val="000000"/>
          <w:sz w:val="28"/>
          <w:szCs w:val="28"/>
        </w:rPr>
        <w:t xml:space="preserve">+ </w:t>
      </w:r>
      <w:proofErr w:type="spellStart"/>
      <w:r w:rsidRPr="00700186">
        <w:rPr>
          <w:color w:val="000000"/>
          <w:sz w:val="28"/>
          <w:szCs w:val="28"/>
        </w:rPr>
        <w:t>Trả</w:t>
      </w:r>
      <w:proofErr w:type="spellEnd"/>
      <w:r w:rsidRPr="00700186">
        <w:rPr>
          <w:color w:val="000000"/>
          <w:sz w:val="28"/>
          <w:szCs w:val="28"/>
        </w:rPr>
        <w:t xml:space="preserve"> chi </w:t>
      </w:r>
      <w:proofErr w:type="spellStart"/>
      <w:r w:rsidRPr="00700186">
        <w:rPr>
          <w:color w:val="000000"/>
          <w:sz w:val="28"/>
          <w:szCs w:val="28"/>
        </w:rPr>
        <w:t>phí</w:t>
      </w:r>
      <w:proofErr w:type="spellEnd"/>
      <w:r w:rsidRPr="00700186">
        <w:rPr>
          <w:color w:val="000000"/>
          <w:sz w:val="28"/>
          <w:szCs w:val="28"/>
        </w:rPr>
        <w:t xml:space="preserve"> </w:t>
      </w:r>
      <w:proofErr w:type="spellStart"/>
      <w:r w:rsidRPr="00700186">
        <w:rPr>
          <w:color w:val="000000"/>
          <w:sz w:val="28"/>
          <w:szCs w:val="28"/>
        </w:rPr>
        <w:t>thẩm</w:t>
      </w:r>
      <w:proofErr w:type="spellEnd"/>
      <w:r w:rsidRPr="00700186">
        <w:rPr>
          <w:color w:val="000000"/>
          <w:sz w:val="28"/>
          <w:szCs w:val="28"/>
        </w:rPr>
        <w:t xml:space="preserve"> </w:t>
      </w:r>
      <w:proofErr w:type="spellStart"/>
      <w:r w:rsidRPr="00700186">
        <w:rPr>
          <w:color w:val="000000"/>
          <w:sz w:val="28"/>
          <w:szCs w:val="28"/>
        </w:rPr>
        <w:t>tra</w:t>
      </w:r>
      <w:proofErr w:type="spellEnd"/>
      <w:r w:rsidRPr="00700186">
        <w:rPr>
          <w:color w:val="000000"/>
          <w:sz w:val="28"/>
          <w:szCs w:val="28"/>
        </w:rPr>
        <w:t xml:space="preserve"> </w:t>
      </w:r>
      <w:proofErr w:type="spellStart"/>
      <w:r w:rsidRPr="00700186">
        <w:rPr>
          <w:color w:val="000000"/>
          <w:sz w:val="28"/>
          <w:szCs w:val="28"/>
        </w:rPr>
        <w:t>quyết</w:t>
      </w:r>
      <w:proofErr w:type="spellEnd"/>
      <w:r w:rsidRPr="00700186">
        <w:rPr>
          <w:color w:val="000000"/>
          <w:sz w:val="28"/>
          <w:szCs w:val="28"/>
        </w:rPr>
        <w:t xml:space="preserve"> </w:t>
      </w:r>
      <w:proofErr w:type="spellStart"/>
      <w:r w:rsidRPr="00700186">
        <w:rPr>
          <w:color w:val="000000"/>
          <w:sz w:val="28"/>
          <w:szCs w:val="28"/>
        </w:rPr>
        <w:t>toán</w:t>
      </w:r>
      <w:proofErr w:type="spellEnd"/>
      <w:r w:rsidRPr="00700186">
        <w:rPr>
          <w:color w:val="000000"/>
          <w:sz w:val="28"/>
          <w:szCs w:val="28"/>
        </w:rPr>
        <w:t xml:space="preserve"> </w:t>
      </w:r>
      <w:proofErr w:type="spellStart"/>
      <w:r w:rsidRPr="00700186">
        <w:rPr>
          <w:color w:val="000000"/>
          <w:sz w:val="28"/>
          <w:szCs w:val="28"/>
        </w:rPr>
        <w:t>cho</w:t>
      </w:r>
      <w:proofErr w:type="spellEnd"/>
      <w:r w:rsidRPr="00700186">
        <w:rPr>
          <w:color w:val="000000"/>
          <w:sz w:val="28"/>
          <w:szCs w:val="28"/>
        </w:rPr>
        <w:t xml:space="preserve"> </w:t>
      </w:r>
      <w:proofErr w:type="spellStart"/>
      <w:r w:rsidRPr="00700186">
        <w:rPr>
          <w:color w:val="000000"/>
          <w:sz w:val="28"/>
          <w:szCs w:val="28"/>
        </w:rPr>
        <w:t>Phòng</w:t>
      </w:r>
      <w:proofErr w:type="spellEnd"/>
      <w:r w:rsidRPr="00700186">
        <w:rPr>
          <w:color w:val="000000"/>
          <w:sz w:val="28"/>
          <w:szCs w:val="28"/>
        </w:rPr>
        <w:t xml:space="preserve"> </w:t>
      </w:r>
      <w:proofErr w:type="spellStart"/>
      <w:r w:rsidRPr="00700186">
        <w:rPr>
          <w:color w:val="000000"/>
          <w:sz w:val="28"/>
          <w:szCs w:val="28"/>
        </w:rPr>
        <w:t>Tài</w:t>
      </w:r>
      <w:proofErr w:type="spellEnd"/>
      <w:r w:rsidRPr="00700186">
        <w:rPr>
          <w:color w:val="000000"/>
          <w:sz w:val="28"/>
          <w:szCs w:val="28"/>
        </w:rPr>
        <w:t xml:space="preserve"> </w:t>
      </w:r>
      <w:proofErr w:type="spellStart"/>
      <w:r w:rsidR="00FA362C">
        <w:rPr>
          <w:color w:val="000000"/>
          <w:sz w:val="28"/>
          <w:szCs w:val="28"/>
        </w:rPr>
        <w:t>chính</w:t>
      </w:r>
      <w:proofErr w:type="spellEnd"/>
      <w:r w:rsidR="00FA362C">
        <w:rPr>
          <w:color w:val="000000"/>
          <w:sz w:val="28"/>
          <w:szCs w:val="28"/>
        </w:rPr>
        <w:t xml:space="preserve"> – </w:t>
      </w:r>
      <w:proofErr w:type="spellStart"/>
      <w:r w:rsidR="00FA362C">
        <w:rPr>
          <w:color w:val="000000"/>
          <w:sz w:val="28"/>
          <w:szCs w:val="28"/>
        </w:rPr>
        <w:t>Kế</w:t>
      </w:r>
      <w:proofErr w:type="spellEnd"/>
      <w:r w:rsidR="00FA362C">
        <w:rPr>
          <w:color w:val="000000"/>
          <w:sz w:val="28"/>
          <w:szCs w:val="28"/>
        </w:rPr>
        <w:t xml:space="preserve"> </w:t>
      </w:r>
      <w:proofErr w:type="spellStart"/>
      <w:r w:rsidR="00FA362C">
        <w:rPr>
          <w:color w:val="000000"/>
          <w:sz w:val="28"/>
          <w:szCs w:val="28"/>
        </w:rPr>
        <w:t>hoạch</w:t>
      </w:r>
      <w:proofErr w:type="spellEnd"/>
      <w:r w:rsidR="00FA362C">
        <w:rPr>
          <w:color w:val="000000"/>
          <w:sz w:val="28"/>
          <w:szCs w:val="28"/>
        </w:rPr>
        <w:t xml:space="preserve"> </w:t>
      </w:r>
      <w:proofErr w:type="spellStart"/>
      <w:r w:rsidR="00FA362C">
        <w:rPr>
          <w:color w:val="000000"/>
          <w:sz w:val="28"/>
          <w:szCs w:val="28"/>
        </w:rPr>
        <w:t>số</w:t>
      </w:r>
      <w:proofErr w:type="spellEnd"/>
      <w:r w:rsidR="00FA362C">
        <w:rPr>
          <w:color w:val="000000"/>
          <w:sz w:val="28"/>
          <w:szCs w:val="28"/>
        </w:rPr>
        <w:t xml:space="preserve"> </w:t>
      </w:r>
      <w:proofErr w:type="spellStart"/>
      <w:r w:rsidR="00FA362C">
        <w:rPr>
          <w:color w:val="000000"/>
          <w:sz w:val="28"/>
          <w:szCs w:val="28"/>
        </w:rPr>
        <w:t>tiền</w:t>
      </w:r>
      <w:proofErr w:type="spellEnd"/>
      <w:r w:rsidR="00FA362C">
        <w:rPr>
          <w:color w:val="000000"/>
          <w:sz w:val="28"/>
          <w:szCs w:val="28"/>
        </w:rPr>
        <w:t xml:space="preserve"> </w:t>
      </w:r>
      <w:proofErr w:type="spellStart"/>
      <w:r w:rsidR="00FA362C">
        <w:rPr>
          <w:color w:val="000000"/>
          <w:sz w:val="28"/>
          <w:szCs w:val="28"/>
        </w:rPr>
        <w:t>là</w:t>
      </w:r>
      <w:proofErr w:type="spellEnd"/>
      <w:r w:rsidR="00FA362C">
        <w:rPr>
          <w:color w:val="000000"/>
          <w:sz w:val="28"/>
          <w:szCs w:val="28"/>
        </w:rPr>
        <w:t>: 7.5</w:t>
      </w:r>
      <w:r w:rsidRPr="00700186">
        <w:rPr>
          <w:color w:val="000000"/>
          <w:sz w:val="28"/>
          <w:szCs w:val="28"/>
        </w:rPr>
        <w:t xml:space="preserve">00.000 </w:t>
      </w:r>
      <w:proofErr w:type="spellStart"/>
      <w:r w:rsidRPr="00700186">
        <w:rPr>
          <w:color w:val="000000"/>
          <w:sz w:val="28"/>
          <w:szCs w:val="28"/>
        </w:rPr>
        <w:t>đồng</w:t>
      </w:r>
      <w:proofErr w:type="spellEnd"/>
      <w:r w:rsidRPr="00700186">
        <w:rPr>
          <w:color w:val="000000"/>
          <w:sz w:val="28"/>
          <w:szCs w:val="28"/>
        </w:rPr>
        <w:t>.</w:t>
      </w:r>
    </w:p>
    <w:p w:rsidR="002522BF" w:rsidRDefault="009A5CBF" w:rsidP="00BC28D3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Tr</w:t>
      </w:r>
      <w:r>
        <w:rPr>
          <w:rFonts w:hint="eastAsia"/>
          <w:sz w:val="28"/>
          <w:szCs w:val="28"/>
        </w:rPr>
        <w:t>á</w:t>
      </w:r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đơ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>à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Đ</w:t>
      </w:r>
      <w:r>
        <w:rPr>
          <w:rFonts w:hint="eastAsia"/>
          <w:sz w:val="28"/>
          <w:szCs w:val="28"/>
        </w:rPr>
        <w:t>ư</w:t>
      </w:r>
      <w:r>
        <w:rPr>
          <w:sz w:val="28"/>
          <w:szCs w:val="28"/>
        </w:rPr>
        <w:t>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</w:t>
      </w:r>
      <w:r>
        <w:rPr>
          <w:rFonts w:hint="eastAsia"/>
          <w:sz w:val="28"/>
          <w:szCs w:val="28"/>
        </w:rPr>
        <w:t>é</w:t>
      </w:r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>ă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>à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tbl>
      <w:tblPr>
        <w:tblStyle w:val="TableGrid"/>
        <w:tblW w:w="9010" w:type="dxa"/>
        <w:jc w:val="center"/>
        <w:tblInd w:w="108" w:type="dxa"/>
        <w:tblLook w:val="01E0" w:firstRow="1" w:lastRow="1" w:firstColumn="1" w:lastColumn="1" w:noHBand="0" w:noVBand="0"/>
      </w:tblPr>
      <w:tblGrid>
        <w:gridCol w:w="3640"/>
        <w:gridCol w:w="2990"/>
        <w:gridCol w:w="2380"/>
      </w:tblGrid>
      <w:tr w:rsidR="002522BF">
        <w:trPr>
          <w:jc w:val="center"/>
        </w:trPr>
        <w:tc>
          <w:tcPr>
            <w:tcW w:w="3640" w:type="dxa"/>
            <w:tcBorders>
              <w:top w:val="nil"/>
              <w:left w:val="nil"/>
              <w:right w:val="nil"/>
            </w:tcBorders>
          </w:tcPr>
          <w:p w:rsidR="002522BF" w:rsidRDefault="0025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0" w:type="dxa"/>
            <w:gridSpan w:val="2"/>
            <w:tcBorders>
              <w:top w:val="nil"/>
              <w:left w:val="nil"/>
              <w:right w:val="nil"/>
            </w:tcBorders>
          </w:tcPr>
          <w:p w:rsidR="002522BF" w:rsidRDefault="009A5CB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Đơn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vị</w:t>
            </w:r>
            <w:proofErr w:type="spellEnd"/>
            <w:r>
              <w:rPr>
                <w:i/>
                <w:sz w:val="28"/>
                <w:szCs w:val="28"/>
              </w:rPr>
              <w:t xml:space="preserve">: 1000 </w:t>
            </w:r>
            <w:proofErr w:type="spellStart"/>
            <w:r>
              <w:rPr>
                <w:i/>
                <w:sz w:val="28"/>
                <w:szCs w:val="28"/>
              </w:rPr>
              <w:t>đồng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2522BF">
        <w:trPr>
          <w:trHeight w:val="600"/>
          <w:jc w:val="center"/>
        </w:trPr>
        <w:tc>
          <w:tcPr>
            <w:tcW w:w="3640" w:type="dxa"/>
            <w:vAlign w:val="center"/>
          </w:tcPr>
          <w:p w:rsidR="002522BF" w:rsidRDefault="009A5C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>
              <w:rPr>
                <w:rFonts w:hint="eastAsia"/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đơ</w:t>
            </w:r>
            <w:r>
              <w:rPr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>
              <w:rPr>
                <w:rFonts w:hint="eastAsia"/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2990" w:type="dxa"/>
            <w:vAlign w:val="center"/>
          </w:tcPr>
          <w:p w:rsidR="002522BF" w:rsidRDefault="009A5C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>
              <w:rPr>
                <w:rFonts w:hint="eastAsia"/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hạn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cố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ịnh</w:t>
            </w:r>
            <w:proofErr w:type="spellEnd"/>
          </w:p>
        </w:tc>
        <w:tc>
          <w:tcPr>
            <w:tcW w:w="2380" w:type="dxa"/>
            <w:vAlign w:val="center"/>
          </w:tcPr>
          <w:p w:rsidR="002522BF" w:rsidRDefault="009A5C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>
              <w:rPr>
                <w:rFonts w:hint="eastAsia"/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</w:t>
            </w:r>
            <w:r>
              <w:rPr>
                <w:rFonts w:hint="eastAsia"/>
                <w:sz w:val="28"/>
                <w:szCs w:val="28"/>
              </w:rPr>
              <w:t>ư</w:t>
            </w:r>
            <w:r>
              <w:rPr>
                <w:sz w:val="28"/>
                <w:szCs w:val="28"/>
              </w:rPr>
              <w:t>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ộng</w:t>
            </w:r>
            <w:proofErr w:type="spellEnd"/>
          </w:p>
        </w:tc>
      </w:tr>
      <w:tr w:rsidR="002522BF" w:rsidTr="00DD2F00">
        <w:trPr>
          <w:trHeight w:val="284"/>
          <w:jc w:val="center"/>
        </w:trPr>
        <w:tc>
          <w:tcPr>
            <w:tcW w:w="3640" w:type="dxa"/>
            <w:vAlign w:val="center"/>
          </w:tcPr>
          <w:p w:rsidR="002522BF" w:rsidRDefault="00E65A34" w:rsidP="00FA362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  <w:lang w:val="nl-NL"/>
              </w:rPr>
              <w:t xml:space="preserve">UBND phường Hương </w:t>
            </w:r>
            <w:r w:rsidR="00FA362C">
              <w:rPr>
                <w:szCs w:val="28"/>
                <w:lang w:val="nl-NL"/>
              </w:rPr>
              <w:t>Xuân</w:t>
            </w:r>
          </w:p>
        </w:tc>
        <w:tc>
          <w:tcPr>
            <w:tcW w:w="2990" w:type="dxa"/>
            <w:vAlign w:val="center"/>
          </w:tcPr>
          <w:p w:rsidR="002522BF" w:rsidRPr="00700186" w:rsidRDefault="00FA362C" w:rsidP="00117F6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6"/>
              </w:rPr>
              <w:t>787.622</w:t>
            </w:r>
          </w:p>
        </w:tc>
        <w:tc>
          <w:tcPr>
            <w:tcW w:w="2380" w:type="dxa"/>
            <w:vAlign w:val="center"/>
          </w:tcPr>
          <w:p w:rsidR="002522BF" w:rsidRDefault="009A5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522BF" w:rsidRDefault="009A5CBF">
      <w:pPr>
        <w:widowControl w:val="0"/>
        <w:spacing w:before="120" w:after="120"/>
        <w:ind w:firstLine="720"/>
        <w:jc w:val="both"/>
        <w:rPr>
          <w:bCs w:val="0"/>
          <w:sz w:val="28"/>
        </w:rPr>
      </w:pPr>
      <w:r>
        <w:rPr>
          <w:bCs w:val="0"/>
          <w:sz w:val="28"/>
        </w:rPr>
        <w:t xml:space="preserve">3. </w:t>
      </w:r>
      <w:proofErr w:type="spellStart"/>
      <w:r>
        <w:rPr>
          <w:bCs w:val="0"/>
          <w:sz w:val="28"/>
        </w:rPr>
        <w:t>Trách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nhiệm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của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các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đơn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vị</w:t>
      </w:r>
      <w:proofErr w:type="spellEnd"/>
      <w:r>
        <w:rPr>
          <w:bCs w:val="0"/>
          <w:sz w:val="28"/>
        </w:rPr>
        <w:t xml:space="preserve">, </w:t>
      </w:r>
      <w:proofErr w:type="spellStart"/>
      <w:r>
        <w:rPr>
          <w:bCs w:val="0"/>
          <w:sz w:val="28"/>
        </w:rPr>
        <w:t>cơ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quan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có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liên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quan</w:t>
      </w:r>
      <w:proofErr w:type="spellEnd"/>
      <w:r>
        <w:rPr>
          <w:bCs w:val="0"/>
          <w:sz w:val="28"/>
        </w:rPr>
        <w:t xml:space="preserve">: </w:t>
      </w:r>
      <w:proofErr w:type="spellStart"/>
      <w:r>
        <w:rPr>
          <w:bCs w:val="0"/>
          <w:sz w:val="28"/>
        </w:rPr>
        <w:t>Quản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lý</w:t>
      </w:r>
      <w:proofErr w:type="spellEnd"/>
      <w:r>
        <w:rPr>
          <w:bCs w:val="0"/>
          <w:sz w:val="28"/>
        </w:rPr>
        <w:t xml:space="preserve">, </w:t>
      </w:r>
      <w:proofErr w:type="spellStart"/>
      <w:r>
        <w:rPr>
          <w:bCs w:val="0"/>
          <w:sz w:val="28"/>
        </w:rPr>
        <w:t>sử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dụng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và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hạch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toán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tăng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tài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sản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theo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đúng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chế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độ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hiện</w:t>
      </w:r>
      <w:proofErr w:type="spellEnd"/>
      <w:r>
        <w:rPr>
          <w:bCs w:val="0"/>
          <w:sz w:val="28"/>
        </w:rPr>
        <w:t xml:space="preserve"> </w:t>
      </w:r>
      <w:proofErr w:type="spellStart"/>
      <w:r>
        <w:rPr>
          <w:bCs w:val="0"/>
          <w:sz w:val="28"/>
        </w:rPr>
        <w:t>hành</w:t>
      </w:r>
      <w:proofErr w:type="spellEnd"/>
      <w:r>
        <w:rPr>
          <w:bCs w:val="0"/>
          <w:sz w:val="28"/>
        </w:rPr>
        <w:t>.</w:t>
      </w:r>
    </w:p>
    <w:p w:rsidR="002522BF" w:rsidRDefault="009A5CBF" w:rsidP="00285FA8">
      <w:pPr>
        <w:widowControl w:val="0"/>
        <w:spacing w:before="120" w:after="120"/>
        <w:ind w:firstLine="720"/>
        <w:jc w:val="both"/>
        <w:rPr>
          <w:sz w:val="28"/>
        </w:rPr>
      </w:pPr>
      <w:proofErr w:type="spellStart"/>
      <w:r>
        <w:rPr>
          <w:b/>
          <w:bCs w:val="0"/>
          <w:sz w:val="28"/>
        </w:rPr>
        <w:t>Điều</w:t>
      </w:r>
      <w:proofErr w:type="spellEnd"/>
      <w:r>
        <w:rPr>
          <w:b/>
          <w:bCs w:val="0"/>
          <w:sz w:val="28"/>
        </w:rPr>
        <w:t xml:space="preserve"> 4.</w:t>
      </w:r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này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ký</w:t>
      </w:r>
      <w:proofErr w:type="spellEnd"/>
      <w:r>
        <w:rPr>
          <w:sz w:val="28"/>
        </w:rPr>
        <w:t xml:space="preserve">. </w:t>
      </w:r>
    </w:p>
    <w:p w:rsidR="002522BF" w:rsidRDefault="009A5CBF" w:rsidP="00DD2F00">
      <w:pPr>
        <w:widowControl w:val="0"/>
        <w:spacing w:before="120" w:line="360" w:lineRule="exact"/>
        <w:ind w:firstLine="720"/>
        <w:jc w:val="both"/>
        <w:rPr>
          <w:sz w:val="28"/>
          <w:szCs w:val="28"/>
        </w:rPr>
      </w:pPr>
      <w:proofErr w:type="spellStart"/>
      <w:r>
        <w:rPr>
          <w:b/>
          <w:bCs w:val="0"/>
          <w:sz w:val="28"/>
        </w:rPr>
        <w:lastRenderedPageBreak/>
        <w:t>Điều</w:t>
      </w:r>
      <w:proofErr w:type="spellEnd"/>
      <w:r>
        <w:rPr>
          <w:b/>
          <w:bCs w:val="0"/>
          <w:sz w:val="28"/>
        </w:rPr>
        <w:t xml:space="preserve"> 5.</w:t>
      </w:r>
      <w:r>
        <w:rPr>
          <w:sz w:val="30"/>
        </w:rPr>
        <w:t xml:space="preserve"> </w:t>
      </w:r>
      <w:proofErr w:type="spellStart"/>
      <w:r>
        <w:rPr>
          <w:sz w:val="28"/>
          <w:szCs w:val="28"/>
        </w:rPr>
        <w:t>Chánh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HĐND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UBND </w:t>
      </w:r>
      <w:proofErr w:type="spellStart"/>
      <w:r w:rsidR="006A16E4">
        <w:rPr>
          <w:sz w:val="28"/>
          <w:szCs w:val="28"/>
        </w:rPr>
        <w:t>phường</w:t>
      </w:r>
      <w:proofErr w:type="spellEnd"/>
      <w:r w:rsidR="00EA7316">
        <w:rPr>
          <w:sz w:val="28"/>
          <w:szCs w:val="28"/>
        </w:rPr>
        <w:t xml:space="preserve"> </w:t>
      </w:r>
      <w:proofErr w:type="spellStart"/>
      <w:r w:rsidR="004C0FB1">
        <w:rPr>
          <w:sz w:val="28"/>
          <w:szCs w:val="28"/>
        </w:rPr>
        <w:t>Hương</w:t>
      </w:r>
      <w:proofErr w:type="spellEnd"/>
      <w:r w:rsidR="004C0FB1">
        <w:rPr>
          <w:sz w:val="28"/>
          <w:szCs w:val="28"/>
        </w:rPr>
        <w:t xml:space="preserve"> </w:t>
      </w:r>
      <w:proofErr w:type="spellStart"/>
      <w:r w:rsidR="00FA362C">
        <w:rPr>
          <w:sz w:val="28"/>
          <w:szCs w:val="28"/>
        </w:rPr>
        <w:t>Xuân</w:t>
      </w:r>
      <w:proofErr w:type="spellEnd"/>
      <w:r w:rsidR="00703F95" w:rsidRPr="006A16E4">
        <w:rPr>
          <w:sz w:val="32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./.</w:t>
      </w:r>
    </w:p>
    <w:p w:rsidR="002522BF" w:rsidRDefault="009A5CBF" w:rsidP="006A72EF">
      <w:pPr>
        <w:pStyle w:val="Heading5"/>
        <w:spacing w:before="120"/>
        <w:ind w:left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iCs/>
          <w:sz w:val="24"/>
        </w:rPr>
        <w:t>Nơi</w:t>
      </w:r>
      <w:proofErr w:type="spellEnd"/>
      <w:r>
        <w:rPr>
          <w:rFonts w:ascii="Times New Roman" w:hAnsi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</w:rPr>
        <w:t>nhận</w:t>
      </w:r>
      <w:proofErr w:type="spellEnd"/>
      <w:r>
        <w:rPr>
          <w:rFonts w:ascii="Times New Roman" w:hAnsi="Times New Roman"/>
          <w:b w:val="0"/>
          <w:bCs/>
          <w:i/>
          <w:iCs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CHỦ TỊCH</w:t>
      </w:r>
    </w:p>
    <w:p w:rsidR="002522BF" w:rsidRDefault="009A5CBF">
      <w:pPr>
        <w:rPr>
          <w:sz w:val="22"/>
        </w:rPr>
      </w:pPr>
      <w:r>
        <w:rPr>
          <w:sz w:val="22"/>
        </w:rPr>
        <w:t xml:space="preserve">- </w:t>
      </w:r>
      <w:proofErr w:type="spellStart"/>
      <w:r>
        <w:rPr>
          <w:sz w:val="22"/>
        </w:rPr>
        <w:t>Như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điều</w:t>
      </w:r>
      <w:proofErr w:type="spellEnd"/>
      <w:r>
        <w:rPr>
          <w:sz w:val="22"/>
        </w:rPr>
        <w:t xml:space="preserve"> 5;</w:t>
      </w:r>
    </w:p>
    <w:p w:rsidR="002522BF" w:rsidRDefault="009A5CBF">
      <w:pPr>
        <w:tabs>
          <w:tab w:val="left" w:pos="5392"/>
        </w:tabs>
        <w:rPr>
          <w:sz w:val="22"/>
        </w:rPr>
      </w:pPr>
      <w:r>
        <w:rPr>
          <w:sz w:val="22"/>
        </w:rPr>
        <w:t xml:space="preserve">- CT </w:t>
      </w:r>
      <w:proofErr w:type="spellStart"/>
      <w:r>
        <w:rPr>
          <w:sz w:val="22"/>
        </w:rPr>
        <w:t>và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các</w:t>
      </w:r>
      <w:proofErr w:type="spellEnd"/>
      <w:r>
        <w:rPr>
          <w:sz w:val="22"/>
        </w:rPr>
        <w:t xml:space="preserve"> PCT UBND </w:t>
      </w:r>
      <w:proofErr w:type="spellStart"/>
      <w:r>
        <w:rPr>
          <w:sz w:val="22"/>
        </w:rPr>
        <w:t>thị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xã</w:t>
      </w:r>
      <w:proofErr w:type="spellEnd"/>
      <w:r>
        <w:rPr>
          <w:sz w:val="22"/>
        </w:rPr>
        <w:t>;</w:t>
      </w:r>
      <w:r>
        <w:rPr>
          <w:sz w:val="22"/>
        </w:rPr>
        <w:tab/>
        <w:t xml:space="preserve"> </w:t>
      </w:r>
    </w:p>
    <w:p w:rsidR="002522BF" w:rsidRDefault="009A5CBF">
      <w:pPr>
        <w:rPr>
          <w:sz w:val="22"/>
        </w:rPr>
      </w:pPr>
      <w:r>
        <w:rPr>
          <w:sz w:val="22"/>
        </w:rPr>
        <w:t xml:space="preserve">- VP: LĐ </w:t>
      </w:r>
      <w:proofErr w:type="spellStart"/>
      <w:r>
        <w:rPr>
          <w:sz w:val="22"/>
        </w:rPr>
        <w:t>và</w:t>
      </w:r>
      <w:proofErr w:type="spellEnd"/>
      <w:r>
        <w:rPr>
          <w:sz w:val="22"/>
        </w:rPr>
        <w:t xml:space="preserve"> CV;</w:t>
      </w:r>
    </w:p>
    <w:p w:rsidR="002522BF" w:rsidRDefault="009A5CBF">
      <w:r>
        <w:rPr>
          <w:sz w:val="22"/>
        </w:rPr>
        <w:t xml:space="preserve">- </w:t>
      </w:r>
      <w:proofErr w:type="spellStart"/>
      <w:r>
        <w:rPr>
          <w:sz w:val="22"/>
        </w:rPr>
        <w:t>Lưu</w:t>
      </w:r>
      <w:proofErr w:type="spellEnd"/>
      <w:r>
        <w:rPr>
          <w:sz w:val="22"/>
        </w:rPr>
        <w:t>: VT.</w:t>
      </w:r>
    </w:p>
    <w:sectPr w:rsidR="002522BF"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14" w:rsidRDefault="00047914">
      <w:r>
        <w:separator/>
      </w:r>
    </w:p>
  </w:endnote>
  <w:endnote w:type="continuationSeparator" w:id="0">
    <w:p w:rsidR="00047914" w:rsidRDefault="0004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BF" w:rsidRDefault="009A5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22BF" w:rsidRDefault="002522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BF" w:rsidRDefault="009A5CBF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 w:rsidR="00050B67">
      <w:rPr>
        <w:rStyle w:val="PageNumber"/>
        <w:noProof/>
        <w:sz w:val="28"/>
        <w:szCs w:val="28"/>
      </w:rPr>
      <w:t>2</w:t>
    </w:r>
    <w:r>
      <w:rPr>
        <w:rStyle w:val="PageNumber"/>
        <w:sz w:val="28"/>
        <w:szCs w:val="28"/>
      </w:rPr>
      <w:fldChar w:fldCharType="end"/>
    </w:r>
  </w:p>
  <w:p w:rsidR="002522BF" w:rsidRDefault="002522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14" w:rsidRDefault="00047914">
      <w:r>
        <w:separator/>
      </w:r>
    </w:p>
  </w:footnote>
  <w:footnote w:type="continuationSeparator" w:id="0">
    <w:p w:rsidR="00047914" w:rsidRDefault="0004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AD8"/>
    <w:multiLevelType w:val="hybridMultilevel"/>
    <w:tmpl w:val="9C08641A"/>
    <w:lvl w:ilvl="0" w:tplc="DE5E3E26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2E92C11"/>
    <w:multiLevelType w:val="hybridMultilevel"/>
    <w:tmpl w:val="32D69F7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D2785C"/>
    <w:multiLevelType w:val="hybridMultilevel"/>
    <w:tmpl w:val="46FECA9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C37E3A"/>
    <w:multiLevelType w:val="hybridMultilevel"/>
    <w:tmpl w:val="615095F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BF"/>
    <w:rsid w:val="00007D5A"/>
    <w:rsid w:val="00025910"/>
    <w:rsid w:val="00026FFE"/>
    <w:rsid w:val="000376F0"/>
    <w:rsid w:val="00043B85"/>
    <w:rsid w:val="00047914"/>
    <w:rsid w:val="00050B67"/>
    <w:rsid w:val="00086F43"/>
    <w:rsid w:val="000A28C4"/>
    <w:rsid w:val="000E5BA8"/>
    <w:rsid w:val="0010292D"/>
    <w:rsid w:val="00113C22"/>
    <w:rsid w:val="00114115"/>
    <w:rsid w:val="00117F64"/>
    <w:rsid w:val="00155E43"/>
    <w:rsid w:val="001A18E2"/>
    <w:rsid w:val="001E75AB"/>
    <w:rsid w:val="001F687C"/>
    <w:rsid w:val="00217074"/>
    <w:rsid w:val="0023446F"/>
    <w:rsid w:val="002522BF"/>
    <w:rsid w:val="002678D8"/>
    <w:rsid w:val="00280DF2"/>
    <w:rsid w:val="00281E9A"/>
    <w:rsid w:val="00285FA8"/>
    <w:rsid w:val="002C3BE6"/>
    <w:rsid w:val="002C4F00"/>
    <w:rsid w:val="002F08F2"/>
    <w:rsid w:val="002F6FFF"/>
    <w:rsid w:val="00302FB6"/>
    <w:rsid w:val="003122B8"/>
    <w:rsid w:val="00312547"/>
    <w:rsid w:val="003279D2"/>
    <w:rsid w:val="003310EB"/>
    <w:rsid w:val="00373E02"/>
    <w:rsid w:val="00376DD0"/>
    <w:rsid w:val="00384AE4"/>
    <w:rsid w:val="003B223C"/>
    <w:rsid w:val="003B25B3"/>
    <w:rsid w:val="003B3B84"/>
    <w:rsid w:val="003D781B"/>
    <w:rsid w:val="003E351C"/>
    <w:rsid w:val="003E4F27"/>
    <w:rsid w:val="003E6A4B"/>
    <w:rsid w:val="0041653F"/>
    <w:rsid w:val="00423C22"/>
    <w:rsid w:val="00430F3D"/>
    <w:rsid w:val="00437914"/>
    <w:rsid w:val="004508B5"/>
    <w:rsid w:val="0048229C"/>
    <w:rsid w:val="00482B95"/>
    <w:rsid w:val="0048444B"/>
    <w:rsid w:val="00490C90"/>
    <w:rsid w:val="00490D17"/>
    <w:rsid w:val="00492AC1"/>
    <w:rsid w:val="004B385B"/>
    <w:rsid w:val="004C0FB1"/>
    <w:rsid w:val="004C46AC"/>
    <w:rsid w:val="004E303A"/>
    <w:rsid w:val="004E4BF4"/>
    <w:rsid w:val="004F2689"/>
    <w:rsid w:val="00503571"/>
    <w:rsid w:val="00507185"/>
    <w:rsid w:val="0051703B"/>
    <w:rsid w:val="00543188"/>
    <w:rsid w:val="00556F2E"/>
    <w:rsid w:val="00586528"/>
    <w:rsid w:val="005B479C"/>
    <w:rsid w:val="005C41D8"/>
    <w:rsid w:val="005D49FB"/>
    <w:rsid w:val="005F0817"/>
    <w:rsid w:val="005F297E"/>
    <w:rsid w:val="00627CF5"/>
    <w:rsid w:val="006336DF"/>
    <w:rsid w:val="00662B2E"/>
    <w:rsid w:val="00664C55"/>
    <w:rsid w:val="00667A0A"/>
    <w:rsid w:val="0067093C"/>
    <w:rsid w:val="00675B69"/>
    <w:rsid w:val="006A16E4"/>
    <w:rsid w:val="006A72EF"/>
    <w:rsid w:val="006B16E6"/>
    <w:rsid w:val="006B38B9"/>
    <w:rsid w:val="006E39D9"/>
    <w:rsid w:val="006E7B3D"/>
    <w:rsid w:val="006F0482"/>
    <w:rsid w:val="00700186"/>
    <w:rsid w:val="00703F95"/>
    <w:rsid w:val="00711D75"/>
    <w:rsid w:val="0074105C"/>
    <w:rsid w:val="007454FD"/>
    <w:rsid w:val="007635D6"/>
    <w:rsid w:val="007911D1"/>
    <w:rsid w:val="007A31D0"/>
    <w:rsid w:val="007C7466"/>
    <w:rsid w:val="007D632C"/>
    <w:rsid w:val="007E4CAB"/>
    <w:rsid w:val="008308C2"/>
    <w:rsid w:val="00842423"/>
    <w:rsid w:val="00866331"/>
    <w:rsid w:val="008677F7"/>
    <w:rsid w:val="00874483"/>
    <w:rsid w:val="008948A4"/>
    <w:rsid w:val="008A7065"/>
    <w:rsid w:val="008B578D"/>
    <w:rsid w:val="008D6701"/>
    <w:rsid w:val="008E4874"/>
    <w:rsid w:val="008F17DC"/>
    <w:rsid w:val="008F6B22"/>
    <w:rsid w:val="00915C57"/>
    <w:rsid w:val="00926D86"/>
    <w:rsid w:val="0093620F"/>
    <w:rsid w:val="009377F0"/>
    <w:rsid w:val="0095453B"/>
    <w:rsid w:val="009729E4"/>
    <w:rsid w:val="009A5CBF"/>
    <w:rsid w:val="009B49BA"/>
    <w:rsid w:val="009D57C5"/>
    <w:rsid w:val="00A16FF8"/>
    <w:rsid w:val="00A30EE9"/>
    <w:rsid w:val="00A332DD"/>
    <w:rsid w:val="00A404A2"/>
    <w:rsid w:val="00A43FAE"/>
    <w:rsid w:val="00A600DF"/>
    <w:rsid w:val="00A63D5E"/>
    <w:rsid w:val="00A97635"/>
    <w:rsid w:val="00AA0D69"/>
    <w:rsid w:val="00AB3091"/>
    <w:rsid w:val="00AF01F3"/>
    <w:rsid w:val="00AF608D"/>
    <w:rsid w:val="00AF68B7"/>
    <w:rsid w:val="00AF6D74"/>
    <w:rsid w:val="00B031CE"/>
    <w:rsid w:val="00B04DC7"/>
    <w:rsid w:val="00B22D96"/>
    <w:rsid w:val="00B546A0"/>
    <w:rsid w:val="00B834ED"/>
    <w:rsid w:val="00B84550"/>
    <w:rsid w:val="00B85383"/>
    <w:rsid w:val="00BC00F1"/>
    <w:rsid w:val="00BC215A"/>
    <w:rsid w:val="00BC28D3"/>
    <w:rsid w:val="00BD748C"/>
    <w:rsid w:val="00BE0FDE"/>
    <w:rsid w:val="00BF326C"/>
    <w:rsid w:val="00BF344B"/>
    <w:rsid w:val="00BF3B42"/>
    <w:rsid w:val="00BF579B"/>
    <w:rsid w:val="00C02801"/>
    <w:rsid w:val="00C07099"/>
    <w:rsid w:val="00C20A3C"/>
    <w:rsid w:val="00C36325"/>
    <w:rsid w:val="00C63F00"/>
    <w:rsid w:val="00C717B6"/>
    <w:rsid w:val="00C76801"/>
    <w:rsid w:val="00C7709F"/>
    <w:rsid w:val="00CA7E4D"/>
    <w:rsid w:val="00CB46CE"/>
    <w:rsid w:val="00CB5AFC"/>
    <w:rsid w:val="00CD3375"/>
    <w:rsid w:val="00CD66F8"/>
    <w:rsid w:val="00D146D8"/>
    <w:rsid w:val="00D33D53"/>
    <w:rsid w:val="00D33EFD"/>
    <w:rsid w:val="00D466C6"/>
    <w:rsid w:val="00D57099"/>
    <w:rsid w:val="00D63F68"/>
    <w:rsid w:val="00D708E7"/>
    <w:rsid w:val="00D92266"/>
    <w:rsid w:val="00DA46CD"/>
    <w:rsid w:val="00DD2F00"/>
    <w:rsid w:val="00DD31FC"/>
    <w:rsid w:val="00DE05AC"/>
    <w:rsid w:val="00E13E38"/>
    <w:rsid w:val="00E242BC"/>
    <w:rsid w:val="00E3013B"/>
    <w:rsid w:val="00E4332B"/>
    <w:rsid w:val="00E65A34"/>
    <w:rsid w:val="00E728C3"/>
    <w:rsid w:val="00E77DAA"/>
    <w:rsid w:val="00EA4303"/>
    <w:rsid w:val="00EA66A5"/>
    <w:rsid w:val="00EA7316"/>
    <w:rsid w:val="00EA7BDA"/>
    <w:rsid w:val="00EB3935"/>
    <w:rsid w:val="00EF2A11"/>
    <w:rsid w:val="00EF64EE"/>
    <w:rsid w:val="00F04C2B"/>
    <w:rsid w:val="00F11BE4"/>
    <w:rsid w:val="00F24134"/>
    <w:rsid w:val="00F5799B"/>
    <w:rsid w:val="00F64D95"/>
    <w:rsid w:val="00F83F1B"/>
    <w:rsid w:val="00FA0052"/>
    <w:rsid w:val="00FA362C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iCs/>
      <w:sz w:val="26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times new roman" w:hAnsi="VNtimes new roman"/>
      <w:bCs w:val="0"/>
      <w:iCs w:val="0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Ntimes new roman" w:hAnsi="VNtimes new roman"/>
      <w:b/>
      <w:bCs w:val="0"/>
      <w:iCs w:val="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bCs w:val="0"/>
      <w:iCs w:val="0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VNtimes new roman" w:hAnsi="VNtimes new roman"/>
      <w:bCs w:val="0"/>
      <w:iCs w:val="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rFonts w:ascii="VNtimes new roman" w:hAnsi="VNtimes new roman"/>
      <w:b/>
      <w:bCs w:val="0"/>
      <w:iCs w:val="0"/>
      <w:szCs w:val="20"/>
    </w:rPr>
  </w:style>
  <w:style w:type="paragraph" w:styleId="Heading6">
    <w:name w:val="heading 6"/>
    <w:basedOn w:val="Normal"/>
    <w:next w:val="Normal"/>
    <w:qFormat/>
    <w:pPr>
      <w:keepNext/>
      <w:ind w:firstLine="720"/>
      <w:jc w:val="right"/>
      <w:outlineLvl w:val="5"/>
    </w:pPr>
    <w:rPr>
      <w:b/>
      <w:bCs w:val="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 w:val="0"/>
      <w:iCs w:val="0"/>
    </w:rPr>
  </w:style>
  <w:style w:type="paragraph" w:styleId="Heading8">
    <w:name w:val="heading 8"/>
    <w:basedOn w:val="Normal"/>
    <w:next w:val="Normal"/>
    <w:qFormat/>
    <w:pPr>
      <w:keepNext/>
      <w:ind w:left="-128" w:right="-160"/>
      <w:jc w:val="center"/>
      <w:outlineLvl w:val="7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pPr>
      <w:jc w:val="center"/>
    </w:pPr>
    <w:rPr>
      <w:b/>
      <w:iCs w:val="0"/>
      <w:sz w:val="28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2C4F0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325"/>
    <w:rPr>
      <w:rFonts w:ascii="Tahoma" w:hAnsi="Tahoma" w:cs="Tahoma"/>
      <w:bCs/>
      <w:iCs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iCs/>
      <w:sz w:val="26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times new roman" w:hAnsi="VNtimes new roman"/>
      <w:bCs w:val="0"/>
      <w:iCs w:val="0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Ntimes new roman" w:hAnsi="VNtimes new roman"/>
      <w:b/>
      <w:bCs w:val="0"/>
      <w:iCs w:val="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bCs w:val="0"/>
      <w:iCs w:val="0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VNtimes new roman" w:hAnsi="VNtimes new roman"/>
      <w:bCs w:val="0"/>
      <w:iCs w:val="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rFonts w:ascii="VNtimes new roman" w:hAnsi="VNtimes new roman"/>
      <w:b/>
      <w:bCs w:val="0"/>
      <w:iCs w:val="0"/>
      <w:szCs w:val="20"/>
    </w:rPr>
  </w:style>
  <w:style w:type="paragraph" w:styleId="Heading6">
    <w:name w:val="heading 6"/>
    <w:basedOn w:val="Normal"/>
    <w:next w:val="Normal"/>
    <w:qFormat/>
    <w:pPr>
      <w:keepNext/>
      <w:ind w:firstLine="720"/>
      <w:jc w:val="right"/>
      <w:outlineLvl w:val="5"/>
    </w:pPr>
    <w:rPr>
      <w:b/>
      <w:bCs w:val="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 w:val="0"/>
      <w:iCs w:val="0"/>
    </w:rPr>
  </w:style>
  <w:style w:type="paragraph" w:styleId="Heading8">
    <w:name w:val="heading 8"/>
    <w:basedOn w:val="Normal"/>
    <w:next w:val="Normal"/>
    <w:qFormat/>
    <w:pPr>
      <w:keepNext/>
      <w:ind w:left="-128" w:right="-160"/>
      <w:jc w:val="center"/>
      <w:outlineLvl w:val="7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pPr>
      <w:jc w:val="center"/>
    </w:pPr>
    <w:rPr>
      <w:b/>
      <w:iCs w:val="0"/>
      <w:sz w:val="28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2C4F0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325"/>
    <w:rPr>
      <w:rFonts w:ascii="Tahoma" w:hAnsi="Tahoma" w:cs="Tahoma"/>
      <w:bCs/>
      <w:iC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         CỘNG HÒA XÃ HỘI CHỦ NGHĨA VIỆT NAM</vt:lpstr>
    </vt:vector>
  </TitlesOfParts>
  <Company>ROBO TECH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         CỘNG HÒA XÃ HỘI CHỦ NGHĨA VIỆT NAM</dc:title>
  <dc:creator>USER</dc:creator>
  <cp:lastModifiedBy>AutoBVT</cp:lastModifiedBy>
  <cp:revision>2</cp:revision>
  <cp:lastPrinted>2018-10-19T04:08:00Z</cp:lastPrinted>
  <dcterms:created xsi:type="dcterms:W3CDTF">2018-11-21T01:34:00Z</dcterms:created>
  <dcterms:modified xsi:type="dcterms:W3CDTF">2018-11-21T01:34:00Z</dcterms:modified>
</cp:coreProperties>
</file>