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jc w:val="center"/>
        <w:tblInd w:w="108" w:type="dxa"/>
        <w:tblLayout w:type="fixed"/>
        <w:tblLook w:val="0000" w:firstRow="0" w:lastRow="0" w:firstColumn="0" w:lastColumn="0" w:noHBand="0" w:noVBand="0"/>
      </w:tblPr>
      <w:tblGrid>
        <w:gridCol w:w="3395"/>
        <w:gridCol w:w="6061"/>
      </w:tblGrid>
      <w:tr w:rsidR="00DD2AA8" w:rsidRPr="00186F89" w:rsidTr="00285336">
        <w:trPr>
          <w:trHeight w:val="969"/>
          <w:jc w:val="center"/>
        </w:trPr>
        <w:tc>
          <w:tcPr>
            <w:tcW w:w="3395" w:type="dxa"/>
            <w:tcBorders>
              <w:top w:val="nil"/>
              <w:left w:val="nil"/>
              <w:bottom w:val="nil"/>
              <w:right w:val="nil"/>
            </w:tcBorders>
          </w:tcPr>
          <w:p w:rsidR="00DD2AA8" w:rsidRPr="00186F89" w:rsidRDefault="00DD2AA8" w:rsidP="00285336">
            <w:pPr>
              <w:pStyle w:val="BodyText3"/>
              <w:jc w:val="center"/>
              <w:rPr>
                <w:rFonts w:ascii="Times New Roman" w:hAnsi="Times New Roman"/>
                <w:b/>
                <w:color w:val="000000"/>
                <w:sz w:val="26"/>
                <w:szCs w:val="26"/>
                <w:vertAlign w:val="superscript"/>
                <w:lang w:val="en-US" w:eastAsia="en-US"/>
              </w:rPr>
            </w:pPr>
            <w:r>
              <w:rPr>
                <w:rFonts w:ascii="Times New Roman" w:hAnsi="Times New Roman"/>
                <w:b/>
                <w:noProof/>
                <w:color w:val="000000"/>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384810</wp:posOffset>
                      </wp:positionV>
                      <wp:extent cx="688340" cy="0"/>
                      <wp:effectExtent l="8255" t="9525" r="825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0.3pt" to="105.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b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"/>
                  </w:pict>
                </mc:Fallback>
              </mc:AlternateContent>
            </w:r>
            <w:r w:rsidRPr="00186F89">
              <w:rPr>
                <w:rFonts w:ascii="Times New Roman" w:hAnsi="Times New Roman"/>
                <w:b/>
                <w:color w:val="000000"/>
                <w:sz w:val="26"/>
                <w:szCs w:val="26"/>
                <w:lang w:val="en-US" w:eastAsia="en-US"/>
              </w:rPr>
              <w:t>ỦY BAN NHÂN DÂN TỈNH THỪA THIÊN HUẾ</w:t>
            </w:r>
          </w:p>
          <w:p w:rsidR="00DD2AA8" w:rsidRPr="00186F89" w:rsidRDefault="00DD2AA8" w:rsidP="00F925E9">
            <w:pPr>
              <w:pStyle w:val="Heading6"/>
              <w:spacing w:after="0"/>
              <w:jc w:val="center"/>
              <w:rPr>
                <w:rFonts w:ascii="Times New Roman" w:hAnsi="Times New Roman"/>
                <w:color w:val="000000"/>
                <w:sz w:val="28"/>
                <w:szCs w:val="28"/>
              </w:rPr>
            </w:pPr>
            <w:r w:rsidRPr="00186F89">
              <w:rPr>
                <w:rFonts w:ascii="Times New Roman" w:hAnsi="Times New Roman"/>
                <w:b w:val="0"/>
                <w:bCs w:val="0"/>
                <w:color w:val="000000"/>
                <w:sz w:val="28"/>
                <w:szCs w:val="28"/>
                <w:lang w:val="en-US" w:eastAsia="en-US"/>
              </w:rPr>
              <w:t>Số:</w:t>
            </w:r>
            <w:r w:rsidR="00F925E9">
              <w:rPr>
                <w:rFonts w:ascii="Times New Roman" w:hAnsi="Times New Roman"/>
                <w:b w:val="0"/>
                <w:bCs w:val="0"/>
                <w:color w:val="000000"/>
                <w:sz w:val="28"/>
                <w:szCs w:val="28"/>
                <w:lang w:val="en-US" w:eastAsia="en-US"/>
              </w:rPr>
              <w:t xml:space="preserve"> 2902</w:t>
            </w:r>
            <w:r w:rsidRPr="00186F89">
              <w:rPr>
                <w:rFonts w:ascii="Times New Roman" w:hAnsi="Times New Roman"/>
                <w:b w:val="0"/>
                <w:bCs w:val="0"/>
                <w:color w:val="000000"/>
                <w:sz w:val="28"/>
                <w:szCs w:val="28"/>
                <w:lang w:val="en-US" w:eastAsia="en-US"/>
              </w:rPr>
              <w:t>/QĐ-UBND</w:t>
            </w:r>
          </w:p>
        </w:tc>
        <w:tc>
          <w:tcPr>
            <w:tcW w:w="6061" w:type="dxa"/>
            <w:tcBorders>
              <w:top w:val="nil"/>
              <w:left w:val="nil"/>
              <w:bottom w:val="nil"/>
              <w:right w:val="nil"/>
            </w:tcBorders>
          </w:tcPr>
          <w:p w:rsidR="00DD2AA8" w:rsidRPr="00186F89" w:rsidRDefault="00DD2AA8" w:rsidP="00285336">
            <w:pPr>
              <w:pStyle w:val="Heading7"/>
              <w:jc w:val="center"/>
              <w:rPr>
                <w:color w:val="000000"/>
                <w:sz w:val="28"/>
                <w:szCs w:val="28"/>
                <w:lang w:val="en-US" w:eastAsia="en-US"/>
              </w:rPr>
            </w:pPr>
            <w:r w:rsidRPr="00186F89">
              <w:rPr>
                <w:color w:val="000000"/>
                <w:sz w:val="28"/>
                <w:szCs w:val="28"/>
                <w:lang w:val="en-US" w:eastAsia="en-US"/>
              </w:rPr>
              <w:t>CỘNG HÒA XÃ HỘI CHỦ NGHĨA VIỆT NAM</w:t>
            </w:r>
          </w:p>
          <w:p w:rsidR="00DD2AA8" w:rsidRPr="00186F89" w:rsidRDefault="00DD2AA8" w:rsidP="00285336">
            <w:pPr>
              <w:jc w:val="center"/>
              <w:rPr>
                <w:b/>
                <w:color w:val="000000"/>
                <w:sz w:val="28"/>
                <w:szCs w:val="28"/>
              </w:rPr>
            </w:pPr>
            <w:r w:rsidRPr="00186F89">
              <w:rPr>
                <w:b/>
                <w:color w:val="000000"/>
                <w:sz w:val="28"/>
                <w:szCs w:val="28"/>
              </w:rPr>
              <w:t>Độc lập - Tự do - Hạnh phúc</w:t>
            </w:r>
          </w:p>
          <w:p w:rsidR="00DD2AA8" w:rsidRPr="00186F89" w:rsidRDefault="00DD2AA8" w:rsidP="00285336">
            <w:pPr>
              <w:jc w:val="center"/>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781685</wp:posOffset>
                      </wp:positionH>
                      <wp:positionV relativeFrom="paragraph">
                        <wp:posOffset>27940</wp:posOffset>
                      </wp:positionV>
                      <wp:extent cx="2109470" cy="0"/>
                      <wp:effectExtent l="12065" t="13970" r="1206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2pt" to="22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F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k6SJ/gh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"/>
                  </w:pict>
                </mc:Fallback>
              </mc:AlternateContent>
            </w:r>
          </w:p>
          <w:p w:rsidR="00DD2AA8" w:rsidRPr="00186F89" w:rsidRDefault="00DD2AA8" w:rsidP="00F925E9">
            <w:pPr>
              <w:jc w:val="center"/>
              <w:rPr>
                <w:color w:val="000000"/>
                <w:sz w:val="28"/>
                <w:szCs w:val="28"/>
              </w:rPr>
            </w:pPr>
            <w:r w:rsidRPr="00186F89">
              <w:rPr>
                <w:i/>
                <w:iCs/>
                <w:color w:val="000000"/>
                <w:sz w:val="28"/>
                <w:szCs w:val="28"/>
              </w:rPr>
              <w:t xml:space="preserve">        Thừa Thiên Huế, ngày </w:t>
            </w:r>
            <w:r w:rsidR="00F925E9">
              <w:rPr>
                <w:i/>
                <w:iCs/>
                <w:color w:val="000000"/>
                <w:sz w:val="28"/>
                <w:szCs w:val="28"/>
              </w:rPr>
              <w:t>16</w:t>
            </w:r>
            <w:r w:rsidRPr="00186F89">
              <w:rPr>
                <w:i/>
                <w:iCs/>
                <w:color w:val="000000"/>
                <w:sz w:val="28"/>
                <w:szCs w:val="28"/>
              </w:rPr>
              <w:t xml:space="preserve"> tháng </w:t>
            </w:r>
            <w:r w:rsidRPr="00186F89">
              <w:rPr>
                <w:i/>
                <w:iCs/>
                <w:color w:val="000000"/>
                <w:sz w:val="28"/>
                <w:szCs w:val="28"/>
                <w:lang w:val="vi-VN"/>
              </w:rPr>
              <w:t>11</w:t>
            </w:r>
            <w:r w:rsidRPr="00186F89">
              <w:rPr>
                <w:i/>
                <w:iCs/>
                <w:color w:val="000000"/>
                <w:sz w:val="28"/>
                <w:szCs w:val="28"/>
              </w:rPr>
              <w:t xml:space="preserve"> năm 2020      </w:t>
            </w:r>
          </w:p>
        </w:tc>
      </w:tr>
    </w:tbl>
    <w:p w:rsidR="00DD2AA8" w:rsidRPr="00186F89" w:rsidRDefault="00DD2AA8" w:rsidP="00DD2AA8">
      <w:pPr>
        <w:spacing w:before="120" w:line="276" w:lineRule="auto"/>
        <w:jc w:val="center"/>
        <w:rPr>
          <w:b/>
          <w:color w:val="000000"/>
          <w:sz w:val="16"/>
          <w:szCs w:val="16"/>
          <w:lang w:val="vi-VN"/>
        </w:rPr>
      </w:pPr>
    </w:p>
    <w:p w:rsidR="00DD2AA8" w:rsidRPr="00186F89" w:rsidRDefault="00DD2AA8" w:rsidP="00DD2AA8">
      <w:pPr>
        <w:spacing w:before="120" w:line="276" w:lineRule="auto"/>
        <w:jc w:val="center"/>
        <w:rPr>
          <w:b/>
          <w:color w:val="000000"/>
          <w:sz w:val="28"/>
          <w:szCs w:val="28"/>
        </w:rPr>
      </w:pPr>
      <w:r w:rsidRPr="00186F89">
        <w:rPr>
          <w:b/>
          <w:color w:val="000000"/>
          <w:sz w:val="28"/>
          <w:szCs w:val="28"/>
        </w:rPr>
        <w:t>QUYẾT ĐỊNH</w:t>
      </w:r>
    </w:p>
    <w:p w:rsidR="00DD2AA8" w:rsidRPr="00186F89" w:rsidRDefault="00DD2AA8" w:rsidP="00DD2AA8">
      <w:pPr>
        <w:widowControl w:val="0"/>
        <w:shd w:val="clear" w:color="auto" w:fill="FFFFFF"/>
        <w:spacing w:line="264" w:lineRule="auto"/>
        <w:jc w:val="center"/>
        <w:rPr>
          <w:b/>
          <w:color w:val="000000"/>
          <w:sz w:val="28"/>
          <w:szCs w:val="28"/>
        </w:rPr>
      </w:pPr>
      <w:r w:rsidRPr="00186F89">
        <w:rPr>
          <w:b/>
          <w:color w:val="000000"/>
          <w:sz w:val="28"/>
          <w:szCs w:val="28"/>
        </w:rPr>
        <w:t>Công bố Danh mục thủ tục hành chính mới ban hành, thủ tục hành chính được t</w:t>
      </w:r>
      <w:r>
        <w:rPr>
          <w:b/>
          <w:color w:val="000000"/>
          <w:sz w:val="28"/>
          <w:szCs w:val="28"/>
        </w:rPr>
        <w:t>hay thế và thủ tục hành chính đư</w:t>
      </w:r>
      <w:r w:rsidRPr="009B63DC">
        <w:rPr>
          <w:b/>
          <w:color w:val="000000"/>
          <w:sz w:val="28"/>
          <w:szCs w:val="28"/>
        </w:rPr>
        <w:t>ợc</w:t>
      </w:r>
      <w:r w:rsidRPr="00186F89">
        <w:rPr>
          <w:b/>
          <w:color w:val="000000"/>
          <w:sz w:val="28"/>
          <w:szCs w:val="28"/>
        </w:rPr>
        <w:t xml:space="preserve"> sửa đổi, bổ sung  lĩnh vực giáo dục và đào tạo thuộc thẩm quyền giải quyết của UBND cấp huyện</w:t>
      </w:r>
    </w:p>
    <w:p w:rsidR="00DD2AA8" w:rsidRPr="00186F89" w:rsidRDefault="00DD2AA8" w:rsidP="00DD2AA8">
      <w:pPr>
        <w:spacing w:line="276" w:lineRule="auto"/>
        <w:jc w:val="center"/>
        <w:rPr>
          <w:b/>
          <w:color w:val="000000"/>
          <w:sz w:val="28"/>
          <w:szCs w:val="28"/>
        </w:rPr>
      </w:pPr>
      <w:r>
        <w:rPr>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1647825</wp:posOffset>
                </wp:positionH>
                <wp:positionV relativeFrom="paragraph">
                  <wp:posOffset>24765</wp:posOffset>
                </wp:positionV>
                <wp:extent cx="2468880" cy="0"/>
                <wp:effectExtent l="13335" t="6350" r="1333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95pt" to="32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6j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"/>
            </w:pict>
          </mc:Fallback>
        </mc:AlternateContent>
      </w:r>
    </w:p>
    <w:p w:rsidR="00DD2AA8" w:rsidRPr="00186F89" w:rsidRDefault="00DD2AA8" w:rsidP="00DD2AA8">
      <w:pPr>
        <w:spacing w:line="276" w:lineRule="auto"/>
        <w:jc w:val="center"/>
        <w:rPr>
          <w:b/>
          <w:color w:val="000000"/>
          <w:sz w:val="28"/>
          <w:szCs w:val="28"/>
        </w:rPr>
      </w:pPr>
      <w:r w:rsidRPr="00186F89">
        <w:rPr>
          <w:b/>
          <w:color w:val="000000"/>
          <w:sz w:val="28"/>
          <w:szCs w:val="28"/>
        </w:rPr>
        <w:t>CHỦ TỊCH ỦY BAN NHÂN DÂN TỈNH</w:t>
      </w:r>
    </w:p>
    <w:p w:rsidR="00DD2AA8" w:rsidRPr="00186F89" w:rsidRDefault="00DD2AA8" w:rsidP="00DD2AA8">
      <w:pPr>
        <w:spacing w:line="276" w:lineRule="auto"/>
        <w:jc w:val="center"/>
        <w:rPr>
          <w:b/>
          <w:color w:val="000000"/>
          <w:sz w:val="16"/>
          <w:szCs w:val="16"/>
        </w:rPr>
      </w:pPr>
    </w:p>
    <w:p w:rsidR="00DD2AA8" w:rsidRPr="004951E8" w:rsidRDefault="00DD2AA8" w:rsidP="00F022AD">
      <w:pPr>
        <w:widowControl w:val="0"/>
        <w:spacing w:before="40" w:after="40" w:line="24" w:lineRule="atLeast"/>
        <w:ind w:firstLine="680"/>
        <w:jc w:val="both"/>
        <w:rPr>
          <w:i/>
          <w:color w:val="000000"/>
          <w:sz w:val="28"/>
          <w:szCs w:val="28"/>
        </w:rPr>
      </w:pPr>
      <w:r w:rsidRPr="004951E8">
        <w:rPr>
          <w:i/>
          <w:color w:val="000000"/>
          <w:sz w:val="28"/>
          <w:szCs w:val="28"/>
        </w:rPr>
        <w:t>Căn cứ Luật Tổ chức chính quyền địa phương ngày 19 tháng 6 năm 2015;</w:t>
      </w:r>
    </w:p>
    <w:p w:rsidR="00DD2AA8" w:rsidRPr="004951E8" w:rsidRDefault="00DD2AA8" w:rsidP="00F022AD">
      <w:pPr>
        <w:widowControl w:val="0"/>
        <w:spacing w:before="40" w:after="40" w:line="24" w:lineRule="atLeast"/>
        <w:ind w:firstLine="680"/>
        <w:jc w:val="both"/>
        <w:rPr>
          <w:i/>
          <w:color w:val="000000"/>
          <w:sz w:val="28"/>
          <w:szCs w:val="28"/>
        </w:rPr>
      </w:pPr>
      <w:bookmarkStart w:id="0" w:name="OLE_LINK1"/>
      <w:bookmarkStart w:id="1" w:name="OLE_LINK2"/>
      <w:r w:rsidRPr="004951E8">
        <w:rPr>
          <w:i/>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DD2AA8" w:rsidRPr="004951E8" w:rsidRDefault="00DD2AA8" w:rsidP="00F022AD">
      <w:pPr>
        <w:widowControl w:val="0"/>
        <w:spacing w:before="40" w:after="40" w:line="24" w:lineRule="atLeast"/>
        <w:ind w:firstLine="680"/>
        <w:jc w:val="both"/>
        <w:rPr>
          <w:i/>
          <w:color w:val="000000"/>
          <w:sz w:val="28"/>
          <w:szCs w:val="28"/>
        </w:rPr>
      </w:pPr>
      <w:r w:rsidRPr="004951E8">
        <w:rPr>
          <w:i/>
          <w:color w:val="000000"/>
          <w:sz w:val="28"/>
          <w:szCs w:val="28"/>
        </w:rPr>
        <w:t xml:space="preserve">Căn cứ Thông tư số 02/2017/TT-VPCP ngày 30 tháng 10 năm 2017 của Văn phòng Chính phủ hướng dẫn nghiệp vụ kiểm soát thủ tục hành chính; </w:t>
      </w:r>
    </w:p>
    <w:p w:rsidR="00DD2AA8" w:rsidRPr="004951E8" w:rsidRDefault="00DD2AA8" w:rsidP="00F022AD">
      <w:pPr>
        <w:widowControl w:val="0"/>
        <w:spacing w:before="40" w:after="40" w:line="24" w:lineRule="atLeast"/>
        <w:ind w:firstLine="680"/>
        <w:jc w:val="both"/>
        <w:rPr>
          <w:bCs/>
          <w:i/>
          <w:color w:val="000000"/>
          <w:spacing w:val="-4"/>
          <w:sz w:val="28"/>
          <w:szCs w:val="28"/>
        </w:rPr>
      </w:pPr>
      <w:r w:rsidRPr="004951E8">
        <w:rPr>
          <w:bCs/>
          <w:i/>
          <w:color w:val="000000"/>
          <w:spacing w:val="-4"/>
          <w:sz w:val="28"/>
          <w:szCs w:val="28"/>
        </w:rPr>
        <w:t>Căn cứ Quyết định số 2855/QĐ-BGDĐT ngày 30</w:t>
      </w:r>
      <w:r w:rsidR="006D043C" w:rsidRPr="004951E8">
        <w:rPr>
          <w:bCs/>
          <w:i/>
          <w:color w:val="000000"/>
          <w:spacing w:val="-4"/>
          <w:sz w:val="28"/>
          <w:szCs w:val="28"/>
          <w:lang w:val="vi-VN"/>
        </w:rPr>
        <w:t xml:space="preserve"> tháng </w:t>
      </w:r>
      <w:r w:rsidRPr="004951E8">
        <w:rPr>
          <w:bCs/>
          <w:i/>
          <w:color w:val="000000"/>
          <w:spacing w:val="-4"/>
          <w:sz w:val="28"/>
          <w:szCs w:val="28"/>
        </w:rPr>
        <w:t>9</w:t>
      </w:r>
      <w:r w:rsidR="006D043C" w:rsidRPr="004951E8">
        <w:rPr>
          <w:bCs/>
          <w:i/>
          <w:color w:val="000000"/>
          <w:spacing w:val="-4"/>
          <w:sz w:val="28"/>
          <w:szCs w:val="28"/>
          <w:lang w:val="vi-VN"/>
        </w:rPr>
        <w:t xml:space="preserve"> năm </w:t>
      </w:r>
      <w:r w:rsidRPr="004951E8">
        <w:rPr>
          <w:bCs/>
          <w:i/>
          <w:color w:val="000000"/>
          <w:spacing w:val="-4"/>
          <w:sz w:val="28"/>
          <w:szCs w:val="28"/>
        </w:rPr>
        <w:t>2020 của Bộ Giáo dục và Đào tạo về việc Công bố thủ tục hành chính được t</w:t>
      </w:r>
      <w:r w:rsidR="006D043C" w:rsidRPr="004951E8">
        <w:rPr>
          <w:bCs/>
          <w:i/>
          <w:color w:val="000000"/>
          <w:spacing w:val="-4"/>
          <w:sz w:val="28"/>
          <w:szCs w:val="28"/>
        </w:rPr>
        <w:t>hay lĩnh vực giáo dục tiểu học</w:t>
      </w:r>
      <w:r w:rsidR="006D043C" w:rsidRPr="004951E8">
        <w:rPr>
          <w:bCs/>
          <w:i/>
          <w:color w:val="000000"/>
          <w:spacing w:val="-4"/>
          <w:sz w:val="28"/>
          <w:szCs w:val="28"/>
          <w:lang w:val="vi-VN"/>
        </w:rPr>
        <w:t xml:space="preserve"> </w:t>
      </w:r>
      <w:r w:rsidRPr="004951E8">
        <w:rPr>
          <w:bCs/>
          <w:i/>
          <w:color w:val="000000"/>
          <w:spacing w:val="-4"/>
          <w:sz w:val="28"/>
          <w:szCs w:val="28"/>
        </w:rPr>
        <w:t xml:space="preserve">thuộc phạm vi chức năng quản lý của </w:t>
      </w:r>
      <w:r w:rsidR="005E0CFA" w:rsidRPr="004951E8">
        <w:rPr>
          <w:bCs/>
          <w:i/>
          <w:color w:val="000000"/>
          <w:spacing w:val="-4"/>
          <w:sz w:val="28"/>
          <w:szCs w:val="28"/>
        </w:rPr>
        <w:t>Bộ Giáo dục và Đào tạo</w:t>
      </w:r>
      <w:r w:rsidRPr="004951E8">
        <w:rPr>
          <w:bCs/>
          <w:i/>
          <w:color w:val="000000"/>
          <w:spacing w:val="-4"/>
          <w:sz w:val="28"/>
          <w:szCs w:val="28"/>
        </w:rPr>
        <w:t xml:space="preserve">; </w:t>
      </w:r>
    </w:p>
    <w:p w:rsidR="00DD2AA8" w:rsidRPr="004951E8" w:rsidRDefault="00DD2AA8" w:rsidP="00F022AD">
      <w:pPr>
        <w:widowControl w:val="0"/>
        <w:spacing w:before="40" w:after="40" w:line="24" w:lineRule="atLeast"/>
        <w:ind w:firstLine="680"/>
        <w:jc w:val="both"/>
        <w:rPr>
          <w:bCs/>
          <w:i/>
          <w:color w:val="000000"/>
          <w:spacing w:val="-4"/>
          <w:sz w:val="28"/>
          <w:szCs w:val="28"/>
        </w:rPr>
      </w:pPr>
      <w:r w:rsidRPr="004951E8">
        <w:rPr>
          <w:bCs/>
          <w:i/>
          <w:color w:val="000000"/>
          <w:spacing w:val="-4"/>
          <w:sz w:val="28"/>
          <w:szCs w:val="28"/>
        </w:rPr>
        <w:t>Căn cứ Quyết định số 2984/QĐ-BGDĐT ngày 09</w:t>
      </w:r>
      <w:r w:rsidR="006D043C" w:rsidRPr="004951E8">
        <w:rPr>
          <w:bCs/>
          <w:i/>
          <w:color w:val="000000"/>
          <w:spacing w:val="-4"/>
          <w:sz w:val="28"/>
          <w:szCs w:val="28"/>
          <w:lang w:val="vi-VN"/>
        </w:rPr>
        <w:t xml:space="preserve"> tháng </w:t>
      </w:r>
      <w:r w:rsidRPr="004951E8">
        <w:rPr>
          <w:bCs/>
          <w:i/>
          <w:color w:val="000000"/>
          <w:spacing w:val="-4"/>
          <w:sz w:val="28"/>
          <w:szCs w:val="28"/>
        </w:rPr>
        <w:t>10</w:t>
      </w:r>
      <w:r w:rsidR="006D043C" w:rsidRPr="004951E8">
        <w:rPr>
          <w:bCs/>
          <w:i/>
          <w:color w:val="000000"/>
          <w:spacing w:val="-4"/>
          <w:sz w:val="28"/>
          <w:szCs w:val="28"/>
          <w:lang w:val="vi-VN"/>
        </w:rPr>
        <w:t xml:space="preserve"> năm </w:t>
      </w:r>
      <w:r w:rsidRPr="004951E8">
        <w:rPr>
          <w:bCs/>
          <w:i/>
          <w:color w:val="000000"/>
          <w:spacing w:val="-4"/>
          <w:sz w:val="28"/>
          <w:szCs w:val="28"/>
        </w:rPr>
        <w:t xml:space="preserve">2020 của Bộ Giáo dục và Đào tạo về việc công bố thủ tục hành chính mới ban hành; thủ tục hành chính được sửa đổi, bổ sung trong lĩnh vực giáo dục mầm non  thuộc phạm vi chức năng quản lý của </w:t>
      </w:r>
      <w:r w:rsidR="005E0CFA" w:rsidRPr="004951E8">
        <w:rPr>
          <w:bCs/>
          <w:i/>
          <w:color w:val="000000"/>
          <w:spacing w:val="-4"/>
          <w:sz w:val="28"/>
          <w:szCs w:val="28"/>
        </w:rPr>
        <w:t>Bộ Giáo dục và Đào tạo</w:t>
      </w:r>
      <w:r w:rsidRPr="004951E8">
        <w:rPr>
          <w:bCs/>
          <w:i/>
          <w:color w:val="000000"/>
          <w:spacing w:val="-4"/>
          <w:sz w:val="28"/>
          <w:szCs w:val="28"/>
        </w:rPr>
        <w:t>;</w:t>
      </w:r>
    </w:p>
    <w:bookmarkEnd w:id="0"/>
    <w:bookmarkEnd w:id="1"/>
    <w:p w:rsidR="00DD2AA8" w:rsidRPr="004951E8" w:rsidRDefault="00DD2AA8" w:rsidP="00F022AD">
      <w:pPr>
        <w:widowControl w:val="0"/>
        <w:spacing w:before="40" w:after="40" w:line="24" w:lineRule="atLeast"/>
        <w:ind w:firstLine="680"/>
        <w:jc w:val="both"/>
        <w:rPr>
          <w:i/>
          <w:color w:val="000000"/>
          <w:sz w:val="28"/>
          <w:szCs w:val="28"/>
        </w:rPr>
      </w:pPr>
      <w:r w:rsidRPr="004951E8">
        <w:rPr>
          <w:i/>
          <w:color w:val="000000"/>
          <w:sz w:val="28"/>
          <w:szCs w:val="28"/>
        </w:rPr>
        <w:t xml:space="preserve">Theo đề nghị của Giám đốc Sở Giáo dục và Đào tạo tại Văn bản số </w:t>
      </w:r>
      <w:r w:rsidRPr="004951E8">
        <w:rPr>
          <w:i/>
          <w:sz w:val="28"/>
          <w:szCs w:val="28"/>
        </w:rPr>
        <w:t>2507/SGD&amp;ĐT-VP ngày 29 tháng 10 năm 2020.</w:t>
      </w:r>
    </w:p>
    <w:p w:rsidR="00DD2AA8" w:rsidRPr="00186F89" w:rsidRDefault="00DD2AA8" w:rsidP="00DD2AA8">
      <w:pPr>
        <w:spacing w:before="60" w:after="60" w:line="276" w:lineRule="auto"/>
        <w:ind w:firstLine="720"/>
        <w:jc w:val="both"/>
        <w:rPr>
          <w:color w:val="000000"/>
          <w:sz w:val="16"/>
          <w:szCs w:val="16"/>
        </w:rPr>
      </w:pPr>
    </w:p>
    <w:p w:rsidR="00DD2AA8" w:rsidRPr="00186F89" w:rsidRDefault="00DD2AA8" w:rsidP="00DD2AA8">
      <w:pPr>
        <w:spacing w:before="60" w:after="60" w:line="276" w:lineRule="auto"/>
        <w:jc w:val="center"/>
        <w:rPr>
          <w:b/>
          <w:color w:val="000000"/>
          <w:sz w:val="28"/>
          <w:szCs w:val="28"/>
        </w:rPr>
      </w:pPr>
      <w:r w:rsidRPr="00186F89">
        <w:rPr>
          <w:b/>
          <w:color w:val="000000"/>
          <w:sz w:val="28"/>
          <w:szCs w:val="28"/>
        </w:rPr>
        <w:t>QUYẾT ĐỊNH:</w:t>
      </w:r>
    </w:p>
    <w:p w:rsidR="00DD2AA8" w:rsidRPr="00186F89" w:rsidRDefault="00DD2AA8" w:rsidP="00DD2AA8">
      <w:pPr>
        <w:spacing w:before="60" w:after="60" w:line="276" w:lineRule="auto"/>
        <w:jc w:val="center"/>
        <w:rPr>
          <w:b/>
          <w:color w:val="000000"/>
          <w:sz w:val="16"/>
          <w:szCs w:val="16"/>
        </w:rPr>
      </w:pPr>
    </w:p>
    <w:p w:rsidR="00DD2AA8" w:rsidRPr="00C74006" w:rsidRDefault="00DD2AA8" w:rsidP="00DD2AA8">
      <w:pPr>
        <w:widowControl w:val="0"/>
        <w:spacing w:line="288" w:lineRule="auto"/>
        <w:ind w:firstLine="680"/>
        <w:jc w:val="both"/>
        <w:rPr>
          <w:sz w:val="28"/>
          <w:szCs w:val="28"/>
        </w:rPr>
      </w:pPr>
      <w:r w:rsidRPr="00186F89">
        <w:rPr>
          <w:b/>
          <w:color w:val="000000"/>
          <w:sz w:val="28"/>
          <w:szCs w:val="28"/>
        </w:rPr>
        <w:t>Điều 1.</w:t>
      </w:r>
      <w:r w:rsidRPr="00186F89">
        <w:rPr>
          <w:color w:val="000000"/>
          <w:sz w:val="28"/>
          <w:szCs w:val="28"/>
        </w:rPr>
        <w:t xml:space="preserve"> </w:t>
      </w:r>
      <w:r w:rsidRPr="00186F89">
        <w:rPr>
          <w:color w:val="000000"/>
          <w:spacing w:val="4"/>
          <w:sz w:val="28"/>
          <w:szCs w:val="28"/>
        </w:rPr>
        <w:t xml:space="preserve">Công bố kèm theo Quyết định này Danh mục </w:t>
      </w:r>
      <w:r w:rsidR="00550183">
        <w:rPr>
          <w:color w:val="000000"/>
          <w:spacing w:val="4"/>
          <w:sz w:val="28"/>
          <w:szCs w:val="28"/>
          <w:lang w:val="vi-VN"/>
        </w:rPr>
        <w:t xml:space="preserve">(04) </w:t>
      </w:r>
      <w:r w:rsidRPr="00186F89">
        <w:rPr>
          <w:color w:val="000000"/>
          <w:spacing w:val="4"/>
          <w:sz w:val="28"/>
          <w:szCs w:val="28"/>
        </w:rPr>
        <w:t>thủ tục hành chính mới ban hành, thủ tục hành chính được thay thế và thủ tục hành chính được sửa đổi, bổ sung lĩnh vực giáo dục và đào tạo thuộc thẩm quyền giải quyết của UBND cấp huyện áp dụng trên địa bàn tỉnh Thừa Thiên Huế</w:t>
      </w:r>
      <w:r>
        <w:rPr>
          <w:color w:val="000000"/>
          <w:spacing w:val="4"/>
          <w:sz w:val="28"/>
          <w:szCs w:val="28"/>
          <w:lang w:val="vi-VN"/>
        </w:rPr>
        <w:t xml:space="preserve"> </w:t>
      </w:r>
      <w:r w:rsidRPr="00C74006">
        <w:rPr>
          <w:i/>
          <w:sz w:val="28"/>
          <w:szCs w:val="28"/>
        </w:rPr>
        <w:t>(Phần 1. Danh mục kèm theo).</w:t>
      </w:r>
    </w:p>
    <w:p w:rsidR="00DD2AA8" w:rsidRPr="00C74006" w:rsidRDefault="00DD2AA8" w:rsidP="00DD2AA8">
      <w:pPr>
        <w:pStyle w:val="BodyText"/>
        <w:spacing w:after="0" w:line="288" w:lineRule="auto"/>
        <w:ind w:firstLine="680"/>
        <w:jc w:val="both"/>
        <w:rPr>
          <w:sz w:val="28"/>
          <w:szCs w:val="28"/>
          <w:lang w:val="vi-VN"/>
        </w:rPr>
      </w:pPr>
      <w:r w:rsidRPr="00C74006">
        <w:rPr>
          <w:b/>
          <w:spacing w:val="4"/>
          <w:sz w:val="28"/>
          <w:szCs w:val="28"/>
        </w:rPr>
        <w:t>Điều 2.</w:t>
      </w:r>
      <w:r w:rsidRPr="00C74006">
        <w:rPr>
          <w:spacing w:val="4"/>
          <w:sz w:val="28"/>
          <w:szCs w:val="28"/>
        </w:rPr>
        <w:t xml:space="preserve"> Sở Giáo dục và Đào tạo </w:t>
      </w:r>
      <w:r w:rsidRPr="00C74006">
        <w:rPr>
          <w:bCs/>
          <w:sz w:val="28"/>
          <w:szCs w:val="28"/>
        </w:rPr>
        <w:t>có trách nhiệm</w:t>
      </w:r>
      <w:r w:rsidRPr="00C74006">
        <w:rPr>
          <w:bCs/>
          <w:sz w:val="28"/>
          <w:szCs w:val="28"/>
          <w:lang w:val="vi-VN"/>
        </w:rPr>
        <w:t xml:space="preserve"> c</w:t>
      </w:r>
      <w:r w:rsidRPr="00C74006">
        <w:rPr>
          <w:bCs/>
          <w:sz w:val="28"/>
          <w:szCs w:val="28"/>
        </w:rPr>
        <w:t>ập nhật thủ tục hành chính mới được công bố vào Hệ thống thông tin thủ tục hành chính tỉnh Thừa Thiên Huế theo đúng quy định</w:t>
      </w:r>
      <w:r w:rsidRPr="00C74006">
        <w:rPr>
          <w:bCs/>
          <w:sz w:val="28"/>
          <w:szCs w:val="28"/>
          <w:lang w:val="vi-VN"/>
        </w:rPr>
        <w:t xml:space="preserve">; </w:t>
      </w:r>
      <w:r w:rsidRPr="00C74006">
        <w:rPr>
          <w:sz w:val="28"/>
          <w:szCs w:val="28"/>
          <w:lang w:val="vi-VN"/>
        </w:rPr>
        <w:t>Trong thời hạn 10 ngày kể từ ngày Quyết định này có hiệu lực, trình UBND tỉnh phê duyệt quy trình nội bộ</w:t>
      </w:r>
      <w:r w:rsidRPr="00C74006">
        <w:rPr>
          <w:sz w:val="28"/>
          <w:szCs w:val="28"/>
        </w:rPr>
        <w:t xml:space="preserve"> </w:t>
      </w:r>
      <w:r w:rsidRPr="00C74006">
        <w:rPr>
          <w:sz w:val="28"/>
          <w:szCs w:val="28"/>
          <w:lang w:val="vi-VN"/>
        </w:rPr>
        <w:t>giải quyết các TTHC này</w:t>
      </w:r>
      <w:r w:rsidRPr="00C74006">
        <w:rPr>
          <w:sz w:val="28"/>
          <w:szCs w:val="28"/>
        </w:rPr>
        <w:t xml:space="preserve">. </w:t>
      </w:r>
    </w:p>
    <w:p w:rsidR="00DD2AA8" w:rsidRPr="00C74006" w:rsidRDefault="00DD2AA8" w:rsidP="00DD2AA8">
      <w:pPr>
        <w:widowControl w:val="0"/>
        <w:spacing w:line="288" w:lineRule="auto"/>
        <w:ind w:firstLine="680"/>
        <w:jc w:val="both"/>
        <w:rPr>
          <w:sz w:val="28"/>
          <w:szCs w:val="28"/>
        </w:rPr>
      </w:pPr>
      <w:r w:rsidRPr="00C74006">
        <w:rPr>
          <w:b/>
          <w:bCs/>
          <w:spacing w:val="-6"/>
          <w:sz w:val="28"/>
          <w:szCs w:val="28"/>
        </w:rPr>
        <w:lastRenderedPageBreak/>
        <w:t>Điều 3.</w:t>
      </w:r>
      <w:r w:rsidRPr="00C74006">
        <w:rPr>
          <w:bCs/>
          <w:spacing w:val="-6"/>
          <w:sz w:val="28"/>
          <w:szCs w:val="28"/>
        </w:rPr>
        <w:t xml:space="preserve"> </w:t>
      </w:r>
      <w:r w:rsidRPr="00C74006">
        <w:rPr>
          <w:bCs/>
          <w:spacing w:val="-4"/>
          <w:sz w:val="28"/>
          <w:szCs w:val="28"/>
        </w:rPr>
        <w:t xml:space="preserve">Ủy ban nhân dân các </w:t>
      </w:r>
      <w:r w:rsidRPr="00C74006">
        <w:rPr>
          <w:sz w:val="28"/>
          <w:szCs w:val="28"/>
        </w:rPr>
        <w:t>huyện, thị xã, thành phố Huế</w:t>
      </w:r>
      <w:r w:rsidRPr="00C74006">
        <w:rPr>
          <w:bCs/>
          <w:spacing w:val="-4"/>
          <w:sz w:val="28"/>
          <w:szCs w:val="28"/>
        </w:rPr>
        <w:t xml:space="preserve"> có trách nhiệm</w:t>
      </w:r>
      <w:r w:rsidRPr="00C74006">
        <w:rPr>
          <w:bCs/>
          <w:spacing w:val="-4"/>
          <w:sz w:val="28"/>
          <w:szCs w:val="28"/>
          <w:lang w:val="vi-VN"/>
        </w:rPr>
        <w:t xml:space="preserve"> n</w:t>
      </w:r>
      <w:r w:rsidRPr="00C74006">
        <w:rPr>
          <w:bCs/>
          <w:spacing w:val="-4"/>
          <w:sz w:val="28"/>
          <w:szCs w:val="28"/>
        </w:rPr>
        <w:t>iêm yết công khai thủ tục hành chính này tại trụ sở cơ quan và trên Trang Thông tin điện tử của đơn vị; Thực hiện giải quyết thủ tục hành chính thuộc thẩm quyền theo hướng dẫn tại Phụ lục kèm theo Quyết định này.</w:t>
      </w:r>
      <w:r w:rsidRPr="00C74006">
        <w:rPr>
          <w:bCs/>
          <w:spacing w:val="-4"/>
          <w:sz w:val="28"/>
          <w:szCs w:val="28"/>
          <w:lang w:val="vi-VN"/>
        </w:rPr>
        <w:t xml:space="preserve"> </w:t>
      </w:r>
      <w:r w:rsidRPr="00C74006">
        <w:rPr>
          <w:sz w:val="28"/>
          <w:szCs w:val="28"/>
          <w:lang w:val="vi-VN"/>
        </w:rPr>
        <w:t>(</w:t>
      </w:r>
      <w:r w:rsidRPr="00C74006">
        <w:rPr>
          <w:i/>
          <w:sz w:val="28"/>
          <w:szCs w:val="28"/>
          <w:lang w:val="vi-VN"/>
        </w:rPr>
        <w:t>Phần II. Nội dung cụ thể của thủ tục hành chính</w:t>
      </w:r>
      <w:r w:rsidRPr="00C74006">
        <w:rPr>
          <w:sz w:val="28"/>
          <w:szCs w:val="28"/>
          <w:lang w:val="vi-VN"/>
        </w:rPr>
        <w:t>).</w:t>
      </w:r>
    </w:p>
    <w:p w:rsidR="00DD2AA8" w:rsidRPr="00186F89" w:rsidRDefault="00DD2AA8" w:rsidP="00DD2AA8">
      <w:pPr>
        <w:widowControl w:val="0"/>
        <w:spacing w:line="288" w:lineRule="auto"/>
        <w:ind w:firstLine="680"/>
        <w:jc w:val="both"/>
        <w:rPr>
          <w:sz w:val="28"/>
          <w:szCs w:val="28"/>
        </w:rPr>
      </w:pPr>
      <w:r w:rsidRPr="00186F89">
        <w:rPr>
          <w:b/>
          <w:color w:val="000000"/>
          <w:spacing w:val="-4"/>
          <w:sz w:val="28"/>
          <w:szCs w:val="28"/>
        </w:rPr>
        <w:t>Điều 4.</w:t>
      </w:r>
      <w:r w:rsidRPr="00186F89">
        <w:rPr>
          <w:color w:val="000000"/>
          <w:spacing w:val="-4"/>
          <w:sz w:val="28"/>
          <w:szCs w:val="28"/>
        </w:rPr>
        <w:t xml:space="preserve"> Quyết định này có hiệu lực thi hành kể từ ngày ký</w:t>
      </w:r>
      <w:r w:rsidRPr="00186F89">
        <w:rPr>
          <w:color w:val="000000"/>
          <w:spacing w:val="4"/>
          <w:sz w:val="28"/>
          <w:szCs w:val="28"/>
          <w:lang w:val="nl-NL"/>
        </w:rPr>
        <w:t>.</w:t>
      </w:r>
      <w:r w:rsidRPr="00186F89">
        <w:rPr>
          <w:sz w:val="28"/>
          <w:szCs w:val="28"/>
          <w:lang w:val="nl-NL"/>
        </w:rPr>
        <w:t xml:space="preserve"> Bãi bỏ thủ tục hành chính số 31, 3</w:t>
      </w:r>
      <w:r w:rsidR="005421AB">
        <w:rPr>
          <w:sz w:val="28"/>
          <w:szCs w:val="28"/>
          <w:lang w:val="vi-VN"/>
        </w:rPr>
        <w:t>3</w:t>
      </w:r>
      <w:r w:rsidRPr="00186F89">
        <w:rPr>
          <w:sz w:val="28"/>
          <w:szCs w:val="28"/>
          <w:lang w:val="nl-NL"/>
        </w:rPr>
        <w:t xml:space="preserve"> và số 3</w:t>
      </w:r>
      <w:r w:rsidR="005421AB">
        <w:rPr>
          <w:sz w:val="28"/>
          <w:szCs w:val="28"/>
          <w:lang w:val="vi-VN"/>
        </w:rPr>
        <w:t>4</w:t>
      </w:r>
      <w:r w:rsidRPr="00186F89">
        <w:rPr>
          <w:sz w:val="28"/>
          <w:szCs w:val="28"/>
          <w:lang w:val="nl-NL"/>
        </w:rPr>
        <w:t xml:space="preserve"> tại phụ lục của </w:t>
      </w:r>
      <w:r w:rsidRPr="00186F89">
        <w:rPr>
          <w:color w:val="000000"/>
          <w:sz w:val="28"/>
          <w:szCs w:val="28"/>
        </w:rPr>
        <w:t xml:space="preserve">Quyết định số </w:t>
      </w:r>
      <w:r w:rsidRPr="00186F89">
        <w:rPr>
          <w:sz w:val="28"/>
          <w:szCs w:val="28"/>
        </w:rPr>
        <w:t>468/QĐ-UBND ngày 25</w:t>
      </w:r>
      <w:r>
        <w:rPr>
          <w:sz w:val="28"/>
          <w:szCs w:val="28"/>
          <w:lang w:val="vi-VN"/>
        </w:rPr>
        <w:t xml:space="preserve"> th</w:t>
      </w:r>
      <w:r w:rsidRPr="00452133">
        <w:rPr>
          <w:sz w:val="28"/>
          <w:szCs w:val="28"/>
          <w:lang w:val="vi-VN"/>
        </w:rPr>
        <w:t>áng</w:t>
      </w:r>
      <w:r>
        <w:rPr>
          <w:sz w:val="28"/>
          <w:szCs w:val="28"/>
          <w:lang w:val="vi-VN"/>
        </w:rPr>
        <w:t xml:space="preserve"> </w:t>
      </w:r>
      <w:r w:rsidRPr="00186F89">
        <w:rPr>
          <w:sz w:val="28"/>
          <w:szCs w:val="28"/>
        </w:rPr>
        <w:t>02</w:t>
      </w:r>
      <w:r>
        <w:rPr>
          <w:sz w:val="28"/>
          <w:szCs w:val="28"/>
          <w:lang w:val="vi-VN"/>
        </w:rPr>
        <w:t xml:space="preserve"> n</w:t>
      </w:r>
      <w:r w:rsidRPr="00452133">
        <w:rPr>
          <w:sz w:val="28"/>
          <w:szCs w:val="28"/>
          <w:lang w:val="vi-VN"/>
        </w:rPr>
        <w:t>ă</w:t>
      </w:r>
      <w:r>
        <w:rPr>
          <w:sz w:val="28"/>
          <w:szCs w:val="28"/>
          <w:lang w:val="vi-VN"/>
        </w:rPr>
        <w:t xml:space="preserve">m </w:t>
      </w:r>
      <w:r w:rsidRPr="00186F89">
        <w:rPr>
          <w:sz w:val="28"/>
          <w:szCs w:val="28"/>
        </w:rPr>
        <w:t>2019 của Chủ tịch UBND tỉnh Thừa Thiên Huế.</w:t>
      </w:r>
    </w:p>
    <w:p w:rsidR="00DD2AA8" w:rsidRDefault="00DD2AA8" w:rsidP="00DD2AA8">
      <w:pPr>
        <w:spacing w:line="288" w:lineRule="auto"/>
        <w:ind w:firstLine="680"/>
        <w:jc w:val="both"/>
        <w:rPr>
          <w:color w:val="000000"/>
          <w:sz w:val="28"/>
          <w:szCs w:val="28"/>
          <w:lang w:val="vi-VN"/>
        </w:rPr>
      </w:pPr>
      <w:r w:rsidRPr="00186F89">
        <w:rPr>
          <w:b/>
          <w:color w:val="000000"/>
          <w:sz w:val="28"/>
          <w:szCs w:val="28"/>
          <w:lang w:val="nl-NL"/>
        </w:rPr>
        <w:t>Điều 5.</w:t>
      </w:r>
      <w:r w:rsidRPr="00186F89">
        <w:rPr>
          <w:color w:val="000000"/>
          <w:sz w:val="28"/>
          <w:szCs w:val="28"/>
          <w:lang w:val="nl-NL"/>
        </w:rPr>
        <w:t xml:space="preserve"> </w:t>
      </w:r>
      <w:r w:rsidRPr="00186F89">
        <w:rPr>
          <w:color w:val="000000"/>
          <w:spacing w:val="4"/>
          <w:sz w:val="28"/>
          <w:szCs w:val="28"/>
          <w:lang w:val="vi-VN"/>
        </w:rPr>
        <w:t xml:space="preserve">Chánh Văn phòng </w:t>
      </w:r>
      <w:r w:rsidRPr="00186F89">
        <w:rPr>
          <w:color w:val="000000"/>
          <w:spacing w:val="4"/>
          <w:sz w:val="28"/>
          <w:szCs w:val="28"/>
          <w:lang w:val="nl-NL"/>
        </w:rPr>
        <w:t>Ủy ban nhân dân</w:t>
      </w:r>
      <w:r w:rsidRPr="00186F89">
        <w:rPr>
          <w:color w:val="000000"/>
          <w:spacing w:val="4"/>
          <w:sz w:val="28"/>
          <w:szCs w:val="28"/>
          <w:lang w:val="vi-VN"/>
        </w:rPr>
        <w:t xml:space="preserve"> tỉnh, Giám đốc Sở</w:t>
      </w:r>
      <w:r w:rsidRPr="00186F89">
        <w:rPr>
          <w:color w:val="000000"/>
          <w:spacing w:val="4"/>
          <w:sz w:val="28"/>
          <w:szCs w:val="28"/>
          <w:lang w:val="nl-NL"/>
        </w:rPr>
        <w:t xml:space="preserve"> Giáo dục và Đào tạo, Chủ tịch Ủy ban nhân dân</w:t>
      </w:r>
      <w:r w:rsidRPr="00186F89">
        <w:rPr>
          <w:color w:val="000000"/>
          <w:spacing w:val="4"/>
          <w:sz w:val="28"/>
          <w:szCs w:val="28"/>
          <w:lang w:val="vi-VN"/>
        </w:rPr>
        <w:t xml:space="preserve"> các huyện, thị xã</w:t>
      </w:r>
      <w:r w:rsidRPr="00186F89">
        <w:rPr>
          <w:color w:val="000000"/>
          <w:spacing w:val="4"/>
          <w:sz w:val="28"/>
          <w:szCs w:val="28"/>
          <w:lang w:val="nl-NL"/>
        </w:rPr>
        <w:t>,</w:t>
      </w:r>
      <w:r w:rsidRPr="00186F89">
        <w:rPr>
          <w:color w:val="000000"/>
          <w:spacing w:val="4"/>
          <w:sz w:val="28"/>
          <w:szCs w:val="28"/>
          <w:lang w:val="vi-VN"/>
        </w:rPr>
        <w:t xml:space="preserve"> thành phố</w:t>
      </w:r>
      <w:r w:rsidRPr="00186F89">
        <w:rPr>
          <w:color w:val="000000"/>
          <w:spacing w:val="4"/>
          <w:sz w:val="28"/>
          <w:szCs w:val="28"/>
          <w:lang w:val="nl-NL"/>
        </w:rPr>
        <w:t xml:space="preserve"> Huế; Thủ trưởng các cơ quan, đơn vị và</w:t>
      </w:r>
      <w:r w:rsidRPr="00186F89">
        <w:rPr>
          <w:color w:val="000000"/>
          <w:spacing w:val="4"/>
          <w:sz w:val="28"/>
          <w:szCs w:val="28"/>
          <w:lang w:val="vi-VN"/>
        </w:rPr>
        <w:t xml:space="preserve"> các tổ chức</w:t>
      </w:r>
      <w:r w:rsidRPr="00186F89">
        <w:rPr>
          <w:color w:val="000000"/>
          <w:spacing w:val="4"/>
          <w:sz w:val="28"/>
          <w:szCs w:val="28"/>
          <w:lang w:val="nl-NL"/>
        </w:rPr>
        <w:t>,</w:t>
      </w:r>
      <w:r w:rsidRPr="00186F89">
        <w:rPr>
          <w:color w:val="000000"/>
          <w:spacing w:val="4"/>
          <w:sz w:val="28"/>
          <w:szCs w:val="28"/>
          <w:lang w:val="vi-VN"/>
        </w:rPr>
        <w:t xml:space="preserve"> cá nhân</w:t>
      </w:r>
      <w:r w:rsidRPr="00186F89">
        <w:rPr>
          <w:color w:val="000000"/>
          <w:spacing w:val="4"/>
          <w:sz w:val="28"/>
          <w:szCs w:val="28"/>
          <w:lang w:val="nl-NL"/>
        </w:rPr>
        <w:t xml:space="preserve"> có</w:t>
      </w:r>
      <w:r w:rsidRPr="00186F89">
        <w:rPr>
          <w:color w:val="000000"/>
          <w:spacing w:val="4"/>
          <w:sz w:val="28"/>
          <w:szCs w:val="28"/>
          <w:lang w:val="vi-VN"/>
        </w:rPr>
        <w:t xml:space="preserve"> liên quan chịu trách nhiệm thi hành Quyết định này</w:t>
      </w:r>
      <w:r w:rsidRPr="00186F89">
        <w:rPr>
          <w:color w:val="000000"/>
          <w:sz w:val="28"/>
          <w:szCs w:val="28"/>
          <w:lang w:val="nl-NL"/>
        </w:rPr>
        <w:t>./.</w:t>
      </w:r>
    </w:p>
    <w:p w:rsidR="00DD2AA8" w:rsidRDefault="00DD2AA8" w:rsidP="00DD2AA8">
      <w:pPr>
        <w:spacing w:line="264" w:lineRule="auto"/>
        <w:ind w:firstLine="680"/>
        <w:jc w:val="both"/>
        <w:rPr>
          <w:color w:val="000000"/>
          <w:sz w:val="28"/>
          <w:szCs w:val="28"/>
          <w:lang w:val="vi-VN"/>
        </w:rPr>
      </w:pPr>
    </w:p>
    <w:tbl>
      <w:tblPr>
        <w:tblW w:w="0" w:type="auto"/>
        <w:tblBorders>
          <w:insideH w:val="single" w:sz="4" w:space="0" w:color="000000"/>
        </w:tblBorders>
        <w:tblLook w:val="04A0" w:firstRow="1" w:lastRow="0" w:firstColumn="1" w:lastColumn="0" w:noHBand="0" w:noVBand="1"/>
      </w:tblPr>
      <w:tblGrid>
        <w:gridCol w:w="4644"/>
        <w:gridCol w:w="4644"/>
      </w:tblGrid>
      <w:tr w:rsidR="00DD2AA8" w:rsidRPr="001A0690" w:rsidTr="00285336">
        <w:tc>
          <w:tcPr>
            <w:tcW w:w="4645" w:type="dxa"/>
            <w:shd w:val="clear" w:color="auto" w:fill="auto"/>
          </w:tcPr>
          <w:p w:rsidR="00DD2AA8" w:rsidRPr="001A0690" w:rsidRDefault="00DD2AA8" w:rsidP="00285336">
            <w:pPr>
              <w:rPr>
                <w:b/>
                <w:bCs/>
                <w:color w:val="000000"/>
                <w:lang w:val="nl-NL"/>
              </w:rPr>
            </w:pPr>
            <w:r w:rsidRPr="001A0690">
              <w:rPr>
                <w:b/>
                <w:bCs/>
                <w:i/>
                <w:iCs/>
                <w:color w:val="000000"/>
                <w:lang w:val="nl-NL"/>
              </w:rPr>
              <w:t>Nơi nhận:</w:t>
            </w:r>
            <w:r w:rsidRPr="001A0690">
              <w:rPr>
                <w:b/>
                <w:bCs/>
                <w:color w:val="000000"/>
                <w:lang w:val="nl-NL"/>
              </w:rPr>
              <w:t> </w:t>
            </w:r>
          </w:p>
          <w:p w:rsidR="00DD2AA8" w:rsidRPr="001A0690" w:rsidRDefault="00DD2AA8" w:rsidP="00285336">
            <w:pPr>
              <w:ind w:left="360" w:hanging="360"/>
              <w:jc w:val="both"/>
              <w:rPr>
                <w:bCs/>
                <w:spacing w:val="-2"/>
                <w:lang w:val="nl-NL"/>
              </w:rPr>
            </w:pPr>
            <w:r w:rsidRPr="001A0690">
              <w:rPr>
                <w:bCs/>
                <w:spacing w:val="-2"/>
                <w:sz w:val="22"/>
                <w:szCs w:val="22"/>
                <w:lang w:val="nl-NL"/>
              </w:rPr>
              <w:t>- Như Điều 5;</w:t>
            </w:r>
          </w:p>
          <w:p w:rsidR="00DD2AA8" w:rsidRPr="001A0690" w:rsidRDefault="00DD2AA8" w:rsidP="00285336">
            <w:pPr>
              <w:ind w:left="360" w:hanging="360"/>
              <w:jc w:val="both"/>
              <w:rPr>
                <w:bCs/>
                <w:spacing w:val="-2"/>
                <w:lang w:val="vi-VN"/>
              </w:rPr>
            </w:pPr>
            <w:r w:rsidRPr="001A0690">
              <w:rPr>
                <w:bCs/>
                <w:spacing w:val="-2"/>
                <w:sz w:val="22"/>
                <w:szCs w:val="22"/>
                <w:lang w:val="nl-NL"/>
              </w:rPr>
              <w:t>- Văn phòng Chính phủ</w:t>
            </w:r>
            <w:r w:rsidRPr="001A0690">
              <w:rPr>
                <w:bCs/>
                <w:spacing w:val="-2"/>
                <w:sz w:val="22"/>
                <w:szCs w:val="22"/>
                <w:lang w:val="vi-VN"/>
              </w:rPr>
              <w:t>;</w:t>
            </w:r>
          </w:p>
          <w:p w:rsidR="00DD2AA8" w:rsidRPr="001A0690" w:rsidRDefault="00DD2AA8" w:rsidP="00285336">
            <w:pPr>
              <w:jc w:val="both"/>
              <w:rPr>
                <w:bCs/>
                <w:spacing w:val="-2"/>
                <w:lang w:val="nl-NL"/>
              </w:rPr>
            </w:pPr>
            <w:r w:rsidRPr="001A0690">
              <w:rPr>
                <w:bCs/>
                <w:spacing w:val="-2"/>
                <w:sz w:val="22"/>
                <w:szCs w:val="22"/>
                <w:lang w:val="nl-NL"/>
              </w:rPr>
              <w:t xml:space="preserve">- CT và các PCT UBND tỉnh; </w:t>
            </w:r>
          </w:p>
          <w:p w:rsidR="00DD2AA8" w:rsidRPr="001A0690" w:rsidRDefault="00DD2AA8" w:rsidP="00285336">
            <w:pPr>
              <w:jc w:val="both"/>
              <w:rPr>
                <w:bCs/>
                <w:spacing w:val="-2"/>
                <w:lang w:val="nl-NL"/>
              </w:rPr>
            </w:pPr>
            <w:r w:rsidRPr="001A0690">
              <w:rPr>
                <w:bCs/>
                <w:spacing w:val="-2"/>
                <w:sz w:val="22"/>
                <w:szCs w:val="22"/>
                <w:lang w:val="nl-NL"/>
              </w:rPr>
              <w:t>- Các PCVP UBND tỉnh;</w:t>
            </w:r>
          </w:p>
          <w:p w:rsidR="00DD2AA8" w:rsidRPr="001A0690" w:rsidRDefault="00DD2AA8" w:rsidP="00285336">
            <w:pPr>
              <w:spacing w:line="264" w:lineRule="auto"/>
              <w:jc w:val="both"/>
              <w:rPr>
                <w:color w:val="000000"/>
                <w:sz w:val="28"/>
                <w:szCs w:val="28"/>
                <w:lang w:val="vi-VN"/>
              </w:rPr>
            </w:pPr>
            <w:r w:rsidRPr="001A0690">
              <w:rPr>
                <w:bCs/>
                <w:spacing w:val="-2"/>
                <w:sz w:val="22"/>
                <w:szCs w:val="22"/>
                <w:lang w:val="nl-NL"/>
              </w:rPr>
              <w:t>- Lưu: VT, KSVX.</w:t>
            </w:r>
          </w:p>
        </w:tc>
        <w:tc>
          <w:tcPr>
            <w:tcW w:w="4645" w:type="dxa"/>
            <w:shd w:val="clear" w:color="auto" w:fill="auto"/>
          </w:tcPr>
          <w:p w:rsidR="00DD2AA8" w:rsidRPr="001A0690" w:rsidRDefault="00DD2AA8" w:rsidP="00285336">
            <w:pPr>
              <w:jc w:val="center"/>
              <w:rPr>
                <w:b/>
                <w:color w:val="000000"/>
                <w:sz w:val="28"/>
                <w:szCs w:val="28"/>
                <w:lang w:val="nl-NL"/>
              </w:rPr>
            </w:pPr>
            <w:r w:rsidRPr="001A0690">
              <w:rPr>
                <w:b/>
                <w:color w:val="000000"/>
                <w:sz w:val="28"/>
                <w:szCs w:val="28"/>
                <w:lang w:val="nl-NL"/>
              </w:rPr>
              <w:t>KT. CHỦ TỊCH</w:t>
            </w:r>
          </w:p>
          <w:p w:rsidR="00DD2AA8" w:rsidRPr="001A0690" w:rsidRDefault="00DD2AA8" w:rsidP="00285336">
            <w:pPr>
              <w:jc w:val="center"/>
              <w:rPr>
                <w:b/>
                <w:color w:val="000000"/>
                <w:sz w:val="28"/>
                <w:szCs w:val="28"/>
                <w:lang w:val="nl-NL"/>
              </w:rPr>
            </w:pPr>
            <w:r w:rsidRPr="001A0690">
              <w:rPr>
                <w:b/>
                <w:color w:val="000000"/>
                <w:sz w:val="28"/>
                <w:szCs w:val="28"/>
                <w:lang w:val="nl-NL"/>
              </w:rPr>
              <w:t>PHÓ C</w:t>
            </w:r>
            <w:r w:rsidRPr="001A0690">
              <w:rPr>
                <w:b/>
                <w:color w:val="000000"/>
                <w:sz w:val="28"/>
                <w:szCs w:val="28"/>
                <w:lang w:val="vi-VN"/>
              </w:rPr>
              <w:t>HỦ TỊCH</w:t>
            </w:r>
            <w:r w:rsidRPr="001A0690">
              <w:rPr>
                <w:b/>
                <w:color w:val="000000"/>
                <w:sz w:val="28"/>
                <w:szCs w:val="28"/>
                <w:lang w:val="nl-NL"/>
              </w:rPr>
              <w:t xml:space="preserve">  </w:t>
            </w:r>
          </w:p>
          <w:p w:rsidR="00DD2AA8" w:rsidRPr="001A0690" w:rsidRDefault="00DD2AA8" w:rsidP="00285336">
            <w:pPr>
              <w:spacing w:line="264" w:lineRule="auto"/>
              <w:jc w:val="both"/>
              <w:rPr>
                <w:color w:val="000000"/>
                <w:sz w:val="28"/>
                <w:szCs w:val="28"/>
                <w:lang w:val="vi-VN"/>
              </w:rPr>
            </w:pPr>
          </w:p>
        </w:tc>
      </w:tr>
    </w:tbl>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Pr="00F925E9" w:rsidRDefault="00F925E9" w:rsidP="00F925E9">
      <w:pPr>
        <w:widowControl w:val="0"/>
        <w:tabs>
          <w:tab w:val="left" w:pos="5464"/>
        </w:tabs>
        <w:rPr>
          <w:b/>
          <w:bCs/>
          <w:color w:val="000000"/>
          <w:sz w:val="28"/>
          <w:szCs w:val="28"/>
        </w:rPr>
      </w:pPr>
      <w:r>
        <w:rPr>
          <w:b/>
          <w:bCs/>
          <w:color w:val="000000"/>
          <w:sz w:val="28"/>
          <w:szCs w:val="28"/>
          <w:lang w:val="vi-VN"/>
        </w:rPr>
        <w:tab/>
      </w:r>
      <w:r>
        <w:rPr>
          <w:b/>
          <w:bCs/>
          <w:color w:val="000000"/>
          <w:sz w:val="28"/>
          <w:szCs w:val="28"/>
        </w:rPr>
        <w:t xml:space="preserve">  Nguyễn Thanh Bình</w:t>
      </w: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F022AD">
      <w:pPr>
        <w:widowControl w:val="0"/>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widowControl w:val="0"/>
        <w:jc w:val="center"/>
        <w:rPr>
          <w:b/>
          <w:bCs/>
          <w:color w:val="000000"/>
          <w:sz w:val="28"/>
          <w:szCs w:val="28"/>
          <w:lang w:val="vi-VN"/>
        </w:rPr>
      </w:pPr>
    </w:p>
    <w:p w:rsidR="00DD2AA8" w:rsidRDefault="00DD2AA8" w:rsidP="00DD2AA8">
      <w:pPr>
        <w:jc w:val="center"/>
        <w:rPr>
          <w:b/>
          <w:color w:val="000000"/>
          <w:sz w:val="27"/>
          <w:szCs w:val="27"/>
        </w:rPr>
        <w:sectPr w:rsidR="00DD2AA8" w:rsidSect="00DD2AA8">
          <w:headerReference w:type="even" r:id="rId8"/>
          <w:headerReference w:type="default" r:id="rId9"/>
          <w:pgSz w:w="11907" w:h="16840" w:code="9"/>
          <w:pgMar w:top="1134" w:right="1134" w:bottom="1134" w:left="1701" w:header="567" w:footer="567" w:gutter="0"/>
          <w:pgNumType w:start="1"/>
          <w:cols w:space="720"/>
          <w:noEndnote/>
          <w:titlePg/>
          <w:docGrid w:linePitch="360"/>
        </w:sectPr>
      </w:pPr>
    </w:p>
    <w:p w:rsidR="00DD2AA8" w:rsidRPr="00DD2AA8" w:rsidRDefault="00DD2AA8" w:rsidP="00DD2AA8">
      <w:pPr>
        <w:jc w:val="center"/>
        <w:rPr>
          <w:b/>
          <w:color w:val="000000"/>
          <w:sz w:val="27"/>
          <w:szCs w:val="27"/>
        </w:rPr>
      </w:pPr>
      <w:r w:rsidRPr="00DD2AA8">
        <w:rPr>
          <w:b/>
          <w:color w:val="000000"/>
          <w:sz w:val="27"/>
          <w:szCs w:val="27"/>
        </w:rPr>
        <w:lastRenderedPageBreak/>
        <w:t xml:space="preserve">DANH MỤC </w:t>
      </w:r>
      <w:r w:rsidRPr="00DD2AA8">
        <w:rPr>
          <w:b/>
          <w:color w:val="000000"/>
          <w:sz w:val="27"/>
          <w:szCs w:val="27"/>
          <w:lang w:val="vi-VN"/>
        </w:rPr>
        <w:t xml:space="preserve">THỦ TỤC HÀNH CHÍNH </w:t>
      </w:r>
      <w:r w:rsidRPr="00DD2AA8">
        <w:rPr>
          <w:b/>
          <w:color w:val="000000"/>
          <w:sz w:val="27"/>
          <w:szCs w:val="27"/>
        </w:rPr>
        <w:t xml:space="preserve">MỚI BAN HÀNH, THỦ TỤC HÀNH CHÍNH ĐƯỢC THAY THẾ, THỦ TỤC HÀNH CHÍNH ĐƯỢC SỬA ĐỔI, BỔ SUNG  LĨNH VỰC GIÁO DỤC VÀ ĐÀO TẠO </w:t>
      </w:r>
      <w:r w:rsidRPr="00DD2AA8">
        <w:rPr>
          <w:b/>
          <w:color w:val="000000"/>
          <w:sz w:val="27"/>
          <w:szCs w:val="27"/>
          <w:lang w:val="vi-VN"/>
        </w:rPr>
        <w:t>THUỘC THẨM QUYỀN</w:t>
      </w:r>
      <w:r w:rsidRPr="00DD2AA8">
        <w:rPr>
          <w:b/>
          <w:color w:val="000000"/>
          <w:sz w:val="27"/>
          <w:szCs w:val="27"/>
        </w:rPr>
        <w:t xml:space="preserve"> </w:t>
      </w:r>
      <w:r w:rsidRPr="00DD2AA8">
        <w:rPr>
          <w:b/>
          <w:color w:val="000000"/>
          <w:sz w:val="27"/>
          <w:szCs w:val="27"/>
          <w:lang w:val="vi-VN"/>
        </w:rPr>
        <w:t>GIẢI QUYẾT</w:t>
      </w:r>
      <w:r w:rsidRPr="00DD2AA8">
        <w:rPr>
          <w:b/>
          <w:color w:val="000000"/>
          <w:sz w:val="27"/>
          <w:szCs w:val="27"/>
        </w:rPr>
        <w:t xml:space="preserve"> </w:t>
      </w:r>
      <w:r w:rsidRPr="00DD2AA8">
        <w:rPr>
          <w:b/>
          <w:color w:val="000000"/>
          <w:sz w:val="27"/>
          <w:szCs w:val="27"/>
          <w:lang w:val="vi-VN"/>
        </w:rPr>
        <w:t xml:space="preserve">CỦA </w:t>
      </w:r>
      <w:r w:rsidRPr="00DD2AA8">
        <w:rPr>
          <w:b/>
          <w:color w:val="000000"/>
          <w:sz w:val="27"/>
          <w:szCs w:val="27"/>
        </w:rPr>
        <w:t>ỦY BAN NHÂN DÂN CẤP HUYỆN</w:t>
      </w:r>
      <w:r w:rsidRPr="00DD2AA8">
        <w:rPr>
          <w:b/>
          <w:color w:val="000000"/>
          <w:sz w:val="27"/>
          <w:szCs w:val="27"/>
          <w:lang w:val="vi-VN"/>
        </w:rPr>
        <w:t xml:space="preserve"> ÁP DỤNG TRÊN ĐỊA BÀN TỈNH THỪA THIÊN HUẾ</w:t>
      </w:r>
      <w:r w:rsidRPr="00DD2AA8">
        <w:rPr>
          <w:b/>
          <w:color w:val="000000"/>
          <w:sz w:val="27"/>
          <w:szCs w:val="27"/>
        </w:rPr>
        <w:t xml:space="preserve"> </w:t>
      </w:r>
    </w:p>
    <w:p w:rsidR="00DD2AA8" w:rsidRPr="00721B12" w:rsidRDefault="00DD2AA8" w:rsidP="00DD2AA8">
      <w:pPr>
        <w:autoSpaceDE w:val="0"/>
        <w:autoSpaceDN w:val="0"/>
        <w:adjustRightInd w:val="0"/>
        <w:jc w:val="center"/>
        <w:rPr>
          <w:i/>
          <w:color w:val="000000"/>
          <w:sz w:val="26"/>
          <w:szCs w:val="26"/>
        </w:rPr>
      </w:pPr>
      <w:r w:rsidRPr="00721B12">
        <w:rPr>
          <w:i/>
          <w:color w:val="000000"/>
          <w:sz w:val="26"/>
          <w:szCs w:val="26"/>
          <w:lang w:val="vi-VN"/>
        </w:rPr>
        <w:t>(</w:t>
      </w:r>
      <w:r w:rsidRPr="00721B12">
        <w:rPr>
          <w:i/>
          <w:color w:val="000000"/>
          <w:sz w:val="26"/>
          <w:szCs w:val="26"/>
        </w:rPr>
        <w:t>Ban hành k</w:t>
      </w:r>
      <w:r w:rsidRPr="00721B12">
        <w:rPr>
          <w:i/>
          <w:color w:val="000000"/>
          <w:sz w:val="26"/>
          <w:szCs w:val="26"/>
          <w:lang w:val="vi-VN"/>
        </w:rPr>
        <w:t xml:space="preserve">èm theo Quyết định số </w:t>
      </w:r>
      <w:r w:rsidR="00F925E9">
        <w:rPr>
          <w:i/>
          <w:color w:val="000000"/>
          <w:sz w:val="26"/>
          <w:szCs w:val="26"/>
        </w:rPr>
        <w:t>2902</w:t>
      </w:r>
      <w:r w:rsidRPr="00721B12">
        <w:rPr>
          <w:i/>
          <w:color w:val="000000"/>
          <w:sz w:val="26"/>
          <w:szCs w:val="26"/>
          <w:lang w:val="vi-VN"/>
        </w:rPr>
        <w:t>/QĐ-UBND ngày</w:t>
      </w:r>
      <w:r w:rsidRPr="00721B12">
        <w:rPr>
          <w:i/>
          <w:color w:val="000000"/>
          <w:sz w:val="26"/>
          <w:szCs w:val="26"/>
        </w:rPr>
        <w:t xml:space="preserve"> </w:t>
      </w:r>
      <w:r w:rsidR="00F925E9">
        <w:rPr>
          <w:i/>
          <w:color w:val="000000"/>
          <w:sz w:val="26"/>
          <w:szCs w:val="26"/>
        </w:rPr>
        <w:t>16</w:t>
      </w:r>
      <w:r w:rsidRPr="00721B12">
        <w:rPr>
          <w:i/>
          <w:color w:val="000000"/>
          <w:sz w:val="26"/>
          <w:szCs w:val="26"/>
        </w:rPr>
        <w:t xml:space="preserve"> </w:t>
      </w:r>
      <w:r w:rsidR="00721B12" w:rsidRPr="00721B12">
        <w:rPr>
          <w:i/>
          <w:color w:val="000000"/>
          <w:sz w:val="26"/>
          <w:szCs w:val="26"/>
          <w:lang w:val="vi-VN"/>
        </w:rPr>
        <w:t>tháng 11</w:t>
      </w:r>
      <w:r w:rsidRPr="00721B12">
        <w:rPr>
          <w:i/>
          <w:color w:val="000000"/>
          <w:sz w:val="26"/>
          <w:szCs w:val="26"/>
        </w:rPr>
        <w:t xml:space="preserve"> </w:t>
      </w:r>
      <w:r w:rsidRPr="00721B12">
        <w:rPr>
          <w:i/>
          <w:color w:val="000000"/>
          <w:sz w:val="26"/>
          <w:szCs w:val="26"/>
          <w:lang w:val="vi-VN"/>
        </w:rPr>
        <w:t>năm 20</w:t>
      </w:r>
      <w:r w:rsidRPr="00721B12">
        <w:rPr>
          <w:i/>
          <w:color w:val="000000"/>
          <w:sz w:val="26"/>
          <w:szCs w:val="26"/>
        </w:rPr>
        <w:t>20</w:t>
      </w:r>
      <w:r w:rsidRPr="00721B12">
        <w:rPr>
          <w:i/>
          <w:color w:val="000000"/>
          <w:sz w:val="26"/>
          <w:szCs w:val="26"/>
          <w:lang w:val="vi-VN"/>
        </w:rPr>
        <w:t xml:space="preserve"> của Chủ tịch Ủy ban nhân dân tỉnh</w:t>
      </w:r>
      <w:r w:rsidR="000945FD" w:rsidRPr="00721B12">
        <w:rPr>
          <w:i/>
          <w:color w:val="000000"/>
          <w:sz w:val="26"/>
          <w:szCs w:val="26"/>
          <w:lang w:val="vi-VN"/>
        </w:rPr>
        <w:t xml:space="preserve"> Thừa Thiên Huế</w:t>
      </w:r>
      <w:r w:rsidRPr="00721B12">
        <w:rPr>
          <w:i/>
          <w:color w:val="000000"/>
          <w:sz w:val="26"/>
          <w:szCs w:val="26"/>
          <w:lang w:val="vi-VN"/>
        </w:rPr>
        <w:t>)</w:t>
      </w:r>
    </w:p>
    <w:p w:rsidR="00DD2AA8" w:rsidRPr="00DD2AA8" w:rsidRDefault="00DD2AA8" w:rsidP="00DD2AA8">
      <w:pPr>
        <w:autoSpaceDE w:val="0"/>
        <w:autoSpaceDN w:val="0"/>
        <w:adjustRightInd w:val="0"/>
        <w:jc w:val="center"/>
        <w:rPr>
          <w:i/>
          <w:color w:val="000000"/>
          <w:sz w:val="27"/>
          <w:szCs w:val="27"/>
        </w:rPr>
      </w:pPr>
      <w:r w:rsidRPr="00DD2AA8">
        <w:rPr>
          <w:i/>
          <w:noProof/>
          <w:color w:val="000000"/>
          <w:sz w:val="27"/>
          <w:szCs w:val="27"/>
        </w:rPr>
        <mc:AlternateContent>
          <mc:Choice Requires="wps">
            <w:drawing>
              <wp:anchor distT="0" distB="0" distL="114300" distR="114300" simplePos="0" relativeHeight="251669504" behindDoc="0" locked="0" layoutInCell="1" allowOverlap="1" wp14:anchorId="56614A62" wp14:editId="6D6F819E">
                <wp:simplePos x="0" y="0"/>
                <wp:positionH relativeFrom="column">
                  <wp:posOffset>2670175</wp:posOffset>
                </wp:positionH>
                <wp:positionV relativeFrom="paragraph">
                  <wp:posOffset>17145</wp:posOffset>
                </wp:positionV>
                <wp:extent cx="3395980" cy="0"/>
                <wp:effectExtent l="6985" t="11430" r="698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1.35pt" to="47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E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"/>
            </w:pict>
          </mc:Fallback>
        </mc:AlternateContent>
      </w:r>
    </w:p>
    <w:p w:rsidR="00DD2AA8" w:rsidRDefault="00DD2AA8" w:rsidP="00DD2AA8">
      <w:pPr>
        <w:spacing w:after="120"/>
        <w:rPr>
          <w:b/>
          <w:color w:val="000000"/>
          <w:sz w:val="27"/>
          <w:szCs w:val="27"/>
          <w:lang w:val="vi-VN"/>
        </w:rPr>
      </w:pPr>
      <w:r w:rsidRPr="00DD2AA8">
        <w:rPr>
          <w:b/>
          <w:color w:val="000000"/>
          <w:sz w:val="27"/>
          <w:szCs w:val="27"/>
        </w:rPr>
        <w:t>P</w:t>
      </w:r>
      <w:r w:rsidRPr="00DD2AA8">
        <w:rPr>
          <w:b/>
          <w:color w:val="000000"/>
          <w:sz w:val="27"/>
          <w:szCs w:val="27"/>
          <w:lang w:val="vi-VN"/>
        </w:rPr>
        <w:t>hần</w:t>
      </w:r>
      <w:r w:rsidRPr="00DD2AA8">
        <w:rPr>
          <w:b/>
          <w:color w:val="000000"/>
          <w:sz w:val="27"/>
          <w:szCs w:val="27"/>
        </w:rPr>
        <w:t xml:space="preserve"> </w:t>
      </w:r>
      <w:r w:rsidRPr="00DD2AA8">
        <w:rPr>
          <w:b/>
          <w:color w:val="000000"/>
          <w:sz w:val="27"/>
          <w:szCs w:val="27"/>
          <w:lang w:val="vi-VN"/>
        </w:rPr>
        <w:t>1</w:t>
      </w:r>
      <w:r w:rsidRPr="00DD2AA8">
        <w:rPr>
          <w:b/>
          <w:color w:val="000000"/>
          <w:sz w:val="27"/>
          <w:szCs w:val="27"/>
        </w:rPr>
        <w:t>. DANH MỤC THỦ TỤC HÀNH CHÍNH</w:t>
      </w:r>
    </w:p>
    <w:p w:rsidR="0088648F" w:rsidRPr="0088648F" w:rsidRDefault="0088648F" w:rsidP="00DD2AA8">
      <w:pPr>
        <w:spacing w:after="120"/>
        <w:rPr>
          <w:b/>
          <w:color w:val="000000"/>
          <w:sz w:val="27"/>
          <w:szCs w:val="27"/>
          <w:lang w:val="vi-VN"/>
        </w:rPr>
      </w:pPr>
      <w:r>
        <w:rPr>
          <w:b/>
          <w:color w:val="000000"/>
          <w:sz w:val="27"/>
          <w:szCs w:val="27"/>
          <w:lang w:val="vi-VN"/>
        </w:rPr>
        <w:t>1. Danh m</w:t>
      </w:r>
      <w:r w:rsidRPr="0088648F">
        <w:rPr>
          <w:b/>
          <w:color w:val="000000"/>
          <w:sz w:val="27"/>
          <w:szCs w:val="27"/>
          <w:lang w:val="vi-VN"/>
        </w:rPr>
        <w:t>ục</w:t>
      </w:r>
      <w:r>
        <w:rPr>
          <w:b/>
          <w:color w:val="000000"/>
          <w:sz w:val="27"/>
          <w:szCs w:val="27"/>
          <w:lang w:val="vi-VN"/>
        </w:rPr>
        <w:t xml:space="preserve"> th</w:t>
      </w:r>
      <w:r w:rsidRPr="0088648F">
        <w:rPr>
          <w:b/>
          <w:color w:val="000000"/>
          <w:sz w:val="27"/>
          <w:szCs w:val="27"/>
          <w:lang w:val="vi-VN"/>
        </w:rPr>
        <w:t>ủ</w:t>
      </w:r>
      <w:r>
        <w:rPr>
          <w:b/>
          <w:color w:val="000000"/>
          <w:sz w:val="27"/>
          <w:szCs w:val="27"/>
          <w:lang w:val="vi-VN"/>
        </w:rPr>
        <w:t xml:space="preserve"> t</w:t>
      </w:r>
      <w:r w:rsidRPr="0088648F">
        <w:rPr>
          <w:b/>
          <w:color w:val="000000"/>
          <w:sz w:val="27"/>
          <w:szCs w:val="27"/>
          <w:lang w:val="vi-VN"/>
        </w:rPr>
        <w:t>ục</w:t>
      </w:r>
      <w:r>
        <w:rPr>
          <w:b/>
          <w:color w:val="000000"/>
          <w:sz w:val="27"/>
          <w:szCs w:val="27"/>
          <w:lang w:val="vi-VN"/>
        </w:rPr>
        <w:t xml:space="preserve"> h</w:t>
      </w:r>
      <w:r w:rsidRPr="0088648F">
        <w:rPr>
          <w:b/>
          <w:color w:val="000000"/>
          <w:sz w:val="27"/>
          <w:szCs w:val="27"/>
          <w:lang w:val="vi-VN"/>
        </w:rPr>
        <w:t>àn</w:t>
      </w:r>
      <w:r>
        <w:rPr>
          <w:b/>
          <w:color w:val="000000"/>
          <w:sz w:val="27"/>
          <w:szCs w:val="27"/>
          <w:lang w:val="vi-VN"/>
        </w:rPr>
        <w:t>h ch</w:t>
      </w:r>
      <w:r w:rsidRPr="0088648F">
        <w:rPr>
          <w:b/>
          <w:color w:val="000000"/>
          <w:sz w:val="27"/>
          <w:szCs w:val="27"/>
          <w:lang w:val="vi-VN"/>
        </w:rPr>
        <w:t>ính</w:t>
      </w:r>
      <w:r>
        <w:rPr>
          <w:b/>
          <w:color w:val="000000"/>
          <w:sz w:val="27"/>
          <w:szCs w:val="27"/>
          <w:lang w:val="vi-VN"/>
        </w:rPr>
        <w:t xml:space="preserve"> m</w:t>
      </w:r>
      <w:r w:rsidRPr="0088648F">
        <w:rPr>
          <w:b/>
          <w:color w:val="000000"/>
          <w:sz w:val="27"/>
          <w:szCs w:val="27"/>
          <w:lang w:val="vi-VN"/>
        </w:rPr>
        <w:t>ới</w:t>
      </w:r>
      <w:r>
        <w:rPr>
          <w:b/>
          <w:color w:val="000000"/>
          <w:sz w:val="27"/>
          <w:szCs w:val="27"/>
          <w:lang w:val="vi-VN"/>
        </w:rPr>
        <w:t xml:space="preserve"> ban h</w:t>
      </w:r>
      <w:r w:rsidRPr="0088648F">
        <w:rPr>
          <w:b/>
          <w:color w:val="000000"/>
          <w:sz w:val="27"/>
          <w:szCs w:val="27"/>
          <w:lang w:val="vi-VN"/>
        </w:rPr>
        <w:t>ành</w:t>
      </w:r>
    </w:p>
    <w:tbl>
      <w:tblPr>
        <w:tblW w:w="1448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402"/>
        <w:gridCol w:w="4261"/>
        <w:gridCol w:w="2122"/>
        <w:gridCol w:w="1416"/>
        <w:gridCol w:w="2691"/>
      </w:tblGrid>
      <w:tr w:rsidR="00DD2AA8" w:rsidRPr="005421AB" w:rsidTr="005421AB">
        <w:tc>
          <w:tcPr>
            <w:tcW w:w="592" w:type="dxa"/>
            <w:shd w:val="clear" w:color="auto" w:fill="auto"/>
            <w:vAlign w:val="center"/>
          </w:tcPr>
          <w:p w:rsidR="00DD2AA8" w:rsidRPr="005421AB" w:rsidRDefault="00DD2AA8" w:rsidP="00285336">
            <w:pPr>
              <w:spacing w:before="20" w:after="20"/>
              <w:ind w:left="-57" w:right="-57" w:firstLine="57"/>
              <w:jc w:val="center"/>
              <w:rPr>
                <w:b/>
                <w:sz w:val="28"/>
                <w:szCs w:val="28"/>
              </w:rPr>
            </w:pPr>
            <w:r w:rsidRPr="005421AB">
              <w:rPr>
                <w:b/>
                <w:sz w:val="28"/>
                <w:szCs w:val="28"/>
              </w:rPr>
              <w:t>TT</w:t>
            </w:r>
          </w:p>
        </w:tc>
        <w:tc>
          <w:tcPr>
            <w:tcW w:w="3402" w:type="dxa"/>
            <w:shd w:val="clear" w:color="auto" w:fill="auto"/>
            <w:vAlign w:val="center"/>
          </w:tcPr>
          <w:p w:rsidR="00DD2AA8" w:rsidRPr="005421AB" w:rsidRDefault="00DD2AA8" w:rsidP="00285336">
            <w:pPr>
              <w:spacing w:before="20" w:after="20"/>
              <w:ind w:left="-113" w:right="-113"/>
              <w:jc w:val="center"/>
              <w:rPr>
                <w:b/>
                <w:sz w:val="28"/>
                <w:szCs w:val="28"/>
                <w:lang w:val="vi-VN"/>
              </w:rPr>
            </w:pPr>
            <w:r w:rsidRPr="005421AB">
              <w:rPr>
                <w:b/>
                <w:sz w:val="28"/>
                <w:szCs w:val="28"/>
              </w:rPr>
              <w:t>Tên thủ tục hành chính</w:t>
            </w:r>
          </w:p>
          <w:p w:rsidR="00DD2AA8" w:rsidRPr="005421AB" w:rsidRDefault="00DD2AA8" w:rsidP="00285336">
            <w:pPr>
              <w:spacing w:before="20" w:after="20"/>
              <w:ind w:left="-113" w:right="-113"/>
              <w:jc w:val="center"/>
              <w:rPr>
                <w:b/>
                <w:sz w:val="28"/>
                <w:szCs w:val="28"/>
              </w:rPr>
            </w:pPr>
            <w:r w:rsidRPr="005421AB">
              <w:rPr>
                <w:b/>
                <w:sz w:val="28"/>
                <w:szCs w:val="28"/>
                <w:lang w:val="vi-VN"/>
              </w:rPr>
              <w:t>(Mã số TTHC)</w:t>
            </w:r>
            <w:r w:rsidRPr="005421AB">
              <w:rPr>
                <w:b/>
                <w:sz w:val="28"/>
                <w:szCs w:val="28"/>
              </w:rPr>
              <w:t xml:space="preserve"> </w:t>
            </w:r>
          </w:p>
        </w:tc>
        <w:tc>
          <w:tcPr>
            <w:tcW w:w="4261" w:type="dxa"/>
            <w:shd w:val="clear" w:color="auto" w:fill="auto"/>
            <w:vAlign w:val="center"/>
          </w:tcPr>
          <w:p w:rsidR="00DD2AA8" w:rsidRPr="005421AB" w:rsidRDefault="00DD2AA8" w:rsidP="00285336">
            <w:pPr>
              <w:spacing w:before="20" w:after="20"/>
              <w:ind w:left="-113" w:right="-113"/>
              <w:jc w:val="center"/>
              <w:rPr>
                <w:b/>
                <w:sz w:val="28"/>
                <w:szCs w:val="28"/>
              </w:rPr>
            </w:pPr>
            <w:r w:rsidRPr="005421AB">
              <w:rPr>
                <w:b/>
                <w:sz w:val="28"/>
                <w:szCs w:val="28"/>
              </w:rPr>
              <w:t>Thời hạn giải quyết</w:t>
            </w:r>
          </w:p>
        </w:tc>
        <w:tc>
          <w:tcPr>
            <w:tcW w:w="2122" w:type="dxa"/>
            <w:shd w:val="clear" w:color="auto" w:fill="auto"/>
            <w:vAlign w:val="center"/>
          </w:tcPr>
          <w:p w:rsidR="00DD2AA8" w:rsidRPr="005421AB" w:rsidRDefault="00DD2AA8" w:rsidP="00285336">
            <w:pPr>
              <w:spacing w:before="20" w:after="20"/>
              <w:ind w:left="-57" w:right="-57"/>
              <w:jc w:val="center"/>
              <w:rPr>
                <w:b/>
                <w:sz w:val="28"/>
                <w:szCs w:val="28"/>
                <w:lang w:val="vi-VN"/>
              </w:rPr>
            </w:pPr>
            <w:r w:rsidRPr="005421AB">
              <w:rPr>
                <w:b/>
                <w:sz w:val="28"/>
                <w:szCs w:val="28"/>
                <w:lang w:val="vi-VN"/>
              </w:rPr>
              <w:t xml:space="preserve">Cách thức và </w:t>
            </w:r>
            <w:r w:rsidRPr="005421AB">
              <w:rPr>
                <w:b/>
                <w:sz w:val="28"/>
                <w:szCs w:val="28"/>
              </w:rPr>
              <w:t>Địa điểm</w:t>
            </w:r>
            <w:r w:rsidRPr="005421AB">
              <w:rPr>
                <w:b/>
                <w:sz w:val="28"/>
                <w:szCs w:val="28"/>
                <w:lang w:val="vi-VN"/>
              </w:rPr>
              <w:t xml:space="preserve"> thực hiện</w:t>
            </w:r>
          </w:p>
        </w:tc>
        <w:tc>
          <w:tcPr>
            <w:tcW w:w="1416" w:type="dxa"/>
            <w:shd w:val="clear" w:color="auto" w:fill="auto"/>
            <w:vAlign w:val="center"/>
          </w:tcPr>
          <w:p w:rsidR="00DD2AA8" w:rsidRPr="005421AB" w:rsidRDefault="00DD2AA8" w:rsidP="00285336">
            <w:pPr>
              <w:spacing w:before="20" w:after="20"/>
              <w:ind w:left="-113" w:right="-113"/>
              <w:jc w:val="center"/>
              <w:rPr>
                <w:b/>
                <w:sz w:val="28"/>
                <w:szCs w:val="28"/>
              </w:rPr>
            </w:pPr>
            <w:r w:rsidRPr="005421AB">
              <w:rPr>
                <w:b/>
                <w:sz w:val="28"/>
                <w:szCs w:val="28"/>
              </w:rPr>
              <w:t>Phí, lệ phí</w:t>
            </w:r>
          </w:p>
          <w:p w:rsidR="00DD2AA8" w:rsidRPr="005421AB" w:rsidRDefault="00DD2AA8" w:rsidP="00285336">
            <w:pPr>
              <w:spacing w:before="20" w:after="20"/>
              <w:ind w:left="-113" w:right="-113"/>
              <w:jc w:val="center"/>
              <w:rPr>
                <w:b/>
                <w:i/>
                <w:sz w:val="28"/>
                <w:szCs w:val="28"/>
              </w:rPr>
            </w:pPr>
            <w:r w:rsidRPr="005421AB">
              <w:rPr>
                <w:b/>
                <w:i/>
                <w:sz w:val="28"/>
                <w:szCs w:val="28"/>
              </w:rPr>
              <w:t>(đồng)</w:t>
            </w:r>
          </w:p>
        </w:tc>
        <w:tc>
          <w:tcPr>
            <w:tcW w:w="2691" w:type="dxa"/>
            <w:shd w:val="clear" w:color="auto" w:fill="auto"/>
            <w:vAlign w:val="center"/>
          </w:tcPr>
          <w:p w:rsidR="00DD2AA8" w:rsidRPr="005421AB" w:rsidRDefault="00DD2AA8" w:rsidP="00285336">
            <w:pPr>
              <w:spacing w:before="20" w:after="20"/>
              <w:ind w:left="-113" w:right="-113"/>
              <w:jc w:val="center"/>
              <w:rPr>
                <w:b/>
                <w:sz w:val="28"/>
                <w:szCs w:val="28"/>
              </w:rPr>
            </w:pPr>
            <w:r w:rsidRPr="005421AB">
              <w:rPr>
                <w:b/>
                <w:sz w:val="28"/>
                <w:szCs w:val="28"/>
              </w:rPr>
              <w:t xml:space="preserve">Tên VBQPPL </w:t>
            </w:r>
          </w:p>
          <w:p w:rsidR="00DD2AA8" w:rsidRPr="005421AB" w:rsidRDefault="00DD2AA8" w:rsidP="00285336">
            <w:pPr>
              <w:spacing w:before="20" w:after="20"/>
              <w:ind w:left="-113" w:right="-113"/>
              <w:jc w:val="center"/>
              <w:rPr>
                <w:b/>
                <w:sz w:val="28"/>
                <w:szCs w:val="28"/>
              </w:rPr>
            </w:pPr>
            <w:r w:rsidRPr="005421AB">
              <w:rPr>
                <w:b/>
                <w:sz w:val="28"/>
                <w:szCs w:val="28"/>
              </w:rPr>
              <w:t xml:space="preserve">quy định TTHC </w:t>
            </w:r>
          </w:p>
        </w:tc>
      </w:tr>
      <w:tr w:rsidR="00DD2AA8" w:rsidRPr="005421AB" w:rsidTr="005421AB">
        <w:trPr>
          <w:trHeight w:val="3292"/>
        </w:trPr>
        <w:tc>
          <w:tcPr>
            <w:tcW w:w="592" w:type="dxa"/>
            <w:shd w:val="clear" w:color="auto" w:fill="auto"/>
            <w:vAlign w:val="center"/>
          </w:tcPr>
          <w:p w:rsidR="00DD2AA8" w:rsidRPr="005421AB" w:rsidRDefault="00DD2AA8" w:rsidP="00285336">
            <w:pPr>
              <w:spacing w:before="20" w:after="20"/>
              <w:jc w:val="center"/>
              <w:outlineLvl w:val="0"/>
              <w:rPr>
                <w:sz w:val="28"/>
                <w:szCs w:val="28"/>
              </w:rPr>
            </w:pPr>
            <w:r w:rsidRPr="005421AB">
              <w:rPr>
                <w:sz w:val="28"/>
                <w:szCs w:val="28"/>
              </w:rPr>
              <w:t>1.</w:t>
            </w:r>
          </w:p>
        </w:tc>
        <w:tc>
          <w:tcPr>
            <w:tcW w:w="3402" w:type="dxa"/>
            <w:shd w:val="clear" w:color="auto" w:fill="auto"/>
            <w:vAlign w:val="center"/>
          </w:tcPr>
          <w:p w:rsidR="00DD2AA8" w:rsidRPr="005421AB" w:rsidRDefault="00DD2AA8" w:rsidP="00285336">
            <w:pPr>
              <w:spacing w:before="80" w:after="60" w:line="276" w:lineRule="auto"/>
              <w:jc w:val="both"/>
              <w:rPr>
                <w:bCs/>
                <w:color w:val="000000"/>
                <w:sz w:val="28"/>
                <w:szCs w:val="28"/>
                <w:lang w:val="vi-VN"/>
              </w:rPr>
            </w:pPr>
            <w:r w:rsidRPr="005421AB">
              <w:rPr>
                <w:color w:val="000000"/>
                <w:sz w:val="28"/>
                <w:szCs w:val="28"/>
              </w:rPr>
              <w:t xml:space="preserve">Thủ tục </w:t>
            </w:r>
            <w:r w:rsidRPr="005421AB">
              <w:rPr>
                <w:bCs/>
                <w:color w:val="000000"/>
                <w:sz w:val="28"/>
                <w:szCs w:val="28"/>
              </w:rPr>
              <w:t>trợ cấp đối với trẻ em mầm non là con công nhân, người lao động làm việc tại khu công nghiệp</w:t>
            </w:r>
          </w:p>
          <w:p w:rsidR="00DD2AA8" w:rsidRPr="005421AB" w:rsidRDefault="00DD2AA8" w:rsidP="00285336">
            <w:pPr>
              <w:spacing w:before="80" w:after="60" w:line="276" w:lineRule="auto"/>
              <w:jc w:val="both"/>
              <w:rPr>
                <w:color w:val="000000"/>
                <w:sz w:val="28"/>
                <w:szCs w:val="28"/>
                <w:lang w:val="vi-VN"/>
              </w:rPr>
            </w:pPr>
            <w:r w:rsidRPr="005421AB">
              <w:rPr>
                <w:color w:val="000000"/>
                <w:sz w:val="28"/>
                <w:szCs w:val="28"/>
                <w:lang w:val="vi-VN"/>
              </w:rPr>
              <w:t>(</w:t>
            </w:r>
            <w:hyperlink r:id="rId10" w:history="1">
              <w:r w:rsidRPr="005421AB">
                <w:rPr>
                  <w:rStyle w:val="Hyperlink"/>
                  <w:bCs/>
                  <w:color w:val="000000"/>
                  <w:sz w:val="28"/>
                  <w:szCs w:val="28"/>
                  <w:u w:val="none"/>
                  <w:bdr w:val="none" w:sz="0" w:space="0" w:color="auto" w:frame="1"/>
                  <w:shd w:val="clear" w:color="auto" w:fill="FFFFFF"/>
                </w:rPr>
                <w:t>1.008950</w:t>
              </w:r>
            </w:hyperlink>
            <w:r w:rsidRPr="005421AB">
              <w:rPr>
                <w:color w:val="000000"/>
                <w:sz w:val="28"/>
                <w:szCs w:val="28"/>
                <w:lang w:val="vi-VN"/>
              </w:rPr>
              <w:t>)</w:t>
            </w:r>
          </w:p>
        </w:tc>
        <w:tc>
          <w:tcPr>
            <w:tcW w:w="4261" w:type="dxa"/>
            <w:shd w:val="clear" w:color="auto" w:fill="auto"/>
            <w:vAlign w:val="center"/>
          </w:tcPr>
          <w:p w:rsidR="00DD2AA8" w:rsidRPr="005421AB" w:rsidRDefault="00DD2AA8" w:rsidP="00285336">
            <w:pPr>
              <w:pStyle w:val="BodyText4"/>
              <w:shd w:val="clear" w:color="auto" w:fill="auto"/>
              <w:spacing w:line="370" w:lineRule="exact"/>
              <w:ind w:right="20" w:firstLine="0"/>
              <w:jc w:val="both"/>
              <w:rPr>
                <w:rFonts w:ascii="Times New Roman" w:hAnsi="Times New Roman" w:cs="Times New Roman"/>
                <w:spacing w:val="-2"/>
                <w:sz w:val="28"/>
                <w:szCs w:val="28"/>
              </w:rPr>
            </w:pPr>
            <w:r w:rsidRPr="005421AB">
              <w:rPr>
                <w:rFonts w:ascii="Times New Roman" w:hAnsi="Times New Roman" w:cs="Times New Roman"/>
                <w:color w:val="000000"/>
                <w:sz w:val="28"/>
                <w:szCs w:val="28"/>
                <w:lang w:val="vi-VN"/>
              </w:rPr>
              <w:t>- Trong thời hạn</w:t>
            </w:r>
            <w:r w:rsidRPr="005421AB">
              <w:rPr>
                <w:rFonts w:ascii="Times New Roman" w:hAnsi="Times New Roman" w:cs="Times New Roman"/>
                <w:color w:val="000000"/>
                <w:sz w:val="28"/>
                <w:szCs w:val="28"/>
              </w:rPr>
              <w:t xml:space="preserve"> </w:t>
            </w:r>
            <w:r w:rsidRPr="005421AB">
              <w:rPr>
                <w:rFonts w:ascii="Times New Roman" w:hAnsi="Times New Roman" w:cs="Times New Roman"/>
                <w:spacing w:val="-2"/>
                <w:sz w:val="28"/>
                <w:szCs w:val="28"/>
              </w:rPr>
              <w:t>24 ngày làm việc, kể từ ngày hết hạn nộp hồ sơ, UBND cấp huyện phê duyệt danh sách trẻ em mẫu giáo được hỗ trợ ăn trưa.</w:t>
            </w:r>
          </w:p>
          <w:p w:rsidR="00DD2AA8" w:rsidRPr="005421AB" w:rsidRDefault="00DD2AA8" w:rsidP="00285336">
            <w:pPr>
              <w:spacing w:line="276" w:lineRule="auto"/>
              <w:jc w:val="both"/>
              <w:rPr>
                <w:rStyle w:val="normal-h1"/>
                <w:color w:val="000000"/>
                <w:sz w:val="28"/>
                <w:szCs w:val="28"/>
                <w:lang w:val="vi-VN"/>
              </w:rPr>
            </w:pPr>
            <w:r w:rsidRPr="005421AB">
              <w:rPr>
                <w:spacing w:val="-2"/>
                <w:sz w:val="28"/>
                <w:szCs w:val="28"/>
              </w:rPr>
              <w:t>- Cơ sở giáo dục mầm non thực hiện chi trả 2 lần trong năm học: lần 1 chi trả đủ 4 tháng vào tháng 11 hoặc tháng 12 hằng năm; lần 2 chi trả đủ các tháng còn lại vào tháng 3 hoặc tháng 4 hằng năm</w:t>
            </w:r>
            <w:r w:rsidR="003D3167" w:rsidRPr="005421AB">
              <w:rPr>
                <w:spacing w:val="-2"/>
                <w:sz w:val="28"/>
                <w:szCs w:val="28"/>
                <w:lang w:val="vi-VN"/>
              </w:rPr>
              <w:t>.</w:t>
            </w:r>
          </w:p>
        </w:tc>
        <w:tc>
          <w:tcPr>
            <w:tcW w:w="2122" w:type="dxa"/>
            <w:vMerge w:val="restart"/>
            <w:shd w:val="clear" w:color="auto" w:fill="auto"/>
            <w:vAlign w:val="center"/>
          </w:tcPr>
          <w:p w:rsidR="00DD2AA8" w:rsidRPr="005421AB" w:rsidRDefault="00DD2AA8" w:rsidP="00B90410">
            <w:pPr>
              <w:spacing w:before="20" w:after="20"/>
              <w:jc w:val="center"/>
              <w:rPr>
                <w:color w:val="000000"/>
                <w:sz w:val="28"/>
                <w:szCs w:val="28"/>
                <w:lang w:val="vi-VN"/>
              </w:rPr>
            </w:pPr>
            <w:r w:rsidRPr="005421AB">
              <w:rPr>
                <w:color w:val="000000"/>
                <w:sz w:val="28"/>
                <w:szCs w:val="28"/>
                <w:lang w:val="vi-VN"/>
              </w:rPr>
              <w:t>T</w:t>
            </w:r>
            <w:r w:rsidRPr="005421AB">
              <w:rPr>
                <w:color w:val="000000"/>
                <w:sz w:val="28"/>
                <w:szCs w:val="28"/>
              </w:rPr>
              <w:t>rực tiếp hoặc qua đường bưu điện</w:t>
            </w:r>
            <w:r w:rsidRPr="005421AB">
              <w:rPr>
                <w:sz w:val="28"/>
                <w:szCs w:val="28"/>
              </w:rPr>
              <w:t xml:space="preserve"> hoặc nộp trực tuyến</w:t>
            </w:r>
            <w:r w:rsidRPr="005421AB">
              <w:rPr>
                <w:sz w:val="28"/>
                <w:szCs w:val="28"/>
                <w:lang w:val="vi-VN"/>
              </w:rPr>
              <w:t xml:space="preserve"> đến </w:t>
            </w:r>
            <w:r w:rsidRPr="005421AB">
              <w:rPr>
                <w:color w:val="000000"/>
                <w:sz w:val="28"/>
                <w:szCs w:val="28"/>
                <w:lang w:val="vi-VN"/>
              </w:rPr>
              <w:t>Trung tâm Hành chính công cấp huyện</w:t>
            </w:r>
          </w:p>
        </w:tc>
        <w:tc>
          <w:tcPr>
            <w:tcW w:w="1416" w:type="dxa"/>
            <w:shd w:val="clear" w:color="auto" w:fill="auto"/>
            <w:vAlign w:val="center"/>
          </w:tcPr>
          <w:p w:rsidR="00DD2AA8" w:rsidRPr="005421AB" w:rsidRDefault="00DD2AA8" w:rsidP="00285336">
            <w:pPr>
              <w:jc w:val="center"/>
              <w:rPr>
                <w:sz w:val="28"/>
                <w:szCs w:val="28"/>
              </w:rPr>
            </w:pPr>
            <w:r w:rsidRPr="005421AB">
              <w:rPr>
                <w:sz w:val="28"/>
                <w:szCs w:val="28"/>
              </w:rPr>
              <w:t>Không</w:t>
            </w:r>
          </w:p>
        </w:tc>
        <w:tc>
          <w:tcPr>
            <w:tcW w:w="2691" w:type="dxa"/>
            <w:vMerge w:val="restart"/>
            <w:shd w:val="clear" w:color="auto" w:fill="auto"/>
            <w:vAlign w:val="center"/>
          </w:tcPr>
          <w:p w:rsidR="00DD2AA8" w:rsidRPr="005421AB" w:rsidRDefault="00DD2AA8" w:rsidP="00285336">
            <w:pPr>
              <w:pStyle w:val="BodyText4"/>
              <w:shd w:val="clear" w:color="auto" w:fill="auto"/>
              <w:spacing w:line="240" w:lineRule="auto"/>
              <w:ind w:right="20" w:firstLine="0"/>
              <w:jc w:val="both"/>
              <w:rPr>
                <w:rFonts w:ascii="Times New Roman" w:hAnsi="Times New Roman" w:cs="Times New Roman"/>
                <w:color w:val="000000"/>
                <w:sz w:val="28"/>
                <w:szCs w:val="28"/>
                <w:lang w:val="vi-VN"/>
              </w:rPr>
            </w:pPr>
            <w:r w:rsidRPr="005421AB">
              <w:rPr>
                <w:rFonts w:ascii="Times New Roman" w:hAnsi="Times New Roman" w:cs="Times New Roman"/>
                <w:color w:val="000000"/>
                <w:sz w:val="28"/>
                <w:szCs w:val="28"/>
                <w:lang w:val="vi-VN"/>
              </w:rPr>
              <w:t>Nghị định số 105/2020/NĐ-CP ngày 08/9/2020 của Chính phủ quy định chính sách phát triển giáo dục mầm non.</w:t>
            </w:r>
          </w:p>
          <w:p w:rsidR="00DD2AA8" w:rsidRPr="005421AB" w:rsidRDefault="00DD2AA8" w:rsidP="00285336">
            <w:pPr>
              <w:widowControl w:val="0"/>
              <w:jc w:val="center"/>
              <w:rPr>
                <w:color w:val="000000"/>
                <w:sz w:val="28"/>
                <w:szCs w:val="28"/>
                <w:lang w:val="vi-VN"/>
              </w:rPr>
            </w:pPr>
          </w:p>
        </w:tc>
      </w:tr>
      <w:tr w:rsidR="00DD2AA8" w:rsidRPr="005421AB" w:rsidTr="005421AB">
        <w:trPr>
          <w:trHeight w:val="1156"/>
        </w:trPr>
        <w:tc>
          <w:tcPr>
            <w:tcW w:w="592" w:type="dxa"/>
            <w:shd w:val="clear" w:color="auto" w:fill="auto"/>
            <w:vAlign w:val="center"/>
          </w:tcPr>
          <w:p w:rsidR="00DD2AA8" w:rsidRPr="005421AB" w:rsidRDefault="00DD2AA8" w:rsidP="00285336">
            <w:pPr>
              <w:spacing w:before="20" w:after="20"/>
              <w:jc w:val="center"/>
              <w:outlineLvl w:val="0"/>
              <w:rPr>
                <w:sz w:val="28"/>
                <w:szCs w:val="28"/>
              </w:rPr>
            </w:pPr>
            <w:r w:rsidRPr="005421AB">
              <w:rPr>
                <w:sz w:val="28"/>
                <w:szCs w:val="28"/>
              </w:rPr>
              <w:t>2.</w:t>
            </w:r>
          </w:p>
        </w:tc>
        <w:tc>
          <w:tcPr>
            <w:tcW w:w="3402" w:type="dxa"/>
            <w:shd w:val="clear" w:color="auto" w:fill="auto"/>
            <w:vAlign w:val="center"/>
          </w:tcPr>
          <w:p w:rsidR="00DD2AA8" w:rsidRPr="005421AB" w:rsidRDefault="00DD2AA8" w:rsidP="00285336">
            <w:pPr>
              <w:spacing w:before="20" w:after="20"/>
              <w:ind w:firstLine="31"/>
              <w:jc w:val="both"/>
              <w:rPr>
                <w:bCs/>
                <w:color w:val="000000"/>
                <w:sz w:val="28"/>
                <w:szCs w:val="28"/>
                <w:lang w:val="vi-VN"/>
              </w:rPr>
            </w:pPr>
            <w:r w:rsidRPr="005421AB">
              <w:rPr>
                <w:bCs/>
                <w:color w:val="000000"/>
                <w:sz w:val="28"/>
                <w:szCs w:val="28"/>
              </w:rPr>
              <w:t>Thủ tục hỗ trợ đối với giáo viên mầm non làm việc tại cơ sở giáo dục mầm non dân lập, tư thục ở địa bàn có khu công nghiệp</w:t>
            </w:r>
          </w:p>
          <w:p w:rsidR="00DD2AA8" w:rsidRPr="005421AB" w:rsidRDefault="00DD2AA8" w:rsidP="00285336">
            <w:pPr>
              <w:spacing w:before="20" w:after="20"/>
              <w:ind w:firstLine="31"/>
              <w:jc w:val="both"/>
              <w:rPr>
                <w:color w:val="000000"/>
                <w:sz w:val="28"/>
                <w:szCs w:val="28"/>
                <w:lang w:val="vi-VN"/>
              </w:rPr>
            </w:pPr>
            <w:r w:rsidRPr="005421AB">
              <w:rPr>
                <w:color w:val="000000"/>
                <w:sz w:val="28"/>
                <w:szCs w:val="28"/>
                <w:lang w:val="vi-VN"/>
              </w:rPr>
              <w:t>(</w:t>
            </w:r>
            <w:hyperlink r:id="rId11" w:history="1">
              <w:r w:rsidRPr="005421AB">
                <w:rPr>
                  <w:rStyle w:val="Hyperlink"/>
                  <w:bCs/>
                  <w:color w:val="000000"/>
                  <w:sz w:val="28"/>
                  <w:szCs w:val="28"/>
                  <w:u w:val="none"/>
                  <w:bdr w:val="none" w:sz="0" w:space="0" w:color="auto" w:frame="1"/>
                  <w:shd w:val="clear" w:color="auto" w:fill="FFFFFF"/>
                </w:rPr>
                <w:t>1.008951</w:t>
              </w:r>
            </w:hyperlink>
            <w:r w:rsidRPr="005421AB">
              <w:rPr>
                <w:color w:val="000000"/>
                <w:sz w:val="28"/>
                <w:szCs w:val="28"/>
                <w:lang w:val="vi-VN"/>
              </w:rPr>
              <w:t>)</w:t>
            </w:r>
          </w:p>
        </w:tc>
        <w:tc>
          <w:tcPr>
            <w:tcW w:w="4261" w:type="dxa"/>
            <w:shd w:val="clear" w:color="auto" w:fill="auto"/>
            <w:vAlign w:val="center"/>
          </w:tcPr>
          <w:p w:rsidR="00DD2AA8" w:rsidRPr="005421AB" w:rsidRDefault="00DD2AA8" w:rsidP="00285336">
            <w:pPr>
              <w:spacing w:before="80" w:after="60" w:line="276" w:lineRule="auto"/>
              <w:jc w:val="both"/>
              <w:rPr>
                <w:color w:val="000000"/>
                <w:sz w:val="28"/>
                <w:szCs w:val="28"/>
                <w:lang w:val="vi-VN"/>
              </w:rPr>
            </w:pPr>
            <w:r w:rsidRPr="005421AB">
              <w:rPr>
                <w:spacing w:val="-2"/>
                <w:sz w:val="28"/>
                <w:szCs w:val="28"/>
              </w:rPr>
              <w:t>Trong thời hạn 17 ngày làm việc kể từ ngày nhận được hồ sơ của cơ sở giáo dục mầm non dân lập, tư thục</w:t>
            </w:r>
          </w:p>
        </w:tc>
        <w:tc>
          <w:tcPr>
            <w:tcW w:w="2122" w:type="dxa"/>
            <w:vMerge/>
            <w:shd w:val="clear" w:color="auto" w:fill="auto"/>
            <w:vAlign w:val="center"/>
          </w:tcPr>
          <w:p w:rsidR="00DD2AA8" w:rsidRPr="005421AB" w:rsidRDefault="00DD2AA8" w:rsidP="00B90410">
            <w:pPr>
              <w:spacing w:before="20" w:after="20"/>
              <w:jc w:val="center"/>
              <w:rPr>
                <w:sz w:val="28"/>
                <w:szCs w:val="28"/>
              </w:rPr>
            </w:pPr>
          </w:p>
        </w:tc>
        <w:tc>
          <w:tcPr>
            <w:tcW w:w="1416" w:type="dxa"/>
            <w:shd w:val="clear" w:color="auto" w:fill="auto"/>
            <w:vAlign w:val="center"/>
          </w:tcPr>
          <w:p w:rsidR="00DD2AA8" w:rsidRPr="005421AB" w:rsidRDefault="00DD2AA8" w:rsidP="00285336">
            <w:pPr>
              <w:jc w:val="center"/>
              <w:rPr>
                <w:sz w:val="28"/>
                <w:szCs w:val="28"/>
              </w:rPr>
            </w:pPr>
            <w:r w:rsidRPr="005421AB">
              <w:rPr>
                <w:sz w:val="28"/>
                <w:szCs w:val="28"/>
              </w:rPr>
              <w:t>Không</w:t>
            </w:r>
          </w:p>
        </w:tc>
        <w:tc>
          <w:tcPr>
            <w:tcW w:w="2691" w:type="dxa"/>
            <w:vMerge/>
            <w:shd w:val="clear" w:color="auto" w:fill="auto"/>
            <w:vAlign w:val="center"/>
          </w:tcPr>
          <w:p w:rsidR="00DD2AA8" w:rsidRPr="005421AB" w:rsidRDefault="00DD2AA8" w:rsidP="00285336">
            <w:pPr>
              <w:spacing w:before="20" w:after="20"/>
              <w:rPr>
                <w:spacing w:val="4"/>
                <w:sz w:val="28"/>
                <w:szCs w:val="28"/>
                <w:lang w:val="nb-NO"/>
              </w:rPr>
            </w:pPr>
          </w:p>
        </w:tc>
      </w:tr>
    </w:tbl>
    <w:p w:rsidR="005421AB" w:rsidRDefault="005421AB" w:rsidP="005421AB">
      <w:pPr>
        <w:spacing w:after="120"/>
        <w:rPr>
          <w:b/>
          <w:color w:val="000000"/>
          <w:sz w:val="27"/>
          <w:szCs w:val="27"/>
          <w:lang w:val="vi-VN"/>
        </w:rPr>
      </w:pPr>
      <w:r>
        <w:rPr>
          <w:b/>
          <w:color w:val="000000"/>
          <w:sz w:val="27"/>
          <w:szCs w:val="27"/>
          <w:lang w:val="vi-VN"/>
        </w:rPr>
        <w:lastRenderedPageBreak/>
        <w:t>2. Danh m</w:t>
      </w:r>
      <w:r w:rsidRPr="0088648F">
        <w:rPr>
          <w:b/>
          <w:color w:val="000000"/>
          <w:sz w:val="27"/>
          <w:szCs w:val="27"/>
          <w:lang w:val="vi-VN"/>
        </w:rPr>
        <w:t>ục</w:t>
      </w:r>
      <w:r>
        <w:rPr>
          <w:b/>
          <w:color w:val="000000"/>
          <w:sz w:val="27"/>
          <w:szCs w:val="27"/>
          <w:lang w:val="vi-VN"/>
        </w:rPr>
        <w:t xml:space="preserve"> th</w:t>
      </w:r>
      <w:r w:rsidRPr="0088648F">
        <w:rPr>
          <w:b/>
          <w:color w:val="000000"/>
          <w:sz w:val="27"/>
          <w:szCs w:val="27"/>
          <w:lang w:val="vi-VN"/>
        </w:rPr>
        <w:t>ủ</w:t>
      </w:r>
      <w:r>
        <w:rPr>
          <w:b/>
          <w:color w:val="000000"/>
          <w:sz w:val="27"/>
          <w:szCs w:val="27"/>
          <w:lang w:val="vi-VN"/>
        </w:rPr>
        <w:t xml:space="preserve"> t</w:t>
      </w:r>
      <w:r w:rsidRPr="0088648F">
        <w:rPr>
          <w:b/>
          <w:color w:val="000000"/>
          <w:sz w:val="27"/>
          <w:szCs w:val="27"/>
          <w:lang w:val="vi-VN"/>
        </w:rPr>
        <w:t>ục</w:t>
      </w:r>
      <w:r>
        <w:rPr>
          <w:b/>
          <w:color w:val="000000"/>
          <w:sz w:val="27"/>
          <w:szCs w:val="27"/>
          <w:lang w:val="vi-VN"/>
        </w:rPr>
        <w:t xml:space="preserve"> h</w:t>
      </w:r>
      <w:r w:rsidRPr="0088648F">
        <w:rPr>
          <w:b/>
          <w:color w:val="000000"/>
          <w:sz w:val="27"/>
          <w:szCs w:val="27"/>
          <w:lang w:val="vi-VN"/>
        </w:rPr>
        <w:t>àn</w:t>
      </w:r>
      <w:r>
        <w:rPr>
          <w:b/>
          <w:color w:val="000000"/>
          <w:sz w:val="27"/>
          <w:szCs w:val="27"/>
          <w:lang w:val="vi-VN"/>
        </w:rPr>
        <w:t>h ch</w:t>
      </w:r>
      <w:r w:rsidRPr="0088648F">
        <w:rPr>
          <w:b/>
          <w:color w:val="000000"/>
          <w:sz w:val="27"/>
          <w:szCs w:val="27"/>
          <w:lang w:val="vi-VN"/>
        </w:rPr>
        <w:t>ính</w:t>
      </w:r>
      <w:r>
        <w:rPr>
          <w:b/>
          <w:color w:val="000000"/>
          <w:sz w:val="27"/>
          <w:szCs w:val="27"/>
          <w:lang w:val="vi-VN"/>
        </w:rPr>
        <w:t xml:space="preserve"> đư</w:t>
      </w:r>
      <w:r w:rsidRPr="005421AB">
        <w:rPr>
          <w:b/>
          <w:color w:val="000000"/>
          <w:sz w:val="27"/>
          <w:szCs w:val="27"/>
          <w:lang w:val="vi-VN"/>
        </w:rPr>
        <w:t>ợc</w:t>
      </w:r>
      <w:r>
        <w:rPr>
          <w:b/>
          <w:color w:val="000000"/>
          <w:sz w:val="27"/>
          <w:szCs w:val="27"/>
          <w:lang w:val="vi-VN"/>
        </w:rPr>
        <w:t xml:space="preserve"> thay th</w:t>
      </w:r>
      <w:r w:rsidRPr="005421AB">
        <w:rPr>
          <w:b/>
          <w:color w:val="000000"/>
          <w:sz w:val="27"/>
          <w:szCs w:val="27"/>
          <w:lang w:val="vi-VN"/>
        </w:rPr>
        <w:t>ế</w:t>
      </w:r>
    </w:p>
    <w:tbl>
      <w:tblPr>
        <w:tblW w:w="1448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562"/>
        <w:gridCol w:w="4101"/>
        <w:gridCol w:w="2122"/>
        <w:gridCol w:w="1416"/>
        <w:gridCol w:w="2691"/>
      </w:tblGrid>
      <w:tr w:rsidR="005421AB" w:rsidRPr="00CC3659" w:rsidTr="005421AB">
        <w:tc>
          <w:tcPr>
            <w:tcW w:w="592" w:type="dxa"/>
            <w:shd w:val="clear" w:color="auto" w:fill="auto"/>
            <w:vAlign w:val="center"/>
          </w:tcPr>
          <w:p w:rsidR="005421AB" w:rsidRPr="00CC3659" w:rsidRDefault="005421AB" w:rsidP="005421AB">
            <w:pPr>
              <w:spacing w:before="20" w:after="20"/>
              <w:ind w:left="-57" w:right="-57" w:firstLine="57"/>
              <w:jc w:val="center"/>
              <w:rPr>
                <w:b/>
                <w:sz w:val="27"/>
                <w:szCs w:val="27"/>
              </w:rPr>
            </w:pPr>
            <w:r w:rsidRPr="00CC3659">
              <w:rPr>
                <w:b/>
                <w:sz w:val="27"/>
                <w:szCs w:val="27"/>
              </w:rPr>
              <w:t>TT</w:t>
            </w:r>
          </w:p>
        </w:tc>
        <w:tc>
          <w:tcPr>
            <w:tcW w:w="3562" w:type="dxa"/>
            <w:shd w:val="clear" w:color="auto" w:fill="auto"/>
            <w:vAlign w:val="center"/>
          </w:tcPr>
          <w:p w:rsidR="005421AB" w:rsidRPr="00CC3659" w:rsidRDefault="005421AB" w:rsidP="005421AB">
            <w:pPr>
              <w:spacing w:before="20" w:after="20"/>
              <w:ind w:left="-113" w:right="-113"/>
              <w:jc w:val="center"/>
              <w:rPr>
                <w:b/>
                <w:sz w:val="27"/>
                <w:szCs w:val="27"/>
                <w:lang w:val="vi-VN"/>
              </w:rPr>
            </w:pPr>
            <w:r w:rsidRPr="00CC3659">
              <w:rPr>
                <w:b/>
                <w:sz w:val="27"/>
                <w:szCs w:val="27"/>
              </w:rPr>
              <w:t>Tên thủ tục hành chính</w:t>
            </w:r>
          </w:p>
          <w:p w:rsidR="005421AB" w:rsidRPr="00CC3659" w:rsidRDefault="005421AB" w:rsidP="005421AB">
            <w:pPr>
              <w:spacing w:before="20" w:after="20"/>
              <w:ind w:left="-113" w:right="-113"/>
              <w:jc w:val="center"/>
              <w:rPr>
                <w:b/>
                <w:sz w:val="27"/>
                <w:szCs w:val="27"/>
              </w:rPr>
            </w:pPr>
            <w:r w:rsidRPr="00CC3659">
              <w:rPr>
                <w:b/>
                <w:sz w:val="27"/>
                <w:szCs w:val="27"/>
                <w:lang w:val="vi-VN"/>
              </w:rPr>
              <w:t>(Mã số TTHC)</w:t>
            </w:r>
            <w:r w:rsidRPr="00CC3659">
              <w:rPr>
                <w:b/>
                <w:sz w:val="27"/>
                <w:szCs w:val="27"/>
              </w:rPr>
              <w:t xml:space="preserve"> </w:t>
            </w:r>
          </w:p>
        </w:tc>
        <w:tc>
          <w:tcPr>
            <w:tcW w:w="4101"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Thời hạn giải quyết</w:t>
            </w:r>
          </w:p>
        </w:tc>
        <w:tc>
          <w:tcPr>
            <w:tcW w:w="2122" w:type="dxa"/>
            <w:shd w:val="clear" w:color="auto" w:fill="auto"/>
            <w:vAlign w:val="center"/>
          </w:tcPr>
          <w:p w:rsidR="005421AB" w:rsidRPr="00CC3659" w:rsidRDefault="005421AB" w:rsidP="005421AB">
            <w:pPr>
              <w:spacing w:before="20" w:after="20"/>
              <w:ind w:left="-57" w:right="-57"/>
              <w:jc w:val="center"/>
              <w:rPr>
                <w:b/>
                <w:sz w:val="27"/>
                <w:szCs w:val="27"/>
                <w:lang w:val="vi-VN"/>
              </w:rPr>
            </w:pPr>
            <w:r w:rsidRPr="00CC3659">
              <w:rPr>
                <w:b/>
                <w:sz w:val="27"/>
                <w:szCs w:val="27"/>
                <w:lang w:val="vi-VN"/>
              </w:rPr>
              <w:t xml:space="preserve">Cách thức và </w:t>
            </w:r>
            <w:r w:rsidRPr="00CC3659">
              <w:rPr>
                <w:b/>
                <w:sz w:val="27"/>
                <w:szCs w:val="27"/>
              </w:rPr>
              <w:t>Địa điểm</w:t>
            </w:r>
            <w:r w:rsidRPr="00CC3659">
              <w:rPr>
                <w:b/>
                <w:sz w:val="27"/>
                <w:szCs w:val="27"/>
                <w:lang w:val="vi-VN"/>
              </w:rPr>
              <w:t xml:space="preserve"> thực hiện</w:t>
            </w:r>
          </w:p>
        </w:tc>
        <w:tc>
          <w:tcPr>
            <w:tcW w:w="1416"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Phí, lệ phí</w:t>
            </w:r>
          </w:p>
          <w:p w:rsidR="005421AB" w:rsidRPr="00CC3659" w:rsidRDefault="005421AB" w:rsidP="005421AB">
            <w:pPr>
              <w:spacing w:before="20" w:after="20"/>
              <w:ind w:left="-113" w:right="-113"/>
              <w:jc w:val="center"/>
              <w:rPr>
                <w:b/>
                <w:i/>
                <w:sz w:val="27"/>
                <w:szCs w:val="27"/>
              </w:rPr>
            </w:pPr>
            <w:r w:rsidRPr="00CC3659">
              <w:rPr>
                <w:b/>
                <w:i/>
                <w:sz w:val="27"/>
                <w:szCs w:val="27"/>
              </w:rPr>
              <w:t>(đồng)</w:t>
            </w:r>
          </w:p>
        </w:tc>
        <w:tc>
          <w:tcPr>
            <w:tcW w:w="2691"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 xml:space="preserve">Tên VBQPPL </w:t>
            </w:r>
          </w:p>
          <w:p w:rsidR="005421AB" w:rsidRPr="00CC3659" w:rsidRDefault="005421AB" w:rsidP="005421AB">
            <w:pPr>
              <w:spacing w:before="20" w:after="20"/>
              <w:ind w:left="-113" w:right="-113"/>
              <w:jc w:val="center"/>
              <w:rPr>
                <w:b/>
                <w:sz w:val="27"/>
                <w:szCs w:val="27"/>
              </w:rPr>
            </w:pPr>
            <w:r w:rsidRPr="00CC3659">
              <w:rPr>
                <w:b/>
                <w:sz w:val="27"/>
                <w:szCs w:val="27"/>
              </w:rPr>
              <w:t xml:space="preserve">quy định TTHC </w:t>
            </w:r>
          </w:p>
        </w:tc>
      </w:tr>
      <w:tr w:rsidR="005421AB" w:rsidRPr="00CC3659" w:rsidTr="005421AB">
        <w:tc>
          <w:tcPr>
            <w:tcW w:w="592" w:type="dxa"/>
            <w:shd w:val="clear" w:color="auto" w:fill="auto"/>
            <w:vAlign w:val="center"/>
          </w:tcPr>
          <w:p w:rsidR="005421AB" w:rsidRPr="00CC3659" w:rsidRDefault="00F662AD" w:rsidP="005421AB">
            <w:pPr>
              <w:spacing w:before="20" w:after="20"/>
              <w:jc w:val="center"/>
              <w:outlineLvl w:val="0"/>
              <w:rPr>
                <w:sz w:val="27"/>
                <w:szCs w:val="27"/>
              </w:rPr>
            </w:pPr>
            <w:r w:rsidRPr="00CC3659">
              <w:rPr>
                <w:sz w:val="27"/>
                <w:szCs w:val="27"/>
                <w:lang w:val="vi-VN"/>
              </w:rPr>
              <w:t>1</w:t>
            </w:r>
            <w:r w:rsidR="005421AB" w:rsidRPr="00CC3659">
              <w:rPr>
                <w:sz w:val="27"/>
                <w:szCs w:val="27"/>
              </w:rPr>
              <w:t>.</w:t>
            </w:r>
          </w:p>
        </w:tc>
        <w:tc>
          <w:tcPr>
            <w:tcW w:w="3562" w:type="dxa"/>
            <w:shd w:val="clear" w:color="auto" w:fill="auto"/>
            <w:vAlign w:val="center"/>
          </w:tcPr>
          <w:p w:rsidR="005421AB" w:rsidRPr="00CC3659" w:rsidRDefault="005421AB" w:rsidP="005421AB">
            <w:pPr>
              <w:spacing w:before="20" w:after="20"/>
              <w:ind w:firstLine="31"/>
              <w:jc w:val="both"/>
              <w:rPr>
                <w:bCs/>
                <w:color w:val="000000"/>
                <w:sz w:val="27"/>
                <w:szCs w:val="27"/>
                <w:lang w:val="vi-VN"/>
              </w:rPr>
            </w:pPr>
            <w:r w:rsidRPr="00CC3659">
              <w:rPr>
                <w:bCs/>
                <w:color w:val="000000"/>
                <w:sz w:val="27"/>
                <w:szCs w:val="27"/>
              </w:rPr>
              <w:t>Thủ tục hỗ trợ ăn trưa cho trẻ em mẫu giáo</w:t>
            </w:r>
          </w:p>
          <w:p w:rsidR="005421AB" w:rsidRPr="00CC3659" w:rsidRDefault="005421AB" w:rsidP="005421AB">
            <w:pPr>
              <w:spacing w:before="20" w:after="20"/>
              <w:ind w:firstLine="31"/>
              <w:jc w:val="both"/>
              <w:rPr>
                <w:bCs/>
                <w:color w:val="000000"/>
                <w:sz w:val="27"/>
                <w:szCs w:val="27"/>
                <w:lang w:val="vi-VN"/>
              </w:rPr>
            </w:pPr>
            <w:r w:rsidRPr="00CC3659">
              <w:rPr>
                <w:color w:val="000000"/>
                <w:sz w:val="27"/>
                <w:szCs w:val="27"/>
                <w:lang w:val="vi-VN"/>
              </w:rPr>
              <w:t>(</w:t>
            </w:r>
            <w:hyperlink r:id="rId12" w:history="1">
              <w:r w:rsidRPr="00CC3659">
                <w:rPr>
                  <w:rStyle w:val="Hyperlink"/>
                  <w:bCs/>
                  <w:color w:val="000000"/>
                  <w:sz w:val="27"/>
                  <w:szCs w:val="27"/>
                  <w:u w:val="none"/>
                  <w:bdr w:val="none" w:sz="0" w:space="0" w:color="auto" w:frame="1"/>
                  <w:shd w:val="clear" w:color="auto" w:fill="FFFFFF"/>
                </w:rPr>
                <w:t>1.001622</w:t>
              </w:r>
            </w:hyperlink>
            <w:r w:rsidRPr="00CC3659">
              <w:rPr>
                <w:color w:val="000000"/>
                <w:sz w:val="27"/>
                <w:szCs w:val="27"/>
                <w:lang w:val="vi-VN"/>
              </w:rPr>
              <w:t>)</w:t>
            </w:r>
          </w:p>
        </w:tc>
        <w:tc>
          <w:tcPr>
            <w:tcW w:w="4101" w:type="dxa"/>
            <w:shd w:val="clear" w:color="auto" w:fill="auto"/>
            <w:vAlign w:val="center"/>
          </w:tcPr>
          <w:p w:rsidR="005421AB" w:rsidRPr="00CC3659" w:rsidRDefault="005421AB" w:rsidP="005421AB">
            <w:pPr>
              <w:pStyle w:val="BodyText4"/>
              <w:shd w:val="clear" w:color="auto" w:fill="auto"/>
              <w:spacing w:line="240" w:lineRule="auto"/>
              <w:ind w:left="20" w:right="20" w:firstLine="0"/>
              <w:jc w:val="both"/>
              <w:rPr>
                <w:rFonts w:ascii="Times New Roman" w:hAnsi="Times New Roman" w:cs="Times New Roman"/>
                <w:spacing w:val="-2"/>
                <w:sz w:val="27"/>
                <w:szCs w:val="27"/>
              </w:rPr>
            </w:pPr>
            <w:r w:rsidRPr="00CC3659">
              <w:rPr>
                <w:rFonts w:ascii="Times New Roman" w:hAnsi="Times New Roman" w:cs="Times New Roman"/>
                <w:color w:val="000000"/>
                <w:sz w:val="27"/>
                <w:szCs w:val="27"/>
                <w:lang w:val="vi-VN"/>
              </w:rPr>
              <w:t>a) Trong thời hạn</w:t>
            </w:r>
            <w:r w:rsidRPr="00CC3659">
              <w:rPr>
                <w:rFonts w:ascii="Times New Roman" w:hAnsi="Times New Roman" w:cs="Times New Roman"/>
                <w:color w:val="000000"/>
                <w:sz w:val="27"/>
                <w:szCs w:val="27"/>
              </w:rPr>
              <w:t xml:space="preserve"> </w:t>
            </w:r>
            <w:r w:rsidRPr="00CC3659">
              <w:rPr>
                <w:rFonts w:ascii="Times New Roman" w:hAnsi="Times New Roman" w:cs="Times New Roman"/>
                <w:spacing w:val="-2"/>
                <w:sz w:val="27"/>
                <w:szCs w:val="27"/>
              </w:rPr>
              <w:t>24 ngày làm việc, kể từ ngày hết hạn nộp hồ sơ, UBND cấp huyện phê duyệt danh sách trẻ em mẫu giáo được hỗ trợ ăn trưa.</w:t>
            </w:r>
          </w:p>
          <w:p w:rsidR="005421AB" w:rsidRPr="00CC3659" w:rsidRDefault="005421AB" w:rsidP="005421AB">
            <w:pPr>
              <w:pStyle w:val="BodyText4"/>
              <w:shd w:val="clear" w:color="auto" w:fill="auto"/>
              <w:spacing w:line="240" w:lineRule="auto"/>
              <w:ind w:left="20" w:right="20" w:firstLine="0"/>
              <w:jc w:val="both"/>
              <w:rPr>
                <w:rFonts w:ascii="Times New Roman" w:hAnsi="Times New Roman" w:cs="Times New Roman"/>
                <w:spacing w:val="-2"/>
                <w:sz w:val="27"/>
                <w:szCs w:val="27"/>
              </w:rPr>
            </w:pPr>
            <w:r w:rsidRPr="00CC3659">
              <w:rPr>
                <w:rFonts w:ascii="Times New Roman" w:hAnsi="Times New Roman" w:cs="Times New Roman"/>
                <w:spacing w:val="-2"/>
                <w:sz w:val="27"/>
                <w:szCs w:val="27"/>
              </w:rPr>
              <w:t>b) 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tc>
        <w:tc>
          <w:tcPr>
            <w:tcW w:w="2122" w:type="dxa"/>
            <w:shd w:val="clear" w:color="auto" w:fill="auto"/>
            <w:vAlign w:val="center"/>
          </w:tcPr>
          <w:p w:rsidR="005421AB" w:rsidRPr="00CC3659" w:rsidRDefault="005421AB" w:rsidP="0067626D">
            <w:pPr>
              <w:spacing w:before="20" w:after="20"/>
              <w:jc w:val="center"/>
              <w:rPr>
                <w:sz w:val="27"/>
                <w:szCs w:val="27"/>
              </w:rPr>
            </w:pPr>
            <w:r w:rsidRPr="00CC3659">
              <w:rPr>
                <w:color w:val="000000"/>
                <w:sz w:val="27"/>
                <w:szCs w:val="27"/>
                <w:lang w:val="vi-VN"/>
              </w:rPr>
              <w:t>T</w:t>
            </w:r>
            <w:r w:rsidRPr="00CC3659">
              <w:rPr>
                <w:color w:val="000000"/>
                <w:sz w:val="27"/>
                <w:szCs w:val="27"/>
              </w:rPr>
              <w:t>rực tiếp hoặc qua đường bưu điện</w:t>
            </w:r>
            <w:r w:rsidRPr="00CC3659">
              <w:rPr>
                <w:sz w:val="27"/>
                <w:szCs w:val="27"/>
              </w:rPr>
              <w:t xml:space="preserve"> hoặc nộp trực tuyến</w:t>
            </w:r>
            <w:r w:rsidRPr="00CC3659">
              <w:rPr>
                <w:sz w:val="27"/>
                <w:szCs w:val="27"/>
                <w:lang w:val="vi-VN"/>
              </w:rPr>
              <w:t xml:space="preserve"> đến </w:t>
            </w:r>
            <w:r w:rsidR="0067626D">
              <w:rPr>
                <w:color w:val="000000"/>
                <w:sz w:val="27"/>
                <w:szCs w:val="27"/>
                <w:lang w:val="vi-VN"/>
              </w:rPr>
              <w:t>c</w:t>
            </w:r>
            <w:r w:rsidR="0067626D" w:rsidRPr="0067626D">
              <w:rPr>
                <w:color w:val="000000"/>
                <w:sz w:val="27"/>
                <w:szCs w:val="27"/>
                <w:lang w:val="vi-VN"/>
              </w:rPr>
              <w:t>ác</w:t>
            </w:r>
            <w:r w:rsidR="0067626D">
              <w:rPr>
                <w:color w:val="000000"/>
                <w:sz w:val="27"/>
                <w:szCs w:val="27"/>
                <w:lang w:val="vi-VN"/>
              </w:rPr>
              <w:t xml:space="preserve"> c</w:t>
            </w:r>
            <w:r w:rsidR="0067626D" w:rsidRPr="0067626D">
              <w:rPr>
                <w:color w:val="000000"/>
                <w:sz w:val="27"/>
                <w:szCs w:val="27"/>
                <w:lang w:val="vi-VN"/>
              </w:rPr>
              <w:t>ơ</w:t>
            </w:r>
            <w:r w:rsidR="0067626D">
              <w:rPr>
                <w:color w:val="000000"/>
                <w:sz w:val="27"/>
                <w:szCs w:val="27"/>
                <w:lang w:val="vi-VN"/>
              </w:rPr>
              <w:t xml:space="preserve"> s</w:t>
            </w:r>
            <w:r w:rsidR="0067626D" w:rsidRPr="0067626D">
              <w:rPr>
                <w:color w:val="000000"/>
                <w:sz w:val="27"/>
                <w:szCs w:val="27"/>
                <w:lang w:val="vi-VN"/>
              </w:rPr>
              <w:t>ở</w:t>
            </w:r>
            <w:r w:rsidR="0067626D">
              <w:rPr>
                <w:color w:val="000000"/>
                <w:sz w:val="27"/>
                <w:szCs w:val="27"/>
                <w:lang w:val="vi-VN"/>
              </w:rPr>
              <w:t xml:space="preserve"> gi</w:t>
            </w:r>
            <w:r w:rsidR="0067626D" w:rsidRPr="0067626D">
              <w:rPr>
                <w:color w:val="000000"/>
                <w:sz w:val="27"/>
                <w:szCs w:val="27"/>
                <w:lang w:val="vi-VN"/>
              </w:rPr>
              <w:t>áo</w:t>
            </w:r>
            <w:r w:rsidR="0067626D">
              <w:rPr>
                <w:color w:val="000000"/>
                <w:sz w:val="27"/>
                <w:szCs w:val="27"/>
                <w:lang w:val="vi-VN"/>
              </w:rPr>
              <w:t xml:space="preserve"> d</w:t>
            </w:r>
            <w:r w:rsidR="0067626D" w:rsidRPr="0067626D">
              <w:rPr>
                <w:color w:val="000000"/>
                <w:sz w:val="27"/>
                <w:szCs w:val="27"/>
                <w:lang w:val="vi-VN"/>
              </w:rPr>
              <w:t>ục</w:t>
            </w:r>
          </w:p>
        </w:tc>
        <w:tc>
          <w:tcPr>
            <w:tcW w:w="1416" w:type="dxa"/>
            <w:shd w:val="clear" w:color="auto" w:fill="auto"/>
            <w:vAlign w:val="center"/>
          </w:tcPr>
          <w:p w:rsidR="005421AB" w:rsidRPr="00CC3659" w:rsidRDefault="005421AB" w:rsidP="005421AB">
            <w:pPr>
              <w:jc w:val="center"/>
              <w:rPr>
                <w:sz w:val="27"/>
                <w:szCs w:val="27"/>
              </w:rPr>
            </w:pPr>
            <w:r w:rsidRPr="00CC3659">
              <w:rPr>
                <w:sz w:val="27"/>
                <w:szCs w:val="27"/>
              </w:rPr>
              <w:t>Không</w:t>
            </w:r>
          </w:p>
        </w:tc>
        <w:tc>
          <w:tcPr>
            <w:tcW w:w="2691" w:type="dxa"/>
            <w:shd w:val="clear" w:color="auto" w:fill="auto"/>
            <w:vAlign w:val="center"/>
          </w:tcPr>
          <w:p w:rsidR="005421AB" w:rsidRPr="00CC3659" w:rsidRDefault="005421AB" w:rsidP="005421AB">
            <w:pPr>
              <w:pStyle w:val="BodyText4"/>
              <w:shd w:val="clear" w:color="auto" w:fill="auto"/>
              <w:spacing w:line="240" w:lineRule="auto"/>
              <w:ind w:right="20" w:firstLine="0"/>
              <w:jc w:val="both"/>
              <w:rPr>
                <w:rFonts w:ascii="Times New Roman" w:hAnsi="Times New Roman" w:cs="Times New Roman"/>
                <w:color w:val="000000"/>
                <w:sz w:val="27"/>
                <w:szCs w:val="27"/>
                <w:lang w:val="vi-VN"/>
              </w:rPr>
            </w:pPr>
            <w:r w:rsidRPr="00CC3659">
              <w:rPr>
                <w:rFonts w:ascii="Times New Roman" w:hAnsi="Times New Roman" w:cs="Times New Roman"/>
                <w:color w:val="000000"/>
                <w:sz w:val="27"/>
                <w:szCs w:val="27"/>
                <w:lang w:val="vi-VN"/>
              </w:rPr>
              <w:t>Nghị định số 105/2020/NĐ-CP ngày 08/9/2020 của Chính phủ quy định chính sách phát triển giáo dục mầm non.</w:t>
            </w:r>
          </w:p>
          <w:p w:rsidR="005421AB" w:rsidRPr="00CC3659" w:rsidRDefault="005421AB" w:rsidP="005421AB">
            <w:pPr>
              <w:spacing w:before="20" w:after="20"/>
              <w:rPr>
                <w:spacing w:val="4"/>
                <w:sz w:val="27"/>
                <w:szCs w:val="27"/>
                <w:lang w:val="nb-NO"/>
              </w:rPr>
            </w:pPr>
          </w:p>
        </w:tc>
      </w:tr>
    </w:tbl>
    <w:p w:rsidR="00CC3659" w:rsidRDefault="005421AB" w:rsidP="005421AB">
      <w:pPr>
        <w:widowControl w:val="0"/>
        <w:jc w:val="both"/>
        <w:rPr>
          <w:i/>
          <w:sz w:val="28"/>
          <w:szCs w:val="28"/>
          <w:lang w:val="vi-VN"/>
        </w:rPr>
      </w:pPr>
      <w:r w:rsidRPr="0003720B">
        <w:rPr>
          <w:bCs/>
          <w:i/>
          <w:color w:val="000000"/>
          <w:sz w:val="28"/>
          <w:szCs w:val="28"/>
          <w:lang w:val="vi-VN"/>
        </w:rPr>
        <w:t xml:space="preserve">* </w:t>
      </w:r>
      <w:r w:rsidR="0003720B" w:rsidRPr="0003720B">
        <w:rPr>
          <w:bCs/>
          <w:i/>
          <w:color w:val="000000"/>
          <w:sz w:val="28"/>
          <w:szCs w:val="28"/>
          <w:lang w:val="vi-VN"/>
        </w:rPr>
        <w:t xml:space="preserve">Ghi chú: </w:t>
      </w:r>
      <w:r w:rsidRPr="0003720B">
        <w:rPr>
          <w:bCs/>
          <w:i/>
          <w:color w:val="000000"/>
          <w:sz w:val="28"/>
          <w:szCs w:val="28"/>
          <w:lang w:val="vi-VN"/>
        </w:rPr>
        <w:t xml:space="preserve">Thủ tục hành chính </w:t>
      </w:r>
      <w:r w:rsidR="0003720B" w:rsidRPr="0003720B">
        <w:rPr>
          <w:bCs/>
          <w:i/>
          <w:color w:val="000000"/>
          <w:sz w:val="28"/>
          <w:szCs w:val="28"/>
          <w:lang w:val="vi-VN"/>
        </w:rPr>
        <w:t>bị thay thế: (</w:t>
      </w:r>
      <w:r w:rsidRPr="0003720B">
        <w:rPr>
          <w:bCs/>
          <w:i/>
          <w:color w:val="000000"/>
          <w:sz w:val="28"/>
          <w:szCs w:val="28"/>
          <w:lang w:val="vi-VN"/>
        </w:rPr>
        <w:t>33</w:t>
      </w:r>
      <w:r w:rsidR="0003720B" w:rsidRPr="0003720B">
        <w:rPr>
          <w:bCs/>
          <w:i/>
          <w:color w:val="000000"/>
          <w:sz w:val="28"/>
          <w:szCs w:val="28"/>
          <w:lang w:val="vi-VN"/>
        </w:rPr>
        <w:t>)</w:t>
      </w:r>
      <w:r w:rsidRPr="0003720B">
        <w:rPr>
          <w:bCs/>
          <w:i/>
          <w:color w:val="000000"/>
          <w:sz w:val="28"/>
          <w:szCs w:val="28"/>
          <w:lang w:val="vi-VN"/>
        </w:rPr>
        <w:t xml:space="preserve"> </w:t>
      </w:r>
      <w:r w:rsidR="0003720B" w:rsidRPr="0003720B">
        <w:rPr>
          <w:bCs/>
          <w:i/>
          <w:color w:val="000000"/>
          <w:sz w:val="28"/>
          <w:szCs w:val="28"/>
          <w:lang w:val="vi-VN"/>
        </w:rPr>
        <w:t xml:space="preserve">Thủ tục </w:t>
      </w:r>
      <w:r w:rsidRPr="0003720B">
        <w:rPr>
          <w:i/>
          <w:sz w:val="28"/>
          <w:szCs w:val="28"/>
        </w:rPr>
        <w:t>Xét cấp hỗ trợ ăn trưa cho trẻ em mẫu giáo ba và bốn tuổi</w:t>
      </w:r>
      <w:r w:rsidRPr="0003720B">
        <w:rPr>
          <w:i/>
          <w:sz w:val="28"/>
          <w:szCs w:val="28"/>
          <w:lang w:val="vi-VN"/>
        </w:rPr>
        <w:t xml:space="preserve"> và </w:t>
      </w:r>
      <w:r w:rsidR="0003720B" w:rsidRPr="0003720B">
        <w:rPr>
          <w:i/>
          <w:sz w:val="28"/>
          <w:szCs w:val="28"/>
          <w:lang w:val="vi-VN"/>
        </w:rPr>
        <w:t xml:space="preserve">(34) </w:t>
      </w:r>
      <w:r w:rsidRPr="0003720B">
        <w:rPr>
          <w:i/>
          <w:sz w:val="28"/>
          <w:szCs w:val="28"/>
          <w:lang w:val="vi-VN"/>
        </w:rPr>
        <w:t xml:space="preserve">Thủ tục </w:t>
      </w:r>
      <w:r w:rsidRPr="0003720B">
        <w:rPr>
          <w:i/>
          <w:sz w:val="28"/>
          <w:szCs w:val="28"/>
        </w:rPr>
        <w:t>Xét cấp hỗ trợ ăn trưa cho trẻ em trong độ tuổi năm tuổi</w:t>
      </w:r>
      <w:r w:rsidR="0003720B" w:rsidRPr="0003720B">
        <w:rPr>
          <w:i/>
          <w:sz w:val="28"/>
          <w:szCs w:val="28"/>
          <w:lang w:val="vi-VN"/>
        </w:rPr>
        <w:t xml:space="preserve"> </w:t>
      </w:r>
      <w:r w:rsidR="0003720B" w:rsidRPr="0003720B">
        <w:rPr>
          <w:bCs/>
          <w:i/>
          <w:color w:val="000000"/>
          <w:sz w:val="28"/>
          <w:szCs w:val="28"/>
          <w:lang w:val="vi-VN"/>
        </w:rPr>
        <w:t>tại Quyết định số</w:t>
      </w:r>
      <w:r w:rsidR="001C4335">
        <w:rPr>
          <w:bCs/>
          <w:i/>
          <w:color w:val="000000"/>
          <w:sz w:val="28"/>
          <w:szCs w:val="28"/>
          <w:lang w:val="vi-VN"/>
        </w:rPr>
        <w:t xml:space="preserve"> </w:t>
      </w:r>
      <w:r w:rsidR="0003720B" w:rsidRPr="0003720B">
        <w:rPr>
          <w:i/>
          <w:sz w:val="28"/>
          <w:szCs w:val="28"/>
        </w:rPr>
        <w:t>468/QĐ-UBND ngày 25</w:t>
      </w:r>
      <w:r w:rsidR="0003720B" w:rsidRPr="0003720B">
        <w:rPr>
          <w:i/>
          <w:sz w:val="28"/>
          <w:szCs w:val="28"/>
          <w:lang w:val="vi-VN"/>
        </w:rPr>
        <w:t xml:space="preserve"> tháng </w:t>
      </w:r>
      <w:r w:rsidR="0003720B" w:rsidRPr="0003720B">
        <w:rPr>
          <w:i/>
          <w:sz w:val="28"/>
          <w:szCs w:val="28"/>
        </w:rPr>
        <w:t>02</w:t>
      </w:r>
      <w:r w:rsidR="0003720B" w:rsidRPr="0003720B">
        <w:rPr>
          <w:i/>
          <w:sz w:val="28"/>
          <w:szCs w:val="28"/>
          <w:lang w:val="vi-VN"/>
        </w:rPr>
        <w:t xml:space="preserve"> năm </w:t>
      </w:r>
      <w:r w:rsidR="0003720B" w:rsidRPr="0003720B">
        <w:rPr>
          <w:i/>
          <w:sz w:val="28"/>
          <w:szCs w:val="28"/>
        </w:rPr>
        <w:t>2019 của Chủ tịch UBND tỉnh Thừa Thiên Huế</w:t>
      </w:r>
    </w:p>
    <w:p w:rsidR="005421AB" w:rsidRPr="00CC3659" w:rsidRDefault="0003720B" w:rsidP="005421AB">
      <w:pPr>
        <w:widowControl w:val="0"/>
        <w:jc w:val="both"/>
        <w:rPr>
          <w:i/>
          <w:sz w:val="10"/>
          <w:szCs w:val="10"/>
          <w:lang w:val="vi-VN"/>
        </w:rPr>
      </w:pPr>
      <w:r w:rsidRPr="00CC3659">
        <w:rPr>
          <w:i/>
          <w:sz w:val="10"/>
          <w:szCs w:val="10"/>
          <w:lang w:val="vi-VN"/>
        </w:rPr>
        <w:t>.</w:t>
      </w:r>
    </w:p>
    <w:p w:rsidR="00F662AD" w:rsidRDefault="00F662AD" w:rsidP="00F662AD">
      <w:pPr>
        <w:spacing w:after="120"/>
        <w:rPr>
          <w:b/>
          <w:color w:val="000000"/>
          <w:sz w:val="27"/>
          <w:szCs w:val="27"/>
          <w:lang w:val="vi-VN"/>
        </w:rPr>
      </w:pPr>
      <w:r>
        <w:rPr>
          <w:b/>
          <w:color w:val="000000"/>
          <w:sz w:val="27"/>
          <w:szCs w:val="27"/>
          <w:lang w:val="vi-VN"/>
        </w:rPr>
        <w:t>3. Danh m</w:t>
      </w:r>
      <w:r w:rsidRPr="0088648F">
        <w:rPr>
          <w:b/>
          <w:color w:val="000000"/>
          <w:sz w:val="27"/>
          <w:szCs w:val="27"/>
          <w:lang w:val="vi-VN"/>
        </w:rPr>
        <w:t>ục</w:t>
      </w:r>
      <w:r>
        <w:rPr>
          <w:b/>
          <w:color w:val="000000"/>
          <w:sz w:val="27"/>
          <w:szCs w:val="27"/>
          <w:lang w:val="vi-VN"/>
        </w:rPr>
        <w:t xml:space="preserve"> th</w:t>
      </w:r>
      <w:r w:rsidRPr="0088648F">
        <w:rPr>
          <w:b/>
          <w:color w:val="000000"/>
          <w:sz w:val="27"/>
          <w:szCs w:val="27"/>
          <w:lang w:val="vi-VN"/>
        </w:rPr>
        <w:t>ủ</w:t>
      </w:r>
      <w:r>
        <w:rPr>
          <w:b/>
          <w:color w:val="000000"/>
          <w:sz w:val="27"/>
          <w:szCs w:val="27"/>
          <w:lang w:val="vi-VN"/>
        </w:rPr>
        <w:t xml:space="preserve"> t</w:t>
      </w:r>
      <w:r w:rsidRPr="0088648F">
        <w:rPr>
          <w:b/>
          <w:color w:val="000000"/>
          <w:sz w:val="27"/>
          <w:szCs w:val="27"/>
          <w:lang w:val="vi-VN"/>
        </w:rPr>
        <w:t>ục</w:t>
      </w:r>
      <w:r>
        <w:rPr>
          <w:b/>
          <w:color w:val="000000"/>
          <w:sz w:val="27"/>
          <w:szCs w:val="27"/>
          <w:lang w:val="vi-VN"/>
        </w:rPr>
        <w:t xml:space="preserve"> h</w:t>
      </w:r>
      <w:r w:rsidRPr="0088648F">
        <w:rPr>
          <w:b/>
          <w:color w:val="000000"/>
          <w:sz w:val="27"/>
          <w:szCs w:val="27"/>
          <w:lang w:val="vi-VN"/>
        </w:rPr>
        <w:t>àn</w:t>
      </w:r>
      <w:r>
        <w:rPr>
          <w:b/>
          <w:color w:val="000000"/>
          <w:sz w:val="27"/>
          <w:szCs w:val="27"/>
          <w:lang w:val="vi-VN"/>
        </w:rPr>
        <w:t>h ch</w:t>
      </w:r>
      <w:r w:rsidRPr="0088648F">
        <w:rPr>
          <w:b/>
          <w:color w:val="000000"/>
          <w:sz w:val="27"/>
          <w:szCs w:val="27"/>
          <w:lang w:val="vi-VN"/>
        </w:rPr>
        <w:t>ính</w:t>
      </w:r>
      <w:r>
        <w:rPr>
          <w:b/>
          <w:color w:val="000000"/>
          <w:sz w:val="27"/>
          <w:szCs w:val="27"/>
          <w:lang w:val="vi-VN"/>
        </w:rPr>
        <w:t xml:space="preserve"> đư</w:t>
      </w:r>
      <w:r w:rsidRPr="005421AB">
        <w:rPr>
          <w:b/>
          <w:color w:val="000000"/>
          <w:sz w:val="27"/>
          <w:szCs w:val="27"/>
          <w:lang w:val="vi-VN"/>
        </w:rPr>
        <w:t>ợc</w:t>
      </w:r>
      <w:r>
        <w:rPr>
          <w:b/>
          <w:color w:val="000000"/>
          <w:sz w:val="27"/>
          <w:szCs w:val="27"/>
          <w:lang w:val="vi-VN"/>
        </w:rPr>
        <w:t xml:space="preserve"> s</w:t>
      </w:r>
      <w:r w:rsidRPr="00F662AD">
        <w:rPr>
          <w:b/>
          <w:color w:val="000000"/>
          <w:sz w:val="27"/>
          <w:szCs w:val="27"/>
          <w:lang w:val="vi-VN"/>
        </w:rPr>
        <w:t>ửa</w:t>
      </w:r>
      <w:r>
        <w:rPr>
          <w:b/>
          <w:color w:val="000000"/>
          <w:sz w:val="27"/>
          <w:szCs w:val="27"/>
          <w:lang w:val="vi-VN"/>
        </w:rPr>
        <w:t xml:space="preserve"> đ</w:t>
      </w:r>
      <w:r w:rsidRPr="00F662AD">
        <w:rPr>
          <w:b/>
          <w:color w:val="000000"/>
          <w:sz w:val="27"/>
          <w:szCs w:val="27"/>
          <w:lang w:val="vi-VN"/>
        </w:rPr>
        <w:t>ổi</w:t>
      </w:r>
      <w:r>
        <w:rPr>
          <w:b/>
          <w:color w:val="000000"/>
          <w:sz w:val="27"/>
          <w:szCs w:val="27"/>
          <w:lang w:val="vi-VN"/>
        </w:rPr>
        <w:t>, b</w:t>
      </w:r>
      <w:r w:rsidRPr="00F662AD">
        <w:rPr>
          <w:b/>
          <w:color w:val="000000"/>
          <w:sz w:val="27"/>
          <w:szCs w:val="27"/>
          <w:lang w:val="vi-VN"/>
        </w:rPr>
        <w:t>ổ</w:t>
      </w:r>
      <w:r>
        <w:rPr>
          <w:b/>
          <w:color w:val="000000"/>
          <w:sz w:val="27"/>
          <w:szCs w:val="27"/>
          <w:lang w:val="vi-VN"/>
        </w:rPr>
        <w:t xml:space="preserve"> sung</w:t>
      </w:r>
    </w:p>
    <w:tbl>
      <w:tblPr>
        <w:tblW w:w="1448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835"/>
        <w:gridCol w:w="5812"/>
        <w:gridCol w:w="1984"/>
        <w:gridCol w:w="993"/>
        <w:gridCol w:w="2268"/>
      </w:tblGrid>
      <w:tr w:rsidR="005421AB" w:rsidRPr="00CC3659" w:rsidTr="00CC3659">
        <w:tc>
          <w:tcPr>
            <w:tcW w:w="592" w:type="dxa"/>
            <w:shd w:val="clear" w:color="auto" w:fill="auto"/>
            <w:vAlign w:val="center"/>
          </w:tcPr>
          <w:p w:rsidR="005421AB" w:rsidRPr="00CC3659" w:rsidRDefault="005421AB" w:rsidP="005421AB">
            <w:pPr>
              <w:spacing w:before="20" w:after="20"/>
              <w:ind w:left="-57" w:right="-57" w:firstLine="57"/>
              <w:jc w:val="center"/>
              <w:rPr>
                <w:b/>
                <w:sz w:val="27"/>
                <w:szCs w:val="27"/>
              </w:rPr>
            </w:pPr>
            <w:r w:rsidRPr="00CC3659">
              <w:rPr>
                <w:b/>
                <w:sz w:val="27"/>
                <w:szCs w:val="27"/>
              </w:rPr>
              <w:t>TT</w:t>
            </w:r>
          </w:p>
        </w:tc>
        <w:tc>
          <w:tcPr>
            <w:tcW w:w="2835" w:type="dxa"/>
            <w:shd w:val="clear" w:color="auto" w:fill="auto"/>
            <w:vAlign w:val="center"/>
          </w:tcPr>
          <w:p w:rsidR="005421AB" w:rsidRPr="00CC3659" w:rsidRDefault="005421AB" w:rsidP="005421AB">
            <w:pPr>
              <w:spacing w:before="20" w:after="20"/>
              <w:ind w:left="-113" w:right="-113"/>
              <w:jc w:val="center"/>
              <w:rPr>
                <w:b/>
                <w:sz w:val="27"/>
                <w:szCs w:val="27"/>
                <w:lang w:val="vi-VN"/>
              </w:rPr>
            </w:pPr>
            <w:r w:rsidRPr="00CC3659">
              <w:rPr>
                <w:b/>
                <w:sz w:val="27"/>
                <w:szCs w:val="27"/>
              </w:rPr>
              <w:t>Tên thủ tục hành chính</w:t>
            </w:r>
          </w:p>
          <w:p w:rsidR="005421AB" w:rsidRPr="00CC3659" w:rsidRDefault="005421AB" w:rsidP="005421AB">
            <w:pPr>
              <w:spacing w:before="20" w:after="20"/>
              <w:ind w:left="-113" w:right="-113"/>
              <w:jc w:val="center"/>
              <w:rPr>
                <w:b/>
                <w:sz w:val="27"/>
                <w:szCs w:val="27"/>
              </w:rPr>
            </w:pPr>
            <w:r w:rsidRPr="00CC3659">
              <w:rPr>
                <w:b/>
                <w:sz w:val="27"/>
                <w:szCs w:val="27"/>
                <w:lang w:val="vi-VN"/>
              </w:rPr>
              <w:t>(Mã số TTHC)</w:t>
            </w:r>
            <w:r w:rsidRPr="00CC3659">
              <w:rPr>
                <w:b/>
                <w:sz w:val="27"/>
                <w:szCs w:val="27"/>
              </w:rPr>
              <w:t xml:space="preserve"> </w:t>
            </w:r>
          </w:p>
        </w:tc>
        <w:tc>
          <w:tcPr>
            <w:tcW w:w="5812"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Thời hạn giải quyết</w:t>
            </w:r>
          </w:p>
        </w:tc>
        <w:tc>
          <w:tcPr>
            <w:tcW w:w="1984" w:type="dxa"/>
            <w:shd w:val="clear" w:color="auto" w:fill="auto"/>
            <w:vAlign w:val="center"/>
          </w:tcPr>
          <w:p w:rsidR="005421AB" w:rsidRPr="00CC3659" w:rsidRDefault="005421AB" w:rsidP="005421AB">
            <w:pPr>
              <w:spacing w:before="20" w:after="20"/>
              <w:ind w:left="-57" w:right="-57"/>
              <w:jc w:val="center"/>
              <w:rPr>
                <w:b/>
                <w:sz w:val="27"/>
                <w:szCs w:val="27"/>
                <w:lang w:val="vi-VN"/>
              </w:rPr>
            </w:pPr>
            <w:r w:rsidRPr="00CC3659">
              <w:rPr>
                <w:b/>
                <w:sz w:val="27"/>
                <w:szCs w:val="27"/>
                <w:lang w:val="vi-VN"/>
              </w:rPr>
              <w:t xml:space="preserve">Cách thức và </w:t>
            </w:r>
            <w:r w:rsidRPr="00CC3659">
              <w:rPr>
                <w:b/>
                <w:sz w:val="27"/>
                <w:szCs w:val="27"/>
              </w:rPr>
              <w:t>Địa điểm</w:t>
            </w:r>
            <w:r w:rsidRPr="00CC3659">
              <w:rPr>
                <w:b/>
                <w:sz w:val="27"/>
                <w:szCs w:val="27"/>
                <w:lang w:val="vi-VN"/>
              </w:rPr>
              <w:t xml:space="preserve"> thực hiện</w:t>
            </w:r>
          </w:p>
        </w:tc>
        <w:tc>
          <w:tcPr>
            <w:tcW w:w="993"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Phí, lệ phí</w:t>
            </w:r>
          </w:p>
          <w:p w:rsidR="005421AB" w:rsidRPr="00CC3659" w:rsidRDefault="005421AB" w:rsidP="005421AB">
            <w:pPr>
              <w:spacing w:before="20" w:after="20"/>
              <w:ind w:left="-113" w:right="-113"/>
              <w:jc w:val="center"/>
              <w:rPr>
                <w:b/>
                <w:i/>
                <w:sz w:val="27"/>
                <w:szCs w:val="27"/>
              </w:rPr>
            </w:pPr>
            <w:r w:rsidRPr="00CC3659">
              <w:rPr>
                <w:b/>
                <w:i/>
                <w:sz w:val="27"/>
                <w:szCs w:val="27"/>
              </w:rPr>
              <w:t>(đồng)</w:t>
            </w:r>
          </w:p>
        </w:tc>
        <w:tc>
          <w:tcPr>
            <w:tcW w:w="2268" w:type="dxa"/>
            <w:shd w:val="clear" w:color="auto" w:fill="auto"/>
            <w:vAlign w:val="center"/>
          </w:tcPr>
          <w:p w:rsidR="005421AB" w:rsidRPr="00CC3659" w:rsidRDefault="005421AB" w:rsidP="005421AB">
            <w:pPr>
              <w:spacing w:before="20" w:after="20"/>
              <w:ind w:left="-113" w:right="-113"/>
              <w:jc w:val="center"/>
              <w:rPr>
                <w:b/>
                <w:sz w:val="27"/>
                <w:szCs w:val="27"/>
              </w:rPr>
            </w:pPr>
            <w:r w:rsidRPr="00CC3659">
              <w:rPr>
                <w:b/>
                <w:sz w:val="27"/>
                <w:szCs w:val="27"/>
              </w:rPr>
              <w:t xml:space="preserve">Tên VBQPPL </w:t>
            </w:r>
          </w:p>
          <w:p w:rsidR="005421AB" w:rsidRPr="00CC3659" w:rsidRDefault="005421AB" w:rsidP="005421AB">
            <w:pPr>
              <w:spacing w:before="20" w:after="20"/>
              <w:ind w:left="-113" w:right="-113"/>
              <w:jc w:val="center"/>
              <w:rPr>
                <w:b/>
                <w:sz w:val="27"/>
                <w:szCs w:val="27"/>
              </w:rPr>
            </w:pPr>
            <w:r w:rsidRPr="00CC3659">
              <w:rPr>
                <w:b/>
                <w:sz w:val="27"/>
                <w:szCs w:val="27"/>
              </w:rPr>
              <w:t xml:space="preserve">quy định TTHC </w:t>
            </w:r>
          </w:p>
        </w:tc>
      </w:tr>
      <w:tr w:rsidR="005421AB" w:rsidRPr="00CC3659" w:rsidTr="00CC3659">
        <w:tc>
          <w:tcPr>
            <w:tcW w:w="592" w:type="dxa"/>
            <w:shd w:val="clear" w:color="auto" w:fill="auto"/>
            <w:vAlign w:val="center"/>
          </w:tcPr>
          <w:p w:rsidR="005421AB" w:rsidRPr="00CC3659" w:rsidRDefault="00F662AD" w:rsidP="005421AB">
            <w:pPr>
              <w:spacing w:before="20" w:after="20"/>
              <w:jc w:val="center"/>
              <w:outlineLvl w:val="0"/>
              <w:rPr>
                <w:sz w:val="27"/>
                <w:szCs w:val="27"/>
              </w:rPr>
            </w:pPr>
            <w:r w:rsidRPr="00CC3659">
              <w:rPr>
                <w:sz w:val="27"/>
                <w:szCs w:val="27"/>
                <w:lang w:val="vi-VN"/>
              </w:rPr>
              <w:t>1</w:t>
            </w:r>
            <w:r w:rsidR="005421AB" w:rsidRPr="00CC3659">
              <w:rPr>
                <w:sz w:val="27"/>
                <w:szCs w:val="27"/>
              </w:rPr>
              <w:t>.</w:t>
            </w:r>
          </w:p>
        </w:tc>
        <w:tc>
          <w:tcPr>
            <w:tcW w:w="2835" w:type="dxa"/>
            <w:shd w:val="clear" w:color="auto" w:fill="auto"/>
            <w:vAlign w:val="center"/>
          </w:tcPr>
          <w:p w:rsidR="005421AB" w:rsidRPr="00CC3659" w:rsidRDefault="005421AB" w:rsidP="005421AB">
            <w:pPr>
              <w:spacing w:before="20" w:after="20"/>
              <w:ind w:firstLine="31"/>
              <w:jc w:val="both"/>
              <w:rPr>
                <w:bCs/>
                <w:iCs/>
                <w:color w:val="000000"/>
                <w:sz w:val="27"/>
                <w:szCs w:val="27"/>
                <w:lang w:val="vi-VN"/>
              </w:rPr>
            </w:pPr>
            <w:r w:rsidRPr="00CC3659">
              <w:rPr>
                <w:bCs/>
                <w:iCs/>
                <w:color w:val="000000"/>
                <w:sz w:val="27"/>
                <w:szCs w:val="27"/>
              </w:rPr>
              <w:t>Thủ tục Chuyển trường đối với học sinh tiểu học</w:t>
            </w:r>
          </w:p>
          <w:p w:rsidR="005421AB" w:rsidRPr="00CC3659" w:rsidRDefault="004A2770" w:rsidP="005421AB">
            <w:pPr>
              <w:spacing w:before="20" w:after="20"/>
              <w:ind w:firstLine="31"/>
              <w:jc w:val="both"/>
              <w:rPr>
                <w:bCs/>
                <w:color w:val="000000"/>
                <w:sz w:val="27"/>
                <w:szCs w:val="27"/>
                <w:lang w:val="vi-VN"/>
              </w:rPr>
            </w:pPr>
            <w:hyperlink r:id="rId13" w:history="1">
              <w:r w:rsidR="005421AB" w:rsidRPr="00CC3659">
                <w:rPr>
                  <w:rStyle w:val="Hyperlink"/>
                  <w:bCs/>
                  <w:color w:val="000000"/>
                  <w:sz w:val="27"/>
                  <w:szCs w:val="27"/>
                  <w:u w:val="none"/>
                  <w:bdr w:val="none" w:sz="0" w:space="0" w:color="auto" w:frame="1"/>
                  <w:shd w:val="clear" w:color="auto" w:fill="FFFFFF"/>
                </w:rPr>
                <w:t>1.005099</w:t>
              </w:r>
            </w:hyperlink>
            <w:r w:rsidR="005421AB" w:rsidRPr="00CC3659">
              <w:rPr>
                <w:color w:val="000000"/>
                <w:sz w:val="27"/>
                <w:szCs w:val="27"/>
                <w:lang w:val="vi-VN"/>
              </w:rPr>
              <w:t>)</w:t>
            </w:r>
          </w:p>
        </w:tc>
        <w:tc>
          <w:tcPr>
            <w:tcW w:w="5812" w:type="dxa"/>
            <w:shd w:val="clear" w:color="auto" w:fill="auto"/>
            <w:vAlign w:val="center"/>
          </w:tcPr>
          <w:p w:rsidR="005421AB" w:rsidRPr="00CC3659" w:rsidRDefault="005421AB" w:rsidP="005421AB">
            <w:pPr>
              <w:pStyle w:val="Bodytext21"/>
              <w:shd w:val="clear" w:color="auto" w:fill="auto"/>
              <w:spacing w:line="240" w:lineRule="auto"/>
              <w:ind w:right="20"/>
              <w:jc w:val="both"/>
              <w:rPr>
                <w:rFonts w:ascii="Times New Roman" w:hAnsi="Times New Roman" w:cs="Times New Roman"/>
                <w:sz w:val="27"/>
                <w:szCs w:val="27"/>
              </w:rPr>
            </w:pPr>
            <w:r w:rsidRPr="00CC3659">
              <w:rPr>
                <w:rFonts w:ascii="Times New Roman" w:hAnsi="Times New Roman" w:cs="Times New Roman"/>
                <w:sz w:val="27"/>
                <w:szCs w:val="27"/>
              </w:rPr>
              <w:t>a) Đối với học sinh tiểu học chuyển trường trong nước: Tổng thời gian giải quyết không quá 09 ngày làm việc kể từ ngày nhận đủ hồ sơ hợp lệ, cụ thể:</w:t>
            </w:r>
          </w:p>
          <w:p w:rsidR="005421AB" w:rsidRPr="00CC3659" w:rsidRDefault="005421AB" w:rsidP="005421AB">
            <w:pPr>
              <w:jc w:val="both"/>
              <w:rPr>
                <w:sz w:val="27"/>
                <w:szCs w:val="27"/>
              </w:rPr>
            </w:pPr>
            <w:r w:rsidRPr="00CC3659">
              <w:rPr>
                <w:sz w:val="27"/>
                <w:szCs w:val="27"/>
              </w:rPr>
              <w:t>- Trong thời gian không quá 03 ngày làm việc kể từ ngà</w:t>
            </w:r>
            <w:r w:rsidRPr="00CC3659">
              <w:rPr>
                <w:sz w:val="27"/>
                <w:szCs w:val="27"/>
                <w:lang w:val="vi-VN"/>
              </w:rPr>
              <w:t>y</w:t>
            </w:r>
            <w:r w:rsidRPr="00CC3659">
              <w:rPr>
                <w:sz w:val="27"/>
                <w:szCs w:val="27"/>
              </w:rPr>
              <w:t xml:space="preserve"> nhận đơn, hiệu trưởng trường nơi chuyển đến có ý kiến đồng ý về việc tiếp nhận học sinh vào đơn.</w:t>
            </w:r>
          </w:p>
          <w:p w:rsidR="005421AB" w:rsidRPr="00CC3659" w:rsidRDefault="005421AB" w:rsidP="005421AB">
            <w:pPr>
              <w:jc w:val="both"/>
              <w:rPr>
                <w:sz w:val="27"/>
                <w:szCs w:val="27"/>
              </w:rPr>
            </w:pPr>
            <w:r w:rsidRPr="00CC3659">
              <w:rPr>
                <w:sz w:val="27"/>
                <w:szCs w:val="27"/>
              </w:rPr>
              <w:lastRenderedPageBreak/>
              <w:t>- Trường hợp không đồng ý phải ghi rõ lý do vào đơn và trả lại đơn cho cha mẹ hoặc người giám hộ học sinh theo hình thức đã tiếp nhận đơn.</w:t>
            </w:r>
          </w:p>
          <w:p w:rsidR="005421AB" w:rsidRPr="00CC3659" w:rsidRDefault="005421AB" w:rsidP="005421AB">
            <w:pPr>
              <w:jc w:val="both"/>
              <w:rPr>
                <w:sz w:val="27"/>
                <w:szCs w:val="27"/>
              </w:rPr>
            </w:pPr>
            <w:r w:rsidRPr="00CC3659">
              <w:rPr>
                <w:sz w:val="27"/>
                <w:szCs w:val="27"/>
              </w:rPr>
              <w:t>-  Trong thời gian không quá 03 ngày làm việc kể từ ngày nhận đơn, hiệu trưởng trường nơi chuyển đi có trách nhiệm trả hồ sơ cho học sinh theo quy định.</w:t>
            </w:r>
          </w:p>
          <w:p w:rsidR="005421AB" w:rsidRPr="00CC3659" w:rsidRDefault="005421AB" w:rsidP="005421AB">
            <w:pPr>
              <w:jc w:val="both"/>
              <w:rPr>
                <w:sz w:val="27"/>
                <w:szCs w:val="27"/>
              </w:rPr>
            </w:pPr>
            <w:r w:rsidRPr="00CC3659">
              <w:rPr>
                <w:sz w:val="27"/>
                <w:szCs w:val="27"/>
              </w:rPr>
              <w:t>- Trong thời gian không quá 03 ngày làm việc kể từ ngày nhận đủ hồ sơ, hiệu trưởng trường nơi chuyển đến tổ chức trao đổi, khảo sát, tư vấn và tiếp nhận xếp học sinh vào lớp.</w:t>
            </w:r>
          </w:p>
          <w:p w:rsidR="005421AB" w:rsidRPr="00CC3659" w:rsidRDefault="005421AB" w:rsidP="005421AB">
            <w:pPr>
              <w:jc w:val="both"/>
              <w:rPr>
                <w:sz w:val="27"/>
                <w:szCs w:val="27"/>
              </w:rPr>
            </w:pPr>
            <w:r w:rsidRPr="00CC3659">
              <w:rPr>
                <w:sz w:val="27"/>
                <w:szCs w:val="27"/>
              </w:rPr>
              <w:t>b) Đối với học sình trong độ tuổi tiểu học chuyển trường từ nước ngoài về nước: Tong thời gian giải quyết không quá 10 ngày làm việc kể từ ngày nhận đủ hồ sơ hợp lệ, cụ thể:</w:t>
            </w:r>
          </w:p>
          <w:p w:rsidR="005421AB" w:rsidRPr="00CC3659" w:rsidRDefault="005421AB" w:rsidP="005421AB">
            <w:pPr>
              <w:jc w:val="both"/>
              <w:rPr>
                <w:sz w:val="27"/>
                <w:szCs w:val="27"/>
              </w:rPr>
            </w:pPr>
            <w:r w:rsidRPr="00CC3659">
              <w:rPr>
                <w:sz w:val="27"/>
                <w:szCs w:val="27"/>
              </w:rPr>
              <w:t>- Trong thời gian không quá 03 ngày làm việc kê từ ngày nhận đơn, hiệu trưởng trường nơi chuyên đến có ỷ kiến đồng ý về việc tiếp nhận học sinh vào đơn.</w:t>
            </w:r>
          </w:p>
          <w:p w:rsidR="005421AB" w:rsidRPr="00CC3659" w:rsidRDefault="005421AB" w:rsidP="005421AB">
            <w:pPr>
              <w:jc w:val="both"/>
              <w:rPr>
                <w:sz w:val="27"/>
                <w:szCs w:val="27"/>
              </w:rPr>
            </w:pPr>
            <w:r w:rsidRPr="00CC3659">
              <w:rPr>
                <w:sz w:val="27"/>
                <w:szCs w:val="27"/>
              </w:rPr>
              <w:t>- Trường hợp không đồng ý phải ghi rõ lỷ do vào đơn và trả lại đơn cho cha mẹ hoặc người giảm hộ học sinh theo hình thức đã tiếp nhận đơn.</w:t>
            </w:r>
          </w:p>
          <w:p w:rsidR="005421AB" w:rsidRPr="00CC3659" w:rsidRDefault="005421AB" w:rsidP="005421AB">
            <w:pPr>
              <w:jc w:val="both"/>
              <w:rPr>
                <w:color w:val="000000"/>
                <w:sz w:val="27"/>
                <w:szCs w:val="27"/>
                <w:lang w:val="vi-VN"/>
              </w:rPr>
            </w:pPr>
            <w:r w:rsidRPr="00CC3659">
              <w:rPr>
                <w:sz w:val="27"/>
                <w:szCs w:val="27"/>
              </w:rPr>
              <w:t>- Trong trường hợp đồng ý tiếp nhận học sinh, trong thời gian không quá 07  ngày làm việc kế từ ngày nhận đơn, hiệu trưởng trường tiểu học tồ  chức khảo sát trình độ của học sinh, xếp vào lớp phù hợp.</w:t>
            </w:r>
          </w:p>
        </w:tc>
        <w:tc>
          <w:tcPr>
            <w:tcW w:w="1984" w:type="dxa"/>
            <w:shd w:val="clear" w:color="auto" w:fill="auto"/>
            <w:vAlign w:val="center"/>
          </w:tcPr>
          <w:p w:rsidR="005421AB" w:rsidRPr="00CC3659" w:rsidRDefault="005421AB" w:rsidP="005421AB">
            <w:pPr>
              <w:spacing w:before="20" w:after="20"/>
              <w:jc w:val="center"/>
              <w:rPr>
                <w:color w:val="000000"/>
                <w:sz w:val="27"/>
                <w:szCs w:val="27"/>
                <w:lang w:val="vi-VN"/>
              </w:rPr>
            </w:pPr>
            <w:r w:rsidRPr="00CC3659">
              <w:rPr>
                <w:spacing w:val="-2"/>
                <w:sz w:val="27"/>
                <w:szCs w:val="27"/>
              </w:rPr>
              <w:lastRenderedPageBreak/>
              <w:t>Gửi trực tiếp hoặc qua đường bưu điện hoặc nộp trực tuyến đến các cơ sở giáo dục</w:t>
            </w:r>
          </w:p>
        </w:tc>
        <w:tc>
          <w:tcPr>
            <w:tcW w:w="993" w:type="dxa"/>
            <w:shd w:val="clear" w:color="auto" w:fill="auto"/>
            <w:vAlign w:val="center"/>
          </w:tcPr>
          <w:p w:rsidR="005421AB" w:rsidRPr="00CC3659" w:rsidRDefault="005421AB" w:rsidP="005421AB">
            <w:pPr>
              <w:jc w:val="center"/>
              <w:rPr>
                <w:sz w:val="27"/>
                <w:szCs w:val="27"/>
              </w:rPr>
            </w:pPr>
            <w:r w:rsidRPr="00CC3659">
              <w:rPr>
                <w:sz w:val="27"/>
                <w:szCs w:val="27"/>
              </w:rPr>
              <w:t>Không</w:t>
            </w:r>
          </w:p>
        </w:tc>
        <w:tc>
          <w:tcPr>
            <w:tcW w:w="2268" w:type="dxa"/>
            <w:shd w:val="clear" w:color="auto" w:fill="auto"/>
            <w:vAlign w:val="center"/>
          </w:tcPr>
          <w:p w:rsidR="005421AB" w:rsidRPr="00CC3659" w:rsidRDefault="005421AB" w:rsidP="005421AB">
            <w:pPr>
              <w:pStyle w:val="BodyText32"/>
              <w:shd w:val="clear" w:color="auto" w:fill="auto"/>
              <w:spacing w:before="0" w:after="0" w:line="240" w:lineRule="auto"/>
              <w:ind w:left="14" w:right="14"/>
              <w:rPr>
                <w:i w:val="0"/>
                <w:sz w:val="27"/>
                <w:szCs w:val="27"/>
              </w:rPr>
            </w:pPr>
            <w:r w:rsidRPr="00CC3659">
              <w:rPr>
                <w:i w:val="0"/>
                <w:sz w:val="27"/>
                <w:szCs w:val="27"/>
              </w:rPr>
              <w:t xml:space="preserve">Thông tư sổ 28/2020/TT-BGDĐT ngày 04 tháng 9 năm 2020 của Bộ trưởng Bộ Giáo dục và Đào tạo ban hành Điều </w:t>
            </w:r>
            <w:r w:rsidRPr="00CC3659">
              <w:rPr>
                <w:i w:val="0"/>
                <w:sz w:val="27"/>
                <w:szCs w:val="27"/>
                <w:lang w:val="en-US"/>
              </w:rPr>
              <w:lastRenderedPageBreak/>
              <w:t>l</w:t>
            </w:r>
            <w:r w:rsidRPr="00CC3659">
              <w:rPr>
                <w:i w:val="0"/>
                <w:sz w:val="27"/>
                <w:szCs w:val="27"/>
              </w:rPr>
              <w:t>ệ trường Ti</w:t>
            </w:r>
            <w:r w:rsidRPr="00CC3659">
              <w:rPr>
                <w:i w:val="0"/>
                <w:sz w:val="27"/>
                <w:szCs w:val="27"/>
                <w:lang w:val="en-US"/>
              </w:rPr>
              <w:t>ể</w:t>
            </w:r>
            <w:r w:rsidRPr="00CC3659">
              <w:rPr>
                <w:i w:val="0"/>
                <w:sz w:val="27"/>
                <w:szCs w:val="27"/>
              </w:rPr>
              <w:t>u học</w:t>
            </w:r>
            <w:r w:rsidRPr="00CC3659">
              <w:rPr>
                <w:rStyle w:val="BodytextNotItalic"/>
                <w:i/>
                <w:sz w:val="27"/>
                <w:szCs w:val="27"/>
              </w:rPr>
              <w:t>.</w:t>
            </w:r>
          </w:p>
          <w:p w:rsidR="005421AB" w:rsidRPr="00CC3659" w:rsidRDefault="005421AB" w:rsidP="005421AB">
            <w:pPr>
              <w:spacing w:before="20" w:after="20"/>
              <w:jc w:val="center"/>
              <w:rPr>
                <w:spacing w:val="4"/>
                <w:sz w:val="27"/>
                <w:szCs w:val="27"/>
                <w:lang w:val="nb-NO"/>
              </w:rPr>
            </w:pPr>
          </w:p>
        </w:tc>
      </w:tr>
    </w:tbl>
    <w:p w:rsidR="004923AE" w:rsidRPr="004923AE" w:rsidRDefault="004923AE" w:rsidP="004923AE">
      <w:pPr>
        <w:widowControl w:val="0"/>
        <w:jc w:val="both"/>
        <w:rPr>
          <w:i/>
          <w:sz w:val="28"/>
          <w:szCs w:val="28"/>
          <w:lang w:val="vi-VN"/>
        </w:rPr>
      </w:pPr>
      <w:r w:rsidRPr="004923AE">
        <w:rPr>
          <w:bCs/>
          <w:i/>
          <w:color w:val="000000"/>
          <w:sz w:val="28"/>
          <w:szCs w:val="28"/>
          <w:lang w:val="vi-VN"/>
        </w:rPr>
        <w:lastRenderedPageBreak/>
        <w:t xml:space="preserve">* Ghi chú: </w:t>
      </w:r>
      <w:r w:rsidR="00945B58">
        <w:rPr>
          <w:bCs/>
          <w:i/>
          <w:color w:val="000000"/>
          <w:sz w:val="28"/>
          <w:szCs w:val="28"/>
          <w:lang w:val="vi-VN"/>
        </w:rPr>
        <w:t>B</w:t>
      </w:r>
      <w:r w:rsidR="00945B58" w:rsidRPr="00945B58">
        <w:rPr>
          <w:bCs/>
          <w:i/>
          <w:color w:val="000000"/>
          <w:sz w:val="28"/>
          <w:szCs w:val="28"/>
          <w:lang w:val="vi-VN"/>
        </w:rPr>
        <w:t>ãi</w:t>
      </w:r>
      <w:r w:rsidR="00945B58">
        <w:rPr>
          <w:bCs/>
          <w:i/>
          <w:color w:val="000000"/>
          <w:sz w:val="28"/>
          <w:szCs w:val="28"/>
          <w:lang w:val="vi-VN"/>
        </w:rPr>
        <w:t xml:space="preserve"> b</w:t>
      </w:r>
      <w:r w:rsidR="00945B58" w:rsidRPr="00945B58">
        <w:rPr>
          <w:bCs/>
          <w:i/>
          <w:color w:val="000000"/>
          <w:sz w:val="28"/>
          <w:szCs w:val="28"/>
          <w:lang w:val="vi-VN"/>
        </w:rPr>
        <w:t>ỏ</w:t>
      </w:r>
      <w:r w:rsidR="0052127A">
        <w:rPr>
          <w:bCs/>
          <w:i/>
          <w:color w:val="000000"/>
          <w:sz w:val="28"/>
          <w:szCs w:val="28"/>
          <w:lang w:val="vi-VN"/>
        </w:rPr>
        <w:t xml:space="preserve"> t</w:t>
      </w:r>
      <w:r w:rsidRPr="004923AE">
        <w:rPr>
          <w:bCs/>
          <w:i/>
          <w:color w:val="000000"/>
          <w:sz w:val="28"/>
          <w:szCs w:val="28"/>
          <w:lang w:val="vi-VN"/>
        </w:rPr>
        <w:t xml:space="preserve">hủ tục (31) </w:t>
      </w:r>
      <w:r w:rsidRPr="004923AE">
        <w:rPr>
          <w:i/>
          <w:sz w:val="28"/>
          <w:szCs w:val="28"/>
        </w:rPr>
        <w:t>Chuyển trường đối với học sinh tiểu học</w:t>
      </w:r>
      <w:r w:rsidRPr="004923AE">
        <w:rPr>
          <w:i/>
          <w:sz w:val="28"/>
          <w:szCs w:val="28"/>
          <w:lang w:val="vi-VN"/>
        </w:rPr>
        <w:t xml:space="preserve"> </w:t>
      </w:r>
      <w:r w:rsidRPr="004923AE">
        <w:rPr>
          <w:bCs/>
          <w:i/>
          <w:color w:val="000000"/>
          <w:sz w:val="28"/>
          <w:szCs w:val="28"/>
          <w:lang w:val="vi-VN"/>
        </w:rPr>
        <w:t>tại Quyết định số</w:t>
      </w:r>
      <w:r w:rsidR="001C4335">
        <w:rPr>
          <w:bCs/>
          <w:i/>
          <w:color w:val="000000"/>
          <w:sz w:val="28"/>
          <w:szCs w:val="28"/>
          <w:lang w:val="vi-VN"/>
        </w:rPr>
        <w:t xml:space="preserve"> </w:t>
      </w:r>
      <w:r w:rsidRPr="004923AE">
        <w:rPr>
          <w:i/>
          <w:sz w:val="28"/>
          <w:szCs w:val="28"/>
        </w:rPr>
        <w:t>468/QĐ-UBND ngày 25</w:t>
      </w:r>
      <w:r w:rsidRPr="004923AE">
        <w:rPr>
          <w:i/>
          <w:sz w:val="28"/>
          <w:szCs w:val="28"/>
          <w:lang w:val="vi-VN"/>
        </w:rPr>
        <w:t xml:space="preserve"> tháng </w:t>
      </w:r>
      <w:r w:rsidRPr="004923AE">
        <w:rPr>
          <w:i/>
          <w:sz w:val="28"/>
          <w:szCs w:val="28"/>
        </w:rPr>
        <w:t>02</w:t>
      </w:r>
      <w:r w:rsidRPr="004923AE">
        <w:rPr>
          <w:i/>
          <w:sz w:val="28"/>
          <w:szCs w:val="28"/>
          <w:lang w:val="vi-VN"/>
        </w:rPr>
        <w:t xml:space="preserve"> năm </w:t>
      </w:r>
      <w:r w:rsidRPr="004923AE">
        <w:rPr>
          <w:i/>
          <w:sz w:val="28"/>
          <w:szCs w:val="28"/>
        </w:rPr>
        <w:t>2019 của Chủ tịch UBND tỉnh Thừa Thiên Huế</w:t>
      </w:r>
      <w:r w:rsidRPr="004923AE">
        <w:rPr>
          <w:i/>
          <w:sz w:val="28"/>
          <w:szCs w:val="28"/>
          <w:lang w:val="vi-VN"/>
        </w:rPr>
        <w:t>.</w:t>
      </w:r>
    </w:p>
    <w:p w:rsidR="005421AB" w:rsidRDefault="005421AB" w:rsidP="00DD2AA8">
      <w:pPr>
        <w:widowControl w:val="0"/>
        <w:jc w:val="center"/>
        <w:rPr>
          <w:b/>
          <w:bCs/>
          <w:color w:val="000000"/>
          <w:sz w:val="28"/>
          <w:szCs w:val="28"/>
          <w:lang w:val="vi-VN"/>
        </w:rPr>
      </w:pPr>
    </w:p>
    <w:p w:rsidR="004923AE" w:rsidRDefault="004923AE" w:rsidP="00DD2AA8">
      <w:pPr>
        <w:widowControl w:val="0"/>
        <w:jc w:val="center"/>
        <w:rPr>
          <w:b/>
          <w:bCs/>
          <w:color w:val="000000"/>
          <w:sz w:val="28"/>
          <w:szCs w:val="28"/>
          <w:lang w:val="vi-VN"/>
        </w:rPr>
        <w:sectPr w:rsidR="004923AE" w:rsidSect="00DD2AA8">
          <w:pgSz w:w="16840" w:h="11907" w:orient="landscape" w:code="9"/>
          <w:pgMar w:top="1134" w:right="1134" w:bottom="1134" w:left="1701" w:header="397" w:footer="397" w:gutter="0"/>
          <w:pgNumType w:start="1"/>
          <w:cols w:space="720"/>
          <w:noEndnote/>
          <w:titlePg/>
          <w:docGrid w:linePitch="360"/>
        </w:sectPr>
      </w:pPr>
    </w:p>
    <w:p w:rsidR="00DD2AA8" w:rsidRPr="00186F89" w:rsidRDefault="00DD2AA8" w:rsidP="00DD2AA8">
      <w:pPr>
        <w:widowControl w:val="0"/>
        <w:jc w:val="center"/>
        <w:rPr>
          <w:b/>
          <w:bCs/>
          <w:color w:val="000000"/>
          <w:sz w:val="28"/>
          <w:szCs w:val="28"/>
          <w:lang w:val="vi-VN"/>
        </w:rPr>
      </w:pPr>
      <w:r w:rsidRPr="00186F89">
        <w:rPr>
          <w:b/>
          <w:bCs/>
          <w:color w:val="000000"/>
          <w:sz w:val="28"/>
          <w:szCs w:val="28"/>
          <w:lang w:val="vi-VN"/>
        </w:rPr>
        <w:lastRenderedPageBreak/>
        <w:t>Phần II</w:t>
      </w:r>
      <w:r w:rsidRPr="00186F89">
        <w:rPr>
          <w:b/>
          <w:bCs/>
          <w:color w:val="000000"/>
          <w:sz w:val="28"/>
          <w:szCs w:val="28"/>
        </w:rPr>
        <w:t>. NỘI DUNG CỤ THỂ CỦA TỪNG THỦ TỤC HÀNH CHÍNH</w:t>
      </w:r>
    </w:p>
    <w:p w:rsidR="00DD2AA8" w:rsidRPr="00186F89" w:rsidRDefault="00DD2AA8" w:rsidP="00DD2AA8">
      <w:pPr>
        <w:widowControl w:val="0"/>
        <w:ind w:firstLine="624"/>
        <w:jc w:val="both"/>
        <w:rPr>
          <w:b/>
          <w:bCs/>
          <w:color w:val="000000"/>
          <w:szCs w:val="28"/>
          <w:lang w:val="vi-VN"/>
        </w:rPr>
      </w:pPr>
    </w:p>
    <w:p w:rsidR="00DD2AA8" w:rsidRPr="00186F89" w:rsidRDefault="00DD2AA8" w:rsidP="00DD2AA8">
      <w:pPr>
        <w:widowControl w:val="0"/>
        <w:spacing w:line="264" w:lineRule="auto"/>
        <w:ind w:firstLine="680"/>
        <w:jc w:val="both"/>
        <w:rPr>
          <w:b/>
          <w:sz w:val="28"/>
          <w:szCs w:val="28"/>
        </w:rPr>
      </w:pPr>
      <w:r w:rsidRPr="00186F89">
        <w:rPr>
          <w:b/>
          <w:sz w:val="28"/>
          <w:szCs w:val="28"/>
        </w:rPr>
        <w:t>1. Thủ tục trợ cấp đối với trẻ em mầm non là con công nhân, người lao động làm việc tại khu công nghiệp</w:t>
      </w:r>
    </w:p>
    <w:p w:rsidR="00DD2AA8" w:rsidRPr="00186F89" w:rsidRDefault="00DD2AA8" w:rsidP="00DD2AA8">
      <w:pPr>
        <w:widowControl w:val="0"/>
        <w:spacing w:line="264" w:lineRule="auto"/>
        <w:ind w:firstLine="680"/>
        <w:jc w:val="both"/>
        <w:rPr>
          <w:b/>
          <w:iCs/>
          <w:color w:val="000000"/>
          <w:sz w:val="28"/>
          <w:szCs w:val="28"/>
        </w:rPr>
      </w:pPr>
      <w:r w:rsidRPr="00186F89">
        <w:rPr>
          <w:b/>
          <w:iCs/>
          <w:color w:val="000000"/>
          <w:sz w:val="28"/>
          <w:szCs w:val="28"/>
        </w:rPr>
        <w:t>1.1. Trình tự thực hiện</w:t>
      </w:r>
    </w:p>
    <w:p w:rsidR="00DD2AA8" w:rsidRPr="00186F89" w:rsidRDefault="00DD2AA8" w:rsidP="00DD2AA8">
      <w:pPr>
        <w:widowControl w:val="0"/>
        <w:spacing w:line="264" w:lineRule="auto"/>
        <w:ind w:firstLine="680"/>
        <w:jc w:val="both"/>
        <w:rPr>
          <w:sz w:val="28"/>
          <w:szCs w:val="28"/>
        </w:rPr>
      </w:pPr>
      <w:r w:rsidRPr="00186F89">
        <w:rPr>
          <w:sz w:val="28"/>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DD2AA8" w:rsidRPr="00186F89" w:rsidRDefault="00DD2AA8" w:rsidP="00DD2AA8">
      <w:pPr>
        <w:widowControl w:val="0"/>
        <w:spacing w:line="264" w:lineRule="auto"/>
        <w:ind w:firstLine="680"/>
        <w:jc w:val="both"/>
        <w:rPr>
          <w:sz w:val="28"/>
          <w:szCs w:val="28"/>
        </w:rPr>
      </w:pPr>
      <w:r w:rsidRPr="00186F89">
        <w:rPr>
          <w:sz w:val="28"/>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DD2AA8" w:rsidRPr="00186F89" w:rsidRDefault="00DD2AA8" w:rsidP="00DD2AA8">
      <w:pPr>
        <w:widowControl w:val="0"/>
        <w:spacing w:line="264" w:lineRule="auto"/>
        <w:ind w:firstLine="680"/>
        <w:jc w:val="both"/>
        <w:rPr>
          <w:sz w:val="28"/>
          <w:szCs w:val="28"/>
        </w:rPr>
      </w:pPr>
      <w:r w:rsidRPr="00186F89">
        <w:rPr>
          <w:sz w:val="28"/>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DD2AA8" w:rsidRPr="00186F89" w:rsidRDefault="00DD2AA8" w:rsidP="00DD2AA8">
      <w:pPr>
        <w:widowControl w:val="0"/>
        <w:spacing w:line="264" w:lineRule="auto"/>
        <w:ind w:firstLine="680"/>
        <w:jc w:val="both"/>
        <w:rPr>
          <w:sz w:val="28"/>
          <w:szCs w:val="28"/>
        </w:rPr>
      </w:pPr>
      <w:r w:rsidRPr="00186F89">
        <w:rPr>
          <w:sz w:val="28"/>
          <w:szCs w:val="28"/>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rsidR="00DD2AA8" w:rsidRPr="00186F89" w:rsidRDefault="00DD2AA8" w:rsidP="00DD2AA8">
      <w:pPr>
        <w:widowControl w:val="0"/>
        <w:spacing w:line="264" w:lineRule="auto"/>
        <w:ind w:firstLine="680"/>
        <w:jc w:val="both"/>
        <w:rPr>
          <w:sz w:val="28"/>
          <w:szCs w:val="28"/>
        </w:rPr>
      </w:pPr>
      <w:r w:rsidRPr="00186F89">
        <w:rPr>
          <w:sz w:val="28"/>
          <w:szCs w:val="28"/>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DD2AA8" w:rsidRPr="00186F89" w:rsidRDefault="00DD2AA8" w:rsidP="00DD2AA8">
      <w:pPr>
        <w:widowControl w:val="0"/>
        <w:spacing w:line="264" w:lineRule="auto"/>
        <w:ind w:firstLine="680"/>
        <w:jc w:val="both"/>
        <w:rPr>
          <w:sz w:val="28"/>
          <w:szCs w:val="28"/>
        </w:rPr>
      </w:pPr>
      <w:r w:rsidRPr="00186F89">
        <w:rPr>
          <w:sz w:val="28"/>
          <w:szCs w:val="28"/>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rsidR="00DD2AA8" w:rsidRPr="00186F89" w:rsidRDefault="00DD2AA8" w:rsidP="00DD2AA8">
      <w:pPr>
        <w:widowControl w:val="0"/>
        <w:spacing w:line="264" w:lineRule="auto"/>
        <w:ind w:firstLine="680"/>
        <w:jc w:val="both"/>
        <w:rPr>
          <w:sz w:val="28"/>
          <w:szCs w:val="28"/>
        </w:rPr>
      </w:pPr>
      <w:r w:rsidRPr="00186F89">
        <w:rPr>
          <w:sz w:val="28"/>
          <w:szCs w:val="28"/>
        </w:rPr>
        <w:t>Sau khi được cấp có thẩm quyền phê duyệt, cơ sở giáo dục mầm non thông báo công khai danh sách trẻ em mầm non được trợ cấp.</w:t>
      </w:r>
    </w:p>
    <w:p w:rsidR="00DD2AA8" w:rsidRPr="00186F89" w:rsidRDefault="00DD2AA8" w:rsidP="00DD2AA8">
      <w:pPr>
        <w:widowControl w:val="0"/>
        <w:spacing w:line="264" w:lineRule="auto"/>
        <w:ind w:firstLine="680"/>
        <w:jc w:val="both"/>
        <w:rPr>
          <w:sz w:val="28"/>
          <w:szCs w:val="28"/>
        </w:rPr>
      </w:pPr>
      <w:r w:rsidRPr="00186F89">
        <w:rPr>
          <w:sz w:val="28"/>
          <w:szCs w:val="28"/>
        </w:rPr>
        <w:t>Phương thức thực hiện</w:t>
      </w:r>
    </w:p>
    <w:p w:rsidR="00DD2AA8" w:rsidRPr="00186F89" w:rsidRDefault="00DD2AA8" w:rsidP="00DD2AA8">
      <w:pPr>
        <w:widowControl w:val="0"/>
        <w:spacing w:line="264" w:lineRule="auto"/>
        <w:ind w:firstLine="680"/>
        <w:jc w:val="both"/>
        <w:rPr>
          <w:sz w:val="28"/>
          <w:szCs w:val="28"/>
        </w:rPr>
      </w:pPr>
      <w:r w:rsidRPr="00186F89">
        <w:rPr>
          <w:sz w:val="28"/>
          <w:szCs w:val="28"/>
        </w:rPr>
        <w:t>Cơ sở giáo dục mầm non chịu trách nhiệm tiếp nhận kinh phí và chi trả kinh phí trợ cấp trực tiếp bằng tiền mặt cho cha mẹ hoặc người chăm sóc, nuôi dưỡng trẻ em;</w:t>
      </w:r>
    </w:p>
    <w:p w:rsidR="00DD2AA8" w:rsidRPr="00186F89" w:rsidRDefault="00DD2AA8" w:rsidP="00DD2AA8">
      <w:pPr>
        <w:widowControl w:val="0"/>
        <w:spacing w:line="264" w:lineRule="auto"/>
        <w:ind w:firstLine="680"/>
        <w:jc w:val="both"/>
        <w:rPr>
          <w:sz w:val="28"/>
          <w:szCs w:val="28"/>
        </w:rPr>
      </w:pPr>
      <w:r w:rsidRPr="00186F89">
        <w:rPr>
          <w:sz w:val="28"/>
          <w:szCs w:val="28"/>
        </w:rPr>
        <w:t xml:space="preserve">Thời gian chi trả thực hiện 2 lần trong năm học: lần 1 chi trả đủ 4 tháng vào tháng 11 hoặc tháng 12 hằng năm; lần 2 chi trả đủ các tháng còn lại vào </w:t>
      </w:r>
      <w:r w:rsidRPr="00186F89">
        <w:rPr>
          <w:sz w:val="28"/>
          <w:szCs w:val="28"/>
        </w:rPr>
        <w:lastRenderedPageBreak/>
        <w:t>tháng 3 hoặc tháng 4 hằng năm;</w:t>
      </w:r>
    </w:p>
    <w:p w:rsidR="00DD2AA8" w:rsidRPr="00186F89" w:rsidRDefault="00DD2AA8" w:rsidP="00DD2AA8">
      <w:pPr>
        <w:widowControl w:val="0"/>
        <w:spacing w:line="264" w:lineRule="auto"/>
        <w:ind w:firstLine="680"/>
        <w:jc w:val="both"/>
        <w:rPr>
          <w:sz w:val="28"/>
          <w:szCs w:val="28"/>
        </w:rPr>
      </w:pPr>
      <w:r w:rsidRPr="00186F89">
        <w:rPr>
          <w:sz w:val="28"/>
          <w:szCs w:val="28"/>
        </w:rPr>
        <w:t>Trường hợp cha mẹ hoặc người chăm sóc, nuôi dưỡng trẻ em chưa nhận được kinh phí hỗ trợ học phí theo thời hạn thì được truy lĩnh trong kỳ chi trả tiếp theo;</w:t>
      </w:r>
    </w:p>
    <w:p w:rsidR="00DD2AA8" w:rsidRPr="00186F89" w:rsidRDefault="00DD2AA8" w:rsidP="00DD2AA8">
      <w:pPr>
        <w:widowControl w:val="0"/>
        <w:spacing w:line="264" w:lineRule="auto"/>
        <w:ind w:firstLine="680"/>
        <w:jc w:val="both"/>
        <w:rPr>
          <w:sz w:val="28"/>
          <w:szCs w:val="28"/>
        </w:rPr>
      </w:pPr>
      <w:r w:rsidRPr="00186F89">
        <w:rPr>
          <w:sz w:val="28"/>
          <w:szCs w:val="28"/>
        </w:rPr>
        <w:t>Trường hợp trẻ em thôi học, cơ sở giáo dục mầm non có trách nhiệm báo cáo phòng giáo dục và đào tạo, phòng giáo dục và đào tạo trình Ủy ban nhân dân cấp huyện dừng thực hiện chi trả chính sách.</w:t>
      </w:r>
    </w:p>
    <w:p w:rsidR="00DD2AA8" w:rsidRPr="00186F89" w:rsidRDefault="00DD2AA8" w:rsidP="00DD2AA8">
      <w:pPr>
        <w:widowControl w:val="0"/>
        <w:spacing w:line="264" w:lineRule="auto"/>
        <w:ind w:firstLine="680"/>
        <w:jc w:val="both"/>
        <w:rPr>
          <w:color w:val="000000"/>
          <w:sz w:val="28"/>
          <w:szCs w:val="28"/>
        </w:rPr>
      </w:pPr>
      <w:r w:rsidRPr="00186F89">
        <w:rPr>
          <w:b/>
          <w:iCs/>
          <w:color w:val="000000"/>
          <w:sz w:val="28"/>
          <w:szCs w:val="28"/>
        </w:rPr>
        <w:t>1.2. Cách thức thực hiện</w:t>
      </w:r>
      <w:r w:rsidRPr="00186F89">
        <w:rPr>
          <w:b/>
          <w:color w:val="000000"/>
          <w:sz w:val="28"/>
          <w:szCs w:val="28"/>
        </w:rPr>
        <w:t>:</w:t>
      </w:r>
      <w:r w:rsidRPr="00186F89">
        <w:rPr>
          <w:color w:val="000000"/>
          <w:sz w:val="28"/>
          <w:szCs w:val="28"/>
        </w:rPr>
        <w:t xml:space="preserve"> Gửi trực tiếp hoặc qua đường bưu điện</w:t>
      </w:r>
      <w:r w:rsidRPr="00186F89">
        <w:rPr>
          <w:sz w:val="28"/>
          <w:szCs w:val="28"/>
        </w:rPr>
        <w:t xml:space="preserve"> hoặc nộp trực tuyến</w:t>
      </w:r>
      <w:r w:rsidRPr="00186F89">
        <w:rPr>
          <w:color w:val="000000"/>
          <w:sz w:val="28"/>
          <w:szCs w:val="28"/>
        </w:rPr>
        <w:t xml:space="preserve"> đến Trung tâm Hành chính công cấp huyện</w:t>
      </w:r>
      <w:r w:rsidRPr="00186F89">
        <w:rPr>
          <w:sz w:val="28"/>
          <w:szCs w:val="28"/>
        </w:rPr>
        <w:t>.</w:t>
      </w:r>
    </w:p>
    <w:p w:rsidR="00DD2AA8" w:rsidRPr="00186F89" w:rsidRDefault="00DD2AA8" w:rsidP="00DD2AA8">
      <w:pPr>
        <w:widowControl w:val="0"/>
        <w:spacing w:line="264" w:lineRule="auto"/>
        <w:ind w:firstLine="680"/>
        <w:jc w:val="both"/>
        <w:rPr>
          <w:b/>
          <w:iCs/>
          <w:color w:val="000000"/>
          <w:sz w:val="28"/>
          <w:szCs w:val="28"/>
        </w:rPr>
      </w:pPr>
      <w:r w:rsidRPr="00186F89">
        <w:rPr>
          <w:b/>
          <w:iCs/>
          <w:color w:val="000000"/>
          <w:sz w:val="28"/>
          <w:szCs w:val="28"/>
        </w:rPr>
        <w:t>1.3. Thành phần, số lượng hồ sơ</w:t>
      </w:r>
    </w:p>
    <w:p w:rsidR="00DD2AA8" w:rsidRPr="00186F89" w:rsidRDefault="00DD2AA8" w:rsidP="00DD2AA8">
      <w:pPr>
        <w:widowControl w:val="0"/>
        <w:spacing w:line="264" w:lineRule="auto"/>
        <w:ind w:firstLine="680"/>
        <w:jc w:val="both"/>
        <w:rPr>
          <w:b/>
          <w:color w:val="000000"/>
          <w:sz w:val="28"/>
          <w:szCs w:val="28"/>
        </w:rPr>
      </w:pPr>
      <w:r w:rsidRPr="00186F89">
        <w:rPr>
          <w:b/>
          <w:color w:val="000000"/>
          <w:sz w:val="28"/>
          <w:szCs w:val="28"/>
        </w:rPr>
        <w:t>Hồ sơ  gồm:</w:t>
      </w:r>
    </w:p>
    <w:p w:rsidR="00DD2AA8" w:rsidRPr="00186F89" w:rsidRDefault="00DD2AA8" w:rsidP="00DD2AA8">
      <w:pPr>
        <w:widowControl w:val="0"/>
        <w:spacing w:line="264" w:lineRule="auto"/>
        <w:ind w:firstLine="680"/>
        <w:jc w:val="both"/>
        <w:rPr>
          <w:sz w:val="28"/>
          <w:szCs w:val="28"/>
        </w:rPr>
      </w:pPr>
      <w:r w:rsidRPr="00186F89">
        <w:rPr>
          <w:sz w:val="28"/>
          <w:szCs w:val="28"/>
        </w:rPr>
        <w:t xml:space="preserve">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 </w:t>
      </w:r>
    </w:p>
    <w:p w:rsidR="00DD2AA8" w:rsidRPr="00186F89" w:rsidRDefault="00DD2AA8" w:rsidP="00DD2AA8">
      <w:pPr>
        <w:widowControl w:val="0"/>
        <w:spacing w:line="264" w:lineRule="auto"/>
        <w:ind w:firstLine="680"/>
        <w:jc w:val="both"/>
        <w:rPr>
          <w:color w:val="000000"/>
          <w:sz w:val="28"/>
          <w:szCs w:val="28"/>
          <w:lang w:eastAsia="vi-VN" w:bidi="vi-VN"/>
        </w:rPr>
      </w:pPr>
      <w:r w:rsidRPr="00186F89">
        <w:rPr>
          <w:sz w:val="28"/>
          <w:szCs w:val="28"/>
        </w:rPr>
        <w:t>b) Giấy khai sinh hoặc sổ hộ khẩu hoặc giấy xác nhận tạm trú của trẻ em (Bản sao kèm theo bản chính để đối chiếu hoặc bản sao có chứng thực).</w:t>
      </w:r>
    </w:p>
    <w:p w:rsidR="00DD2AA8" w:rsidRPr="00186F89" w:rsidRDefault="00DD2AA8" w:rsidP="00DD2AA8">
      <w:pPr>
        <w:widowControl w:val="0"/>
        <w:spacing w:line="264" w:lineRule="auto"/>
        <w:ind w:firstLine="680"/>
        <w:jc w:val="both"/>
        <w:rPr>
          <w:color w:val="000000"/>
          <w:sz w:val="28"/>
          <w:szCs w:val="28"/>
        </w:rPr>
      </w:pPr>
      <w:r w:rsidRPr="00186F89">
        <w:rPr>
          <w:b/>
          <w:color w:val="000000"/>
          <w:sz w:val="28"/>
          <w:szCs w:val="28"/>
        </w:rPr>
        <w:t>Số lượng hồ sơ:</w:t>
      </w:r>
      <w:r w:rsidRPr="00186F89">
        <w:rPr>
          <w:color w:val="000000"/>
          <w:sz w:val="28"/>
          <w:szCs w:val="28"/>
        </w:rPr>
        <w:t xml:space="preserve"> 01 bộ</w:t>
      </w:r>
    </w:p>
    <w:p w:rsidR="00DD2AA8" w:rsidRPr="00186F89" w:rsidRDefault="00DD2AA8" w:rsidP="00DD2AA8">
      <w:pPr>
        <w:widowControl w:val="0"/>
        <w:spacing w:line="264" w:lineRule="auto"/>
        <w:ind w:firstLine="680"/>
        <w:jc w:val="both"/>
        <w:rPr>
          <w:b/>
          <w:iCs/>
          <w:color w:val="000000"/>
          <w:sz w:val="28"/>
          <w:szCs w:val="28"/>
        </w:rPr>
      </w:pPr>
      <w:r w:rsidRPr="00186F89">
        <w:rPr>
          <w:b/>
          <w:iCs/>
          <w:color w:val="000000"/>
          <w:sz w:val="28"/>
          <w:szCs w:val="28"/>
        </w:rPr>
        <w:t>1.4. Thời hạn giải quyết</w:t>
      </w:r>
    </w:p>
    <w:p w:rsidR="00DD2AA8" w:rsidRPr="00186F89" w:rsidRDefault="00DD2AA8" w:rsidP="00DD2AA8">
      <w:pPr>
        <w:widowControl w:val="0"/>
        <w:spacing w:line="264" w:lineRule="auto"/>
        <w:ind w:firstLine="680"/>
        <w:jc w:val="both"/>
        <w:rPr>
          <w:sz w:val="28"/>
          <w:szCs w:val="28"/>
        </w:rPr>
      </w:pPr>
      <w:r w:rsidRPr="00186F89">
        <w:rPr>
          <w:sz w:val="28"/>
          <w:szCs w:val="28"/>
        </w:rPr>
        <w:t>- Tối đa 24 ngày làm việc, kể từ ngày hết hạn nộp hồ sơ, UBND cấp huyện phê duyệt danh sách trẻ em mẫu giáo được hỗ trợ ăn trưa.</w:t>
      </w:r>
    </w:p>
    <w:p w:rsidR="00DD2AA8" w:rsidRPr="00186F89" w:rsidRDefault="00DD2AA8" w:rsidP="00DD2AA8">
      <w:pPr>
        <w:widowControl w:val="0"/>
        <w:spacing w:line="264" w:lineRule="auto"/>
        <w:ind w:firstLine="680"/>
        <w:jc w:val="both"/>
        <w:rPr>
          <w:sz w:val="28"/>
          <w:szCs w:val="28"/>
        </w:rPr>
      </w:pPr>
      <w:r w:rsidRPr="00186F89">
        <w:rPr>
          <w:sz w:val="28"/>
          <w:szCs w:val="28"/>
        </w:rPr>
        <w:t>- Cơ sở giáo dục mầm non thực hiện chi trả 2 lần trong năm học: lần 1 chi trả đủ 4 tháng vào tháng 11 hoặc tháng 12 hằng năm; lần 2 chi trả đủ các tháng còn lại vào tháng 3 hoặc tháng 4 hằng năm</w:t>
      </w:r>
    </w:p>
    <w:p w:rsidR="00DD2AA8" w:rsidRPr="00186F89" w:rsidRDefault="00DD2AA8" w:rsidP="00DD2AA8">
      <w:pPr>
        <w:widowControl w:val="0"/>
        <w:spacing w:line="264" w:lineRule="auto"/>
        <w:ind w:firstLine="680"/>
        <w:jc w:val="both"/>
        <w:rPr>
          <w:sz w:val="28"/>
          <w:szCs w:val="28"/>
        </w:rPr>
      </w:pPr>
      <w:r w:rsidRPr="00186F89">
        <w:rPr>
          <w:b/>
          <w:iCs/>
          <w:color w:val="000000"/>
          <w:sz w:val="28"/>
          <w:szCs w:val="28"/>
        </w:rPr>
        <w:t>1.5. Đối tượng thực hiện:</w:t>
      </w:r>
      <w:r w:rsidRPr="00186F89">
        <w:rPr>
          <w:color w:val="000000"/>
          <w:sz w:val="28"/>
          <w:szCs w:val="28"/>
        </w:rPr>
        <w:t xml:space="preserve"> </w:t>
      </w:r>
      <w:r w:rsidRPr="00186F89">
        <w:rPr>
          <w:sz w:val="28"/>
          <w:szCs w:val="28"/>
        </w:rPr>
        <w:t>Cha mẹ hoặc người chăm sóc, nuôi dưỡng trẻ em thuộc đối tượng được hưởng chính sách.</w:t>
      </w:r>
    </w:p>
    <w:p w:rsidR="00DD2AA8" w:rsidRPr="00186F89" w:rsidRDefault="00DD2AA8" w:rsidP="00DD2AA8">
      <w:pPr>
        <w:widowControl w:val="0"/>
        <w:spacing w:line="264" w:lineRule="auto"/>
        <w:ind w:firstLine="680"/>
        <w:jc w:val="both"/>
        <w:rPr>
          <w:sz w:val="28"/>
          <w:szCs w:val="28"/>
        </w:rPr>
      </w:pPr>
      <w:r w:rsidRPr="00186F89">
        <w:rPr>
          <w:b/>
          <w:iCs/>
          <w:color w:val="000000"/>
          <w:sz w:val="28"/>
          <w:szCs w:val="28"/>
        </w:rPr>
        <w:t>1.6.Cơ quan thực hiện:</w:t>
      </w:r>
      <w:r w:rsidRPr="00186F89">
        <w:rPr>
          <w:iCs/>
          <w:color w:val="000000"/>
          <w:sz w:val="28"/>
          <w:szCs w:val="28"/>
        </w:rPr>
        <w:t xml:space="preserve"> </w:t>
      </w:r>
      <w:r w:rsidRPr="00186F89">
        <w:rPr>
          <w:sz w:val="28"/>
          <w:szCs w:val="28"/>
        </w:rPr>
        <w:t>Cơ sở giáo dục mầm non, UBND cấp huyện (Phòng Giáo dục và đào tạo và cơ quan tài chính cấp huyện)</w:t>
      </w:r>
    </w:p>
    <w:p w:rsidR="00DD2AA8" w:rsidRPr="00186F89" w:rsidRDefault="00DD2AA8" w:rsidP="00DD2AA8">
      <w:pPr>
        <w:widowControl w:val="0"/>
        <w:spacing w:line="264" w:lineRule="auto"/>
        <w:ind w:firstLine="680"/>
        <w:jc w:val="both"/>
        <w:rPr>
          <w:b/>
          <w:color w:val="000000"/>
          <w:sz w:val="28"/>
          <w:szCs w:val="28"/>
          <w:lang w:val="vi-VN"/>
        </w:rPr>
      </w:pPr>
      <w:r w:rsidRPr="00186F89">
        <w:rPr>
          <w:b/>
          <w:iCs/>
          <w:color w:val="000000"/>
          <w:sz w:val="28"/>
          <w:szCs w:val="28"/>
        </w:rPr>
        <w:t>1.7. Kết quả thực hiện</w:t>
      </w:r>
    </w:p>
    <w:p w:rsidR="00DD2AA8" w:rsidRPr="00186F89" w:rsidRDefault="00DD2AA8" w:rsidP="00DD2AA8">
      <w:pPr>
        <w:widowControl w:val="0"/>
        <w:spacing w:line="264" w:lineRule="auto"/>
        <w:ind w:firstLine="680"/>
        <w:jc w:val="both"/>
        <w:rPr>
          <w:sz w:val="28"/>
          <w:szCs w:val="28"/>
        </w:rPr>
      </w:pPr>
      <w:r w:rsidRPr="00186F89">
        <w:rPr>
          <w:color w:val="000000"/>
          <w:sz w:val="28"/>
          <w:szCs w:val="28"/>
        </w:rPr>
        <w:t xml:space="preserve">- </w:t>
      </w:r>
      <w:r w:rsidRPr="00186F89">
        <w:rPr>
          <w:color w:val="000000"/>
          <w:sz w:val="28"/>
          <w:szCs w:val="28"/>
          <w:lang w:val="vi-VN" w:eastAsia="vi-VN" w:bidi="vi-VN"/>
        </w:rPr>
        <w:t>Danh sách trẻ em mầm non được hưởng trợ cấp do Ủy ban nhân dân cấp huyện phê duyệt. Cơ sở giáo dục mầm non thực hiện chi trả 2 lần trong năm học theo quy định;</w:t>
      </w:r>
    </w:p>
    <w:p w:rsidR="00DD2AA8" w:rsidRPr="00186F89" w:rsidRDefault="00DD2AA8" w:rsidP="00DD2AA8">
      <w:pPr>
        <w:widowControl w:val="0"/>
        <w:spacing w:line="264" w:lineRule="auto"/>
        <w:ind w:firstLine="680"/>
        <w:jc w:val="both"/>
        <w:rPr>
          <w:sz w:val="28"/>
          <w:szCs w:val="28"/>
        </w:rPr>
      </w:pPr>
      <w:r w:rsidRPr="00186F89">
        <w:rPr>
          <w:color w:val="000000"/>
          <w:sz w:val="28"/>
          <w:szCs w:val="28"/>
          <w:lang w:eastAsia="vi-VN" w:bidi="vi-VN"/>
        </w:rPr>
        <w:t xml:space="preserve">- </w:t>
      </w:r>
      <w:r w:rsidRPr="00186F89">
        <w:rPr>
          <w:color w:val="000000"/>
          <w:sz w:val="28"/>
          <w:szCs w:val="28"/>
          <w:lang w:val="vi-VN" w:eastAsia="vi-VN" w:bidi="vi-VN"/>
        </w:rPr>
        <w:t>Trẻ em thuộc đối tượng được hỗ trợ tối thiểu 160.000 đồng/trẻ/tháng. Thời gian hỗ trợ tính theo số tháng học thực tế, nhưng không quá 9 tháng/năm học.</w:t>
      </w:r>
    </w:p>
    <w:p w:rsidR="00DD2AA8" w:rsidRPr="00186F89" w:rsidRDefault="00DD2AA8" w:rsidP="00DD2AA8">
      <w:pPr>
        <w:widowControl w:val="0"/>
        <w:spacing w:line="264" w:lineRule="auto"/>
        <w:ind w:firstLine="680"/>
        <w:jc w:val="both"/>
        <w:rPr>
          <w:sz w:val="28"/>
          <w:szCs w:val="28"/>
        </w:rPr>
      </w:pPr>
      <w:r w:rsidRPr="00186F89">
        <w:rPr>
          <w:b/>
          <w:iCs/>
          <w:color w:val="000000"/>
          <w:sz w:val="28"/>
          <w:szCs w:val="28"/>
        </w:rPr>
        <w:t>1.</w:t>
      </w:r>
      <w:r w:rsidR="00F925E9">
        <w:rPr>
          <w:b/>
          <w:iCs/>
          <w:color w:val="000000"/>
          <w:sz w:val="28"/>
          <w:szCs w:val="28"/>
        </w:rPr>
        <w:t>8</w:t>
      </w:r>
      <w:r w:rsidRPr="00186F89">
        <w:rPr>
          <w:b/>
          <w:iCs/>
          <w:color w:val="000000"/>
          <w:sz w:val="28"/>
          <w:szCs w:val="28"/>
        </w:rPr>
        <w:t>. Mẫu đơn, mẫu tờ khai:</w:t>
      </w:r>
      <w:r w:rsidRPr="00186F89">
        <w:rPr>
          <w:color w:val="000000"/>
          <w:sz w:val="28"/>
          <w:szCs w:val="28"/>
        </w:rPr>
        <w:t xml:space="preserve"> </w:t>
      </w:r>
      <w:r w:rsidRPr="00186F89">
        <w:rPr>
          <w:sz w:val="28"/>
          <w:szCs w:val="28"/>
        </w:rPr>
        <w:t xml:space="preserve">Đơn đề nghị trợ cấp đối với trẻ em mầm non trợ cấp đối với trẻ em mầm non là con công nhân, người lao động tại khu công nghiệp. </w:t>
      </w:r>
      <w:r w:rsidRPr="00186F89">
        <w:rPr>
          <w:i/>
          <w:iCs/>
          <w:sz w:val="28"/>
          <w:szCs w:val="28"/>
        </w:rPr>
        <w:t>(Mẫu số 03 quy định tại Phụ lục kèm theo Nghị định 105/2020/NĐ-CP).</w:t>
      </w:r>
    </w:p>
    <w:p w:rsidR="00DD2AA8" w:rsidRPr="00186F89" w:rsidRDefault="00DD2AA8" w:rsidP="00DD2AA8">
      <w:pPr>
        <w:widowControl w:val="0"/>
        <w:spacing w:line="264" w:lineRule="auto"/>
        <w:ind w:firstLine="680"/>
        <w:jc w:val="both"/>
        <w:rPr>
          <w:color w:val="000000"/>
          <w:sz w:val="28"/>
          <w:szCs w:val="28"/>
        </w:rPr>
      </w:pPr>
      <w:r w:rsidRPr="00186F89">
        <w:rPr>
          <w:b/>
          <w:iCs/>
          <w:color w:val="000000"/>
          <w:sz w:val="28"/>
          <w:szCs w:val="28"/>
        </w:rPr>
        <w:t>1.</w:t>
      </w:r>
      <w:r w:rsidR="00F925E9">
        <w:rPr>
          <w:b/>
          <w:iCs/>
          <w:color w:val="000000"/>
          <w:sz w:val="28"/>
          <w:szCs w:val="28"/>
        </w:rPr>
        <w:t>9</w:t>
      </w:r>
      <w:r w:rsidRPr="00186F89">
        <w:rPr>
          <w:b/>
          <w:iCs/>
          <w:color w:val="000000"/>
          <w:sz w:val="28"/>
          <w:szCs w:val="28"/>
        </w:rPr>
        <w:t>. Phí, lệ phí</w:t>
      </w:r>
      <w:r w:rsidRPr="00186F89">
        <w:rPr>
          <w:b/>
          <w:color w:val="000000"/>
          <w:sz w:val="28"/>
          <w:szCs w:val="28"/>
        </w:rPr>
        <w:t>:</w:t>
      </w:r>
      <w:r w:rsidRPr="00186F89">
        <w:rPr>
          <w:color w:val="000000"/>
          <w:sz w:val="28"/>
          <w:szCs w:val="28"/>
        </w:rPr>
        <w:t xml:space="preserve"> Không</w:t>
      </w:r>
    </w:p>
    <w:p w:rsidR="00DD2AA8" w:rsidRPr="00186F89" w:rsidRDefault="00DD2AA8" w:rsidP="00DD2AA8">
      <w:pPr>
        <w:widowControl w:val="0"/>
        <w:spacing w:line="264" w:lineRule="auto"/>
        <w:ind w:firstLine="680"/>
        <w:jc w:val="both"/>
        <w:rPr>
          <w:sz w:val="28"/>
          <w:szCs w:val="28"/>
        </w:rPr>
      </w:pPr>
      <w:r w:rsidRPr="00186F89">
        <w:rPr>
          <w:b/>
          <w:iCs/>
          <w:sz w:val="28"/>
          <w:szCs w:val="28"/>
        </w:rPr>
        <w:t xml:space="preserve">1.10. Yêu cầu hoặc điều kiện: </w:t>
      </w:r>
      <w:r w:rsidRPr="00186F89">
        <w:rPr>
          <w:sz w:val="28"/>
          <w:szCs w:val="28"/>
        </w:rPr>
        <w:t xml:space="preserve">Trẻ em đang học tại các cơ sở giáo dục mầm non thuộc loại hình dân lập, tư thục đã được cơ quan có thẩm quyền cấp </w:t>
      </w:r>
      <w:r w:rsidRPr="00186F89">
        <w:rPr>
          <w:sz w:val="28"/>
          <w:szCs w:val="28"/>
        </w:rPr>
        <w:lastRenderedPageBreak/>
        <w:t>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DD2AA8" w:rsidRPr="00186F89" w:rsidRDefault="00DD2AA8" w:rsidP="00DD2AA8">
      <w:pPr>
        <w:widowControl w:val="0"/>
        <w:spacing w:line="264" w:lineRule="auto"/>
        <w:ind w:firstLine="680"/>
        <w:jc w:val="both"/>
        <w:rPr>
          <w:b/>
          <w:iCs/>
          <w:sz w:val="28"/>
          <w:szCs w:val="28"/>
        </w:rPr>
      </w:pPr>
      <w:r w:rsidRPr="00186F89">
        <w:rPr>
          <w:b/>
          <w:iCs/>
          <w:sz w:val="28"/>
          <w:szCs w:val="28"/>
        </w:rPr>
        <w:t>1.11. Căn cứ pháp lý</w:t>
      </w:r>
    </w:p>
    <w:p w:rsidR="00DD2AA8" w:rsidRPr="00186F89" w:rsidRDefault="00DD2AA8" w:rsidP="00DD2AA8">
      <w:pPr>
        <w:widowControl w:val="0"/>
        <w:spacing w:line="264" w:lineRule="auto"/>
        <w:ind w:firstLine="680"/>
        <w:jc w:val="both"/>
        <w:rPr>
          <w:color w:val="000000"/>
          <w:sz w:val="28"/>
          <w:szCs w:val="28"/>
          <w:lang w:eastAsia="vi-VN" w:bidi="vi-VN"/>
        </w:rPr>
      </w:pPr>
      <w:r w:rsidRPr="00186F89">
        <w:rPr>
          <w:color w:val="000000"/>
          <w:sz w:val="28"/>
          <w:szCs w:val="28"/>
          <w:lang w:val="vi-VN" w:eastAsia="vi-VN" w:bidi="vi-VN"/>
        </w:rPr>
        <w:t>Nghị định số 105/2020/NĐ-CP ngày 08/9/2020 của Chính phủ quy định chính sách phát triển giáo dục mầm non.</w:t>
      </w:r>
    </w:p>
    <w:p w:rsidR="00DD2AA8" w:rsidRDefault="00DD2AA8"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8D5013" w:rsidRDefault="00880507" w:rsidP="00880507">
      <w:pPr>
        <w:spacing w:after="120"/>
        <w:jc w:val="right"/>
        <w:rPr>
          <w:sz w:val="28"/>
          <w:szCs w:val="28"/>
        </w:rPr>
      </w:pPr>
      <w:r w:rsidRPr="008D5013">
        <w:rPr>
          <w:b/>
          <w:bCs/>
          <w:sz w:val="28"/>
          <w:szCs w:val="28"/>
        </w:rPr>
        <w:lastRenderedPageBreak/>
        <w:t>Mẫu số 03</w:t>
      </w:r>
    </w:p>
    <w:p w:rsidR="00880507" w:rsidRPr="008D5013" w:rsidRDefault="00880507" w:rsidP="00880507">
      <w:pPr>
        <w:spacing w:after="120"/>
        <w:jc w:val="center"/>
        <w:rPr>
          <w:sz w:val="28"/>
          <w:szCs w:val="28"/>
        </w:rPr>
      </w:pPr>
      <w:r>
        <w:rPr>
          <w:b/>
          <w:bCs/>
          <w:noProof/>
          <w:sz w:val="28"/>
          <w:szCs w:val="28"/>
        </w:rPr>
        <mc:AlternateContent>
          <mc:Choice Requires="wps">
            <w:drawing>
              <wp:anchor distT="0" distB="0" distL="114300" distR="114300" simplePos="0" relativeHeight="251671552" behindDoc="0" locked="0" layoutInCell="1" allowOverlap="1" wp14:anchorId="17B6863D" wp14:editId="50488FE7">
                <wp:simplePos x="0" y="0"/>
                <wp:positionH relativeFrom="column">
                  <wp:posOffset>1891145</wp:posOffset>
                </wp:positionH>
                <wp:positionV relativeFrom="paragraph">
                  <wp:posOffset>457027</wp:posOffset>
                </wp:positionV>
                <wp:extent cx="21613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9pt,36pt" to="31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jUtAEAALcDAAAOAAAAZHJzL2Uyb0RvYy54bWysU8GOEzEMvSPxD1HudGaKtE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" strokecolor="black [3040]"/>
            </w:pict>
          </mc:Fallback>
        </mc:AlternateContent>
      </w:r>
      <w:r w:rsidRPr="008D5013">
        <w:rPr>
          <w:b/>
          <w:bCs/>
          <w:sz w:val="28"/>
          <w:szCs w:val="28"/>
        </w:rPr>
        <w:t>CỘNG HÒA XÃ HỘI CHỦ NGHĨA VIỆT NAM</w:t>
      </w:r>
      <w:r w:rsidRPr="008D5013">
        <w:rPr>
          <w:sz w:val="28"/>
          <w:szCs w:val="28"/>
        </w:rPr>
        <w:br/>
      </w:r>
      <w:r w:rsidRPr="008D5013">
        <w:rPr>
          <w:b/>
          <w:bCs/>
          <w:sz w:val="28"/>
          <w:szCs w:val="28"/>
        </w:rPr>
        <w:t>Độc lập - Tự do - Hạnh phúc</w:t>
      </w:r>
      <w:r w:rsidRPr="008D5013">
        <w:rPr>
          <w:b/>
          <w:bCs/>
          <w:sz w:val="28"/>
          <w:szCs w:val="28"/>
        </w:rPr>
        <w:br/>
        <w:t xml:space="preserve"> </w:t>
      </w:r>
    </w:p>
    <w:p w:rsidR="00880507" w:rsidRPr="008D5013" w:rsidRDefault="00880507" w:rsidP="00880507">
      <w:pPr>
        <w:spacing w:before="240" w:after="60" w:line="252" w:lineRule="auto"/>
        <w:jc w:val="center"/>
        <w:rPr>
          <w:sz w:val="28"/>
          <w:szCs w:val="28"/>
        </w:rPr>
      </w:pPr>
      <w:bookmarkStart w:id="2" w:name="chuong_pl_4_name"/>
      <w:r w:rsidRPr="008D5013">
        <w:rPr>
          <w:b/>
          <w:bCs/>
          <w:sz w:val="28"/>
          <w:szCs w:val="28"/>
        </w:rPr>
        <w:t>ĐƠN ĐỀ NGHỊ</w:t>
      </w:r>
      <w:bookmarkEnd w:id="2"/>
    </w:p>
    <w:p w:rsidR="00880507" w:rsidRPr="008D5013" w:rsidRDefault="00880507" w:rsidP="00880507">
      <w:pPr>
        <w:spacing w:before="20" w:after="40" w:line="252" w:lineRule="auto"/>
        <w:jc w:val="center"/>
        <w:rPr>
          <w:b/>
          <w:bCs/>
          <w:sz w:val="28"/>
          <w:szCs w:val="28"/>
        </w:rPr>
      </w:pPr>
      <w:r w:rsidRPr="008D5013">
        <w:rPr>
          <w:b/>
          <w:bCs/>
          <w:sz w:val="28"/>
          <w:szCs w:val="28"/>
        </w:rPr>
        <w:t>Trợ cấp đối với trẻ em mầm non là con công nhân, người lao động</w:t>
      </w:r>
    </w:p>
    <w:p w:rsidR="00880507" w:rsidRPr="008D5013" w:rsidRDefault="00880507" w:rsidP="00880507">
      <w:pPr>
        <w:spacing w:before="20" w:after="40" w:line="252" w:lineRule="auto"/>
        <w:jc w:val="center"/>
        <w:rPr>
          <w:b/>
          <w:bCs/>
          <w:sz w:val="28"/>
          <w:szCs w:val="28"/>
        </w:rPr>
      </w:pPr>
      <w:r w:rsidRPr="008D5013">
        <w:rPr>
          <w:b/>
          <w:bCs/>
          <w:sz w:val="28"/>
          <w:szCs w:val="28"/>
        </w:rPr>
        <w:t xml:space="preserve"> tại khu công nghiệp</w:t>
      </w:r>
    </w:p>
    <w:p w:rsidR="00880507" w:rsidRPr="008D5013" w:rsidRDefault="00880507" w:rsidP="00880507">
      <w:pPr>
        <w:jc w:val="center"/>
        <w:rPr>
          <w:sz w:val="28"/>
          <w:szCs w:val="28"/>
        </w:rPr>
      </w:pPr>
    </w:p>
    <w:p w:rsidR="00880507" w:rsidRPr="008D5013" w:rsidRDefault="00880507" w:rsidP="00880507">
      <w:pPr>
        <w:spacing w:after="120"/>
        <w:jc w:val="center"/>
        <w:rPr>
          <w:sz w:val="28"/>
          <w:szCs w:val="28"/>
        </w:rPr>
      </w:pPr>
      <w:r w:rsidRPr="008D5013">
        <w:rPr>
          <w:sz w:val="28"/>
          <w:szCs w:val="28"/>
        </w:rPr>
        <w:t>Kính gửi: Cơ sở giáo dục mầm non                    (1)</w:t>
      </w:r>
    </w:p>
    <w:p w:rsidR="00880507" w:rsidRPr="008D5013" w:rsidRDefault="00880507" w:rsidP="00880507">
      <w:pPr>
        <w:spacing w:before="120" w:after="60" w:line="276" w:lineRule="auto"/>
        <w:jc w:val="both"/>
        <w:rPr>
          <w:sz w:val="28"/>
          <w:szCs w:val="28"/>
        </w:rPr>
      </w:pPr>
      <w:r w:rsidRPr="008D5013">
        <w:rPr>
          <w:sz w:val="28"/>
          <w:szCs w:val="28"/>
        </w:rPr>
        <w:t>Họ và tên.................................................. (2):</w:t>
      </w:r>
    </w:p>
    <w:p w:rsidR="00880507" w:rsidRPr="008D5013" w:rsidRDefault="00880507" w:rsidP="00880507">
      <w:pPr>
        <w:spacing w:before="120" w:after="60" w:line="276" w:lineRule="auto"/>
        <w:jc w:val="both"/>
        <w:rPr>
          <w:sz w:val="28"/>
          <w:szCs w:val="28"/>
        </w:rPr>
      </w:pPr>
      <w:r w:rsidRPr="008D5013">
        <w:rPr>
          <w:sz w:val="28"/>
          <w:szCs w:val="28"/>
        </w:rPr>
        <w:t>Số chứng minh thư nhân dân/căn cước công dân......................... cấp ngày... tại...</w:t>
      </w:r>
    </w:p>
    <w:p w:rsidR="00880507" w:rsidRPr="008D5013" w:rsidRDefault="00880507" w:rsidP="00880507">
      <w:pPr>
        <w:spacing w:before="120" w:after="60" w:line="276" w:lineRule="auto"/>
        <w:jc w:val="both"/>
        <w:rPr>
          <w:sz w:val="28"/>
          <w:szCs w:val="28"/>
        </w:rPr>
      </w:pPr>
      <w:r w:rsidRPr="008D5013">
        <w:rPr>
          <w:sz w:val="28"/>
          <w:szCs w:val="28"/>
        </w:rPr>
        <w:t>Đang công tác tại................................................................................... (3)</w:t>
      </w:r>
    </w:p>
    <w:p w:rsidR="00880507" w:rsidRPr="008D5013" w:rsidRDefault="00880507" w:rsidP="00880507">
      <w:pPr>
        <w:spacing w:before="120" w:after="60" w:line="276" w:lineRule="auto"/>
        <w:jc w:val="both"/>
        <w:rPr>
          <w:sz w:val="28"/>
          <w:szCs w:val="28"/>
        </w:rPr>
      </w:pPr>
      <w:r w:rsidRPr="008D5013">
        <w:rPr>
          <w:sz w:val="28"/>
          <w:szCs w:val="28"/>
        </w:rPr>
        <w:t>Là cha/mẹ (hoặc người chăm sóc, nuôi dưỡng) của........................................ (4)</w:t>
      </w:r>
    </w:p>
    <w:p w:rsidR="00880507" w:rsidRPr="008D5013" w:rsidRDefault="00880507" w:rsidP="00880507">
      <w:pPr>
        <w:spacing w:before="120" w:after="60" w:line="276" w:lineRule="auto"/>
        <w:jc w:val="both"/>
        <w:rPr>
          <w:sz w:val="28"/>
          <w:szCs w:val="28"/>
        </w:rPr>
      </w:pPr>
      <w:r w:rsidRPr="008D5013">
        <w:rPr>
          <w:sz w:val="28"/>
          <w:szCs w:val="28"/>
        </w:rPr>
        <w:t>Sinh ngày:..................           .............. Hiện đang học tại......................... (5)</w:t>
      </w:r>
    </w:p>
    <w:p w:rsidR="00880507" w:rsidRPr="008D5013" w:rsidRDefault="00880507" w:rsidP="00880507">
      <w:pPr>
        <w:spacing w:before="120" w:after="60" w:line="276" w:lineRule="auto"/>
        <w:jc w:val="both"/>
        <w:rPr>
          <w:sz w:val="28"/>
          <w:szCs w:val="28"/>
        </w:rPr>
      </w:pPr>
      <w:r w:rsidRPr="008D5013">
        <w:rPr>
          <w:sz w:val="28"/>
          <w:szCs w:val="28"/>
        </w:rPr>
        <w:t>Thuộc đối tượng được hưởng trợ cấp theo quy định tại Nghị định số ...../2020/NĐ-CP ngày ..... tháng.... năm 2020 của Chính phủ quy định chính sách phát triển giáo dục mầm non.</w:t>
      </w:r>
    </w:p>
    <w:p w:rsidR="00880507" w:rsidRPr="008D5013" w:rsidRDefault="00880507" w:rsidP="00880507">
      <w:pPr>
        <w:spacing w:before="120" w:after="60" w:line="276" w:lineRule="auto"/>
        <w:jc w:val="both"/>
        <w:rPr>
          <w:sz w:val="28"/>
          <w:szCs w:val="28"/>
        </w:rPr>
      </w:pPr>
      <w:r w:rsidRPr="008D5013">
        <w:rPr>
          <w:sz w:val="28"/>
          <w:szCs w:val="28"/>
        </w:rPr>
        <w:t>Tôi làm đơn này đề nghị các cấp quản lý xem xét, giải quyết chế độ trợ cấp đối với trẻ em mầm non là con công nhân theo quy định hiện hành./.</w:t>
      </w:r>
    </w:p>
    <w:p w:rsidR="00880507" w:rsidRPr="008D5013" w:rsidRDefault="00880507" w:rsidP="00880507">
      <w:pPr>
        <w:spacing w:before="60" w:after="60" w:line="264" w:lineRule="auto"/>
        <w:jc w:val="both"/>
        <w:rPr>
          <w:sz w:val="28"/>
          <w:szCs w:val="28"/>
        </w:rPr>
      </w:pPr>
      <w:r w:rsidRPr="008D5013">
        <w:rPr>
          <w:sz w:val="28"/>
          <w:szCs w:val="28"/>
        </w:rPr>
        <w:t> </w:t>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i/>
          <w:iCs/>
          <w:sz w:val="28"/>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8"/>
      </w:tblGrid>
      <w:tr w:rsidR="00880507" w:rsidTr="00285336">
        <w:tc>
          <w:tcPr>
            <w:tcW w:w="4675" w:type="dxa"/>
          </w:tcPr>
          <w:p w:rsidR="00880507" w:rsidRDefault="00880507" w:rsidP="00285336">
            <w:pPr>
              <w:spacing w:before="60" w:after="60" w:line="264" w:lineRule="auto"/>
              <w:jc w:val="both"/>
              <w:rPr>
                <w:b/>
                <w:bCs/>
                <w:sz w:val="28"/>
                <w:szCs w:val="28"/>
              </w:rPr>
            </w:pPr>
          </w:p>
        </w:tc>
        <w:tc>
          <w:tcPr>
            <w:tcW w:w="4675" w:type="dxa"/>
          </w:tcPr>
          <w:p w:rsidR="00880507" w:rsidRPr="008D5013" w:rsidRDefault="00880507" w:rsidP="00285336">
            <w:pPr>
              <w:spacing w:before="60" w:after="60" w:line="264" w:lineRule="auto"/>
              <w:jc w:val="center"/>
              <w:rPr>
                <w:sz w:val="28"/>
                <w:szCs w:val="28"/>
              </w:rPr>
            </w:pPr>
            <w:r w:rsidRPr="008D5013">
              <w:rPr>
                <w:b/>
                <w:bCs/>
                <w:sz w:val="28"/>
                <w:szCs w:val="28"/>
              </w:rPr>
              <w:t>NGƯỜI LÀM ĐƠN</w:t>
            </w:r>
          </w:p>
          <w:p w:rsidR="00880507" w:rsidRPr="008D5013" w:rsidRDefault="00880507" w:rsidP="00285336">
            <w:pPr>
              <w:spacing w:before="60" w:after="60" w:line="264" w:lineRule="auto"/>
              <w:jc w:val="center"/>
              <w:rPr>
                <w:sz w:val="28"/>
                <w:szCs w:val="28"/>
              </w:rPr>
            </w:pPr>
            <w:r w:rsidRPr="008D5013">
              <w:rPr>
                <w:i/>
                <w:iCs/>
                <w:sz w:val="28"/>
                <w:szCs w:val="28"/>
              </w:rPr>
              <w:t>(Ký tên và ghi rõ họ tên)</w:t>
            </w:r>
          </w:p>
          <w:p w:rsidR="00880507" w:rsidRDefault="00880507" w:rsidP="00285336">
            <w:pPr>
              <w:spacing w:before="60" w:after="60" w:line="264" w:lineRule="auto"/>
              <w:jc w:val="center"/>
              <w:rPr>
                <w:b/>
                <w:bCs/>
                <w:sz w:val="28"/>
                <w:szCs w:val="28"/>
              </w:rPr>
            </w:pPr>
          </w:p>
          <w:p w:rsidR="00880507" w:rsidRDefault="00880507" w:rsidP="00285336">
            <w:pPr>
              <w:spacing w:before="60" w:after="60" w:line="264" w:lineRule="auto"/>
              <w:jc w:val="center"/>
              <w:rPr>
                <w:b/>
                <w:bCs/>
                <w:sz w:val="28"/>
                <w:szCs w:val="28"/>
              </w:rPr>
            </w:pPr>
          </w:p>
          <w:p w:rsidR="00880507" w:rsidRDefault="00880507" w:rsidP="00285336">
            <w:pPr>
              <w:spacing w:before="60" w:after="60" w:line="264" w:lineRule="auto"/>
              <w:jc w:val="center"/>
              <w:rPr>
                <w:b/>
                <w:bCs/>
                <w:sz w:val="28"/>
                <w:szCs w:val="28"/>
              </w:rPr>
            </w:pPr>
          </w:p>
          <w:p w:rsidR="00880507" w:rsidRDefault="00880507" w:rsidP="00285336">
            <w:pPr>
              <w:spacing w:before="60" w:after="60" w:line="264" w:lineRule="auto"/>
              <w:jc w:val="center"/>
              <w:rPr>
                <w:b/>
                <w:bCs/>
                <w:sz w:val="28"/>
                <w:szCs w:val="28"/>
              </w:rPr>
            </w:pPr>
          </w:p>
        </w:tc>
      </w:tr>
    </w:tbl>
    <w:p w:rsidR="00880507" w:rsidRDefault="00880507" w:rsidP="00880507">
      <w:pPr>
        <w:spacing w:before="60" w:after="60" w:line="264" w:lineRule="auto"/>
        <w:ind w:firstLine="720"/>
        <w:jc w:val="both"/>
        <w:rPr>
          <w:b/>
          <w:bCs/>
          <w:sz w:val="28"/>
          <w:szCs w:val="28"/>
        </w:rPr>
      </w:pPr>
    </w:p>
    <w:p w:rsidR="00880507" w:rsidRPr="008D5013" w:rsidRDefault="00880507" w:rsidP="00880507">
      <w:pPr>
        <w:spacing w:before="60" w:after="60" w:line="264" w:lineRule="auto"/>
        <w:jc w:val="center"/>
        <w:rPr>
          <w:sz w:val="28"/>
          <w:szCs w:val="28"/>
        </w:rPr>
      </w:pPr>
      <w:r w:rsidRPr="008D5013">
        <w:rPr>
          <w:b/>
          <w:bCs/>
          <w:sz w:val="28"/>
          <w:szCs w:val="28"/>
        </w:rPr>
        <w:t>XÁC NHẬN CỦA ĐƠN VỊ SỬ DỤNG LAO ĐỘNG</w:t>
      </w:r>
      <w:r w:rsidRPr="008D5013">
        <w:rPr>
          <w:b/>
          <w:bCs/>
          <w:sz w:val="28"/>
          <w:szCs w:val="28"/>
        </w:rPr>
        <w:br/>
        <w:t>NƠI CHA/MẸ/NGƯỜI CHĂM SÓC, NUÔI DƯỠNG TRẺ EM</w:t>
      </w:r>
      <w:r w:rsidRPr="008D5013">
        <w:rPr>
          <w:b/>
          <w:bCs/>
          <w:sz w:val="28"/>
          <w:szCs w:val="28"/>
        </w:rPr>
        <w:br/>
        <w:t>ĐANG CÔNG TÁC</w:t>
      </w:r>
    </w:p>
    <w:p w:rsidR="00880507" w:rsidRPr="008D5013" w:rsidRDefault="00880507" w:rsidP="00880507">
      <w:pPr>
        <w:spacing w:before="120" w:after="60" w:line="264" w:lineRule="auto"/>
        <w:jc w:val="both"/>
        <w:rPr>
          <w:sz w:val="28"/>
          <w:szCs w:val="28"/>
        </w:rPr>
      </w:pPr>
      <w:r w:rsidRPr="008D5013">
        <w:rPr>
          <w:sz w:val="28"/>
          <w:szCs w:val="28"/>
        </w:rPr>
        <w:t>Tên đơn vị............................................................... (3)</w:t>
      </w:r>
    </w:p>
    <w:p w:rsidR="00880507" w:rsidRPr="008D5013" w:rsidRDefault="00880507" w:rsidP="00880507">
      <w:pPr>
        <w:spacing w:before="120" w:after="60" w:line="264" w:lineRule="auto"/>
        <w:jc w:val="both"/>
        <w:rPr>
          <w:sz w:val="28"/>
          <w:szCs w:val="28"/>
        </w:rPr>
      </w:pPr>
      <w:r w:rsidRPr="008D5013">
        <w:rPr>
          <w:sz w:val="28"/>
          <w:szCs w:val="28"/>
        </w:rPr>
        <w:t>Xác nhận ông/bà:........................................................................... (2)... đang làm việc tại đơn vị/cơ quan.</w:t>
      </w:r>
    </w:p>
    <w:p w:rsidR="00880507" w:rsidRPr="008D5013" w:rsidRDefault="00880507" w:rsidP="00880507">
      <w:pPr>
        <w:spacing w:before="120" w:after="60" w:line="264" w:lineRule="auto"/>
        <w:jc w:val="both"/>
        <w:rPr>
          <w:sz w:val="28"/>
          <w:szCs w:val="28"/>
        </w:rPr>
      </w:pPr>
      <w:r w:rsidRPr="008D5013">
        <w:rPr>
          <w:sz w:val="28"/>
          <w:szCs w:val="28"/>
        </w:rPr>
        <w:t>Các chi tiết nêu trong đơn là phù hợp với hồ sơ mà đơn vị đang quản lý.</w:t>
      </w:r>
    </w:p>
    <w:p w:rsidR="00880507" w:rsidRPr="008D5013" w:rsidRDefault="00880507" w:rsidP="00880507">
      <w:pPr>
        <w:spacing w:before="120" w:after="60" w:line="264" w:lineRule="auto"/>
        <w:jc w:val="both"/>
        <w:rPr>
          <w:sz w:val="28"/>
          <w:szCs w:val="28"/>
        </w:rPr>
      </w:pPr>
      <w:r w:rsidRPr="008D5013">
        <w:rPr>
          <w:sz w:val="28"/>
          <w:szCs w:val="28"/>
        </w:rPr>
        <w:lastRenderedPageBreak/>
        <w:t>Đề nghị các cấp quản lý xem xét, giải quyết chế độ trợ cấp đối với trẻ em mầm non là con công nhân theo quy định hiện hành./.</w:t>
      </w:r>
    </w:p>
    <w:p w:rsidR="00880507" w:rsidRPr="008D5013" w:rsidRDefault="00880507" w:rsidP="00880507">
      <w:pPr>
        <w:spacing w:before="120" w:after="60" w:line="264" w:lineRule="auto"/>
        <w:jc w:val="both"/>
        <w:rPr>
          <w:sz w:val="28"/>
          <w:szCs w:val="28"/>
        </w:rPr>
      </w:pPr>
      <w:r w:rsidRPr="008D5013">
        <w:rPr>
          <w:sz w:val="28"/>
          <w:szCs w:val="28"/>
        </w:rPr>
        <w:t> </w:t>
      </w:r>
    </w:p>
    <w:p w:rsidR="00880507" w:rsidRPr="008D5013" w:rsidRDefault="00880507" w:rsidP="00880507">
      <w:pPr>
        <w:spacing w:before="60" w:after="60" w:line="264" w:lineRule="auto"/>
        <w:jc w:val="both"/>
        <w:rPr>
          <w:sz w:val="28"/>
          <w:szCs w:val="28"/>
        </w:rPr>
      </w:pPr>
      <w:r w:rsidRPr="008D5013">
        <w:rPr>
          <w:i/>
          <w:iCs/>
          <w:sz w:val="28"/>
          <w:szCs w:val="28"/>
        </w:rPr>
        <w:t xml:space="preserve">                                                                             ......, ngày ..... tháng .... năm.....</w:t>
      </w:r>
    </w:p>
    <w:p w:rsidR="00880507" w:rsidRPr="008D5013" w:rsidRDefault="00880507" w:rsidP="00880507">
      <w:pPr>
        <w:spacing w:before="60" w:after="60" w:line="264" w:lineRule="auto"/>
        <w:rPr>
          <w:i/>
          <w:iCs/>
          <w:sz w:val="28"/>
          <w:szCs w:val="28"/>
        </w:rPr>
      </w:pPr>
      <w:r w:rsidRPr="008D5013">
        <w:rPr>
          <w:b/>
          <w:bCs/>
          <w:sz w:val="28"/>
          <w:szCs w:val="28"/>
        </w:rPr>
        <w:t xml:space="preserve">                                                                                 THỦ TRƯỞNG ĐƠN VỊ</w:t>
      </w:r>
      <w:r w:rsidRPr="008D5013">
        <w:rPr>
          <w:sz w:val="28"/>
          <w:szCs w:val="28"/>
        </w:rPr>
        <w:br/>
      </w:r>
      <w:r w:rsidRPr="008D5013">
        <w:rPr>
          <w:i/>
          <w:iCs/>
          <w:sz w:val="28"/>
          <w:szCs w:val="28"/>
        </w:rPr>
        <w:t xml:space="preserve">                                                                                       (Ký tên, đóng dấu)</w:t>
      </w:r>
    </w:p>
    <w:p w:rsidR="00880507" w:rsidRPr="008D5013" w:rsidRDefault="00880507" w:rsidP="00880507">
      <w:pPr>
        <w:jc w:val="right"/>
      </w:pPr>
      <w:r w:rsidRPr="008D5013">
        <w:t> </w:t>
      </w:r>
    </w:p>
    <w:p w:rsidR="00880507" w:rsidRPr="008D5013" w:rsidRDefault="00880507" w:rsidP="00880507"/>
    <w:p w:rsidR="00880507" w:rsidRPr="008D5013" w:rsidRDefault="00880507" w:rsidP="00880507">
      <w:r w:rsidRPr="008D5013">
        <w:t>(1) Tên đầy đủ của cơ sở giáo dục mầm non dân lập, tư thục nơi trẻ mầm non đang theo học</w:t>
      </w:r>
    </w:p>
    <w:p w:rsidR="00880507" w:rsidRPr="008D5013" w:rsidRDefault="00880507" w:rsidP="00880507">
      <w:r w:rsidRPr="008D5013">
        <w:t>(2) Cha/mẹ/người chăm sóc trẻ em là công nhân lao động đang công tác tại khu công nghiệp.</w:t>
      </w:r>
    </w:p>
    <w:p w:rsidR="00880507" w:rsidRPr="008D5013" w:rsidRDefault="00880507" w:rsidP="00880507">
      <w:r w:rsidRPr="008D5013">
        <w:t>(3) Tên đơn vị/công ty/nhà máy trong khu công nghiệp, khu chế xuất nơi trực tiếp quản lý cha/mẹ/người chăm sóc trẻ.</w:t>
      </w:r>
    </w:p>
    <w:p w:rsidR="00880507" w:rsidRPr="008D5013" w:rsidRDefault="00880507" w:rsidP="00880507">
      <w:r w:rsidRPr="008D5013">
        <w:t>(4) Họ và tên trẻ.</w:t>
      </w:r>
    </w:p>
    <w:p w:rsidR="00880507" w:rsidRPr="008D5013" w:rsidRDefault="00880507" w:rsidP="00880507">
      <w:r w:rsidRPr="008D5013">
        <w:t>(5) Ghi rõ tên nhóm/lớp và cơ sở giáo dục mầm non trẻ đang học (1).</w:t>
      </w: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186F89" w:rsidRDefault="00880507" w:rsidP="00880507">
      <w:pPr>
        <w:widowControl w:val="0"/>
        <w:spacing w:line="264" w:lineRule="auto"/>
        <w:ind w:firstLine="680"/>
        <w:jc w:val="both"/>
        <w:rPr>
          <w:b/>
          <w:sz w:val="28"/>
          <w:szCs w:val="28"/>
        </w:rPr>
      </w:pPr>
      <w:r w:rsidRPr="00186F89">
        <w:rPr>
          <w:b/>
          <w:bCs/>
          <w:sz w:val="28"/>
          <w:szCs w:val="28"/>
        </w:rPr>
        <w:lastRenderedPageBreak/>
        <w:t xml:space="preserve">2. </w:t>
      </w:r>
      <w:r w:rsidRPr="00186F89">
        <w:rPr>
          <w:b/>
          <w:sz w:val="28"/>
          <w:szCs w:val="28"/>
        </w:rPr>
        <w:t xml:space="preserve">Thủ tục hỗ trợ đối với giáo viên mầm non làm việc tại cơ sở giáo dục mầm non dân lập, tư thục ở địa bàn có khu công nghiệp </w:t>
      </w:r>
    </w:p>
    <w:p w:rsidR="00880507" w:rsidRPr="00186F89" w:rsidRDefault="00880507" w:rsidP="00880507">
      <w:pPr>
        <w:widowControl w:val="0"/>
        <w:spacing w:line="264" w:lineRule="auto"/>
        <w:ind w:firstLine="680"/>
        <w:jc w:val="both"/>
        <w:rPr>
          <w:sz w:val="28"/>
          <w:szCs w:val="28"/>
        </w:rPr>
      </w:pPr>
      <w:r w:rsidRPr="00186F89">
        <w:rPr>
          <w:b/>
          <w:sz w:val="28"/>
          <w:szCs w:val="28"/>
        </w:rPr>
        <w:t>2.1. Trình tự thực hiện</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Sau khi được cấp có thẩm quyền phê duyệt, cơ sở giáo dục mầm non thông báo công khai danh sách giáo viên được hưởng chính sách.</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Phương thức thực hiện</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Cơ sở giáo dục mầm non chịu trách nhiệm tiếp nhận kinh phí và chi trả kinh phí hỗ trợ trực tiếp bằng tiền mặt hoặc chuyển khoản cho giáo viên;</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Thời gian chi trả thực hiện 2 lần trong năm học: lần 1 chi trả vào tháng 12 hằng năm; lần 2 chi trả đủ các tháng còn lại vào tháng 5 hằng năm;</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Trường hợp giáo viên chưa nhận được kinh phí hỗ trợ theo thời hạn quy định thì được truy lĩnh trong kỳ chi trả tiếp theo;</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Trường hợp giáo viên nghỉ việc, cơ sở giáo dục mầm non có trách nhiệm báo cáo phòng giáo dục và đào tạo, phòng giáo dục và đào tạo trình Ủy ban nhân dân cấp huyện dừng thực hiện chi trả chính sách.</w:t>
      </w:r>
    </w:p>
    <w:p w:rsidR="00880507" w:rsidRPr="00186F89" w:rsidRDefault="00880507" w:rsidP="00880507">
      <w:pPr>
        <w:widowControl w:val="0"/>
        <w:spacing w:line="264" w:lineRule="auto"/>
        <w:ind w:firstLine="680"/>
        <w:jc w:val="both"/>
        <w:rPr>
          <w:color w:val="000000"/>
          <w:sz w:val="28"/>
          <w:szCs w:val="28"/>
        </w:rPr>
      </w:pPr>
      <w:r w:rsidRPr="00186F89">
        <w:rPr>
          <w:b/>
          <w:sz w:val="28"/>
          <w:szCs w:val="28"/>
        </w:rPr>
        <w:t>2.2. Cách thức thực hiện:</w:t>
      </w:r>
      <w:r w:rsidRPr="00186F89">
        <w:rPr>
          <w:sz w:val="28"/>
          <w:szCs w:val="28"/>
        </w:rPr>
        <w:t xml:space="preserve"> </w:t>
      </w:r>
      <w:r w:rsidRPr="00186F89">
        <w:rPr>
          <w:color w:val="000000"/>
          <w:sz w:val="28"/>
          <w:szCs w:val="28"/>
        </w:rPr>
        <w:t>Gửi trực tiếp hoặc qua đường bưu điện</w:t>
      </w:r>
      <w:r w:rsidRPr="00186F89">
        <w:rPr>
          <w:sz w:val="28"/>
          <w:szCs w:val="28"/>
        </w:rPr>
        <w:t xml:space="preserve"> hoặc nộp trực tuyến</w:t>
      </w:r>
      <w:r w:rsidRPr="00186F89">
        <w:rPr>
          <w:color w:val="000000"/>
          <w:sz w:val="28"/>
          <w:szCs w:val="28"/>
        </w:rPr>
        <w:t xml:space="preserve"> đến Trung tâm Hành chính công cấp huyện.</w:t>
      </w:r>
    </w:p>
    <w:p w:rsidR="00880507" w:rsidRPr="00186F89" w:rsidRDefault="00880507" w:rsidP="00880507">
      <w:pPr>
        <w:widowControl w:val="0"/>
        <w:spacing w:line="264" w:lineRule="auto"/>
        <w:ind w:firstLine="680"/>
        <w:jc w:val="both"/>
        <w:rPr>
          <w:b/>
          <w:sz w:val="28"/>
          <w:szCs w:val="28"/>
        </w:rPr>
      </w:pPr>
      <w:r w:rsidRPr="00186F89">
        <w:rPr>
          <w:b/>
          <w:sz w:val="28"/>
          <w:szCs w:val="28"/>
        </w:rPr>
        <w:t>2.3. Thành phần, số lượng hồ sơ</w:t>
      </w:r>
    </w:p>
    <w:p w:rsidR="00880507" w:rsidRPr="00186F89" w:rsidRDefault="00880507" w:rsidP="00880507">
      <w:pPr>
        <w:widowControl w:val="0"/>
        <w:spacing w:line="264" w:lineRule="auto"/>
        <w:ind w:firstLine="680"/>
        <w:jc w:val="both"/>
        <w:rPr>
          <w:b/>
          <w:sz w:val="28"/>
          <w:szCs w:val="28"/>
        </w:rPr>
      </w:pPr>
      <w:r w:rsidRPr="00186F89">
        <w:rPr>
          <w:b/>
          <w:sz w:val="28"/>
          <w:szCs w:val="28"/>
        </w:rPr>
        <w:t>Hồ sơ gồm:</w:t>
      </w:r>
    </w:p>
    <w:p w:rsidR="00880507" w:rsidRPr="00186F89" w:rsidRDefault="00880507" w:rsidP="00880507">
      <w:pPr>
        <w:widowControl w:val="0"/>
        <w:spacing w:line="264" w:lineRule="auto"/>
        <w:ind w:firstLine="680"/>
        <w:jc w:val="both"/>
        <w:rPr>
          <w:sz w:val="28"/>
          <w:szCs w:val="28"/>
        </w:rPr>
      </w:pPr>
      <w:r w:rsidRPr="00186F89">
        <w:rPr>
          <w:sz w:val="28"/>
          <w:szCs w:val="28"/>
        </w:rPr>
        <w:t>a) Danh sách giáo viên được hưởng chính sách (Mẫu số 05 quy định tại Phụ lục kèm theo Nghị định 105/2020/NĐ-CP).</w:t>
      </w:r>
    </w:p>
    <w:p w:rsidR="00880507" w:rsidRPr="00186F89" w:rsidRDefault="00880507" w:rsidP="00880507">
      <w:pPr>
        <w:widowControl w:val="0"/>
        <w:spacing w:line="264" w:lineRule="auto"/>
        <w:ind w:firstLine="680"/>
        <w:jc w:val="both"/>
        <w:rPr>
          <w:sz w:val="28"/>
          <w:szCs w:val="28"/>
        </w:rPr>
      </w:pPr>
      <w:r w:rsidRPr="00186F89">
        <w:rPr>
          <w:sz w:val="28"/>
          <w:szCs w:val="28"/>
        </w:rPr>
        <w:t xml:space="preserve">b) Bản sao kèm bản chính để đối chiếu hoặc bản sao có chứng thực Hợp đồng lao động của giáo viên được hưởng chính sách </w:t>
      </w:r>
    </w:p>
    <w:p w:rsidR="00880507" w:rsidRPr="00186F89" w:rsidRDefault="00880507" w:rsidP="00880507">
      <w:pPr>
        <w:widowControl w:val="0"/>
        <w:spacing w:line="264" w:lineRule="auto"/>
        <w:ind w:firstLine="680"/>
        <w:jc w:val="both"/>
        <w:rPr>
          <w:sz w:val="28"/>
          <w:szCs w:val="28"/>
        </w:rPr>
      </w:pPr>
      <w:r w:rsidRPr="00186F89">
        <w:rPr>
          <w:b/>
          <w:sz w:val="28"/>
          <w:szCs w:val="28"/>
        </w:rPr>
        <w:t>Số lượng hồ sơ:</w:t>
      </w:r>
      <w:r w:rsidRPr="00186F89">
        <w:rPr>
          <w:sz w:val="28"/>
          <w:szCs w:val="28"/>
        </w:rPr>
        <w:t xml:space="preserve"> 01 bộ</w:t>
      </w:r>
    </w:p>
    <w:p w:rsidR="00880507" w:rsidRPr="00186F89" w:rsidRDefault="00880507" w:rsidP="00880507">
      <w:pPr>
        <w:widowControl w:val="0"/>
        <w:spacing w:line="264" w:lineRule="auto"/>
        <w:ind w:firstLine="680"/>
        <w:jc w:val="both"/>
        <w:rPr>
          <w:sz w:val="28"/>
          <w:szCs w:val="28"/>
        </w:rPr>
      </w:pPr>
      <w:r w:rsidRPr="00186F89">
        <w:rPr>
          <w:b/>
          <w:sz w:val="28"/>
          <w:szCs w:val="28"/>
        </w:rPr>
        <w:t xml:space="preserve">2.4. Thời hạn giải quyết: </w:t>
      </w:r>
      <w:r w:rsidRPr="00186F89">
        <w:rPr>
          <w:sz w:val="28"/>
          <w:szCs w:val="28"/>
        </w:rPr>
        <w:t>Tối đa 17 ngày làm việc kể từ ngày nhận được hồ sơ của cơ sở giáo dục mầm non dân lập, tư thục</w:t>
      </w:r>
    </w:p>
    <w:p w:rsidR="00880507" w:rsidRPr="00186F89" w:rsidRDefault="00880507" w:rsidP="00880507">
      <w:pPr>
        <w:widowControl w:val="0"/>
        <w:spacing w:line="264" w:lineRule="auto"/>
        <w:ind w:firstLine="680"/>
        <w:jc w:val="both"/>
        <w:rPr>
          <w:sz w:val="28"/>
          <w:szCs w:val="28"/>
        </w:rPr>
      </w:pPr>
      <w:r w:rsidRPr="00186F89">
        <w:rPr>
          <w:b/>
          <w:sz w:val="28"/>
          <w:szCs w:val="28"/>
        </w:rPr>
        <w:t>2.5. Đối tượng thực hiện:</w:t>
      </w:r>
      <w:r w:rsidRPr="00186F89">
        <w:rPr>
          <w:i/>
          <w:sz w:val="28"/>
          <w:szCs w:val="28"/>
        </w:rPr>
        <w:t xml:space="preserve"> </w:t>
      </w:r>
      <w:r w:rsidRPr="00186F89">
        <w:rPr>
          <w:sz w:val="28"/>
          <w:szCs w:val="28"/>
        </w:rPr>
        <w:t>Cơ sở giáo dục mầm non dân lập, tư thục</w:t>
      </w:r>
    </w:p>
    <w:p w:rsidR="00880507" w:rsidRPr="00186F89" w:rsidRDefault="00880507" w:rsidP="00880507">
      <w:pPr>
        <w:widowControl w:val="0"/>
        <w:spacing w:line="264" w:lineRule="auto"/>
        <w:ind w:firstLine="680"/>
        <w:jc w:val="both"/>
        <w:rPr>
          <w:sz w:val="28"/>
          <w:szCs w:val="28"/>
        </w:rPr>
      </w:pPr>
      <w:r w:rsidRPr="00186F89">
        <w:rPr>
          <w:b/>
          <w:sz w:val="28"/>
          <w:szCs w:val="28"/>
        </w:rPr>
        <w:t>2.6.</w:t>
      </w:r>
      <w:r w:rsidRPr="00186F89">
        <w:rPr>
          <w:b/>
          <w:sz w:val="28"/>
          <w:szCs w:val="28"/>
          <w:lang w:val="vi-VN"/>
        </w:rPr>
        <w:t xml:space="preserve"> </w:t>
      </w:r>
      <w:r w:rsidRPr="00186F89">
        <w:rPr>
          <w:b/>
          <w:sz w:val="28"/>
          <w:szCs w:val="28"/>
        </w:rPr>
        <w:t xml:space="preserve">Cơ quan thực hiện: </w:t>
      </w:r>
      <w:r w:rsidRPr="00186F89">
        <w:rPr>
          <w:sz w:val="28"/>
          <w:szCs w:val="28"/>
        </w:rPr>
        <w:t>Cơ sở giáo dục mầm non, UBND cấp huyện (Phòng Giáo dục và đào tạo và cơ quan tài chính cấp huyện)</w:t>
      </w:r>
    </w:p>
    <w:p w:rsidR="00880507" w:rsidRPr="00186F89" w:rsidRDefault="00880507" w:rsidP="00880507">
      <w:pPr>
        <w:widowControl w:val="0"/>
        <w:spacing w:line="264" w:lineRule="auto"/>
        <w:ind w:firstLine="680"/>
        <w:jc w:val="both"/>
        <w:rPr>
          <w:b/>
          <w:i/>
          <w:sz w:val="28"/>
          <w:szCs w:val="28"/>
        </w:rPr>
      </w:pPr>
      <w:r w:rsidRPr="00186F89">
        <w:rPr>
          <w:b/>
          <w:sz w:val="28"/>
          <w:szCs w:val="28"/>
        </w:rPr>
        <w:t>2.7. Kết quả thực hiện:</w:t>
      </w:r>
      <w:r w:rsidRPr="00186F89">
        <w:rPr>
          <w:b/>
          <w:i/>
          <w:sz w:val="28"/>
          <w:szCs w:val="28"/>
        </w:rPr>
        <w:t xml:space="preserve"> </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eastAsia="vi-VN" w:bidi="vi-VN"/>
        </w:rPr>
        <w:lastRenderedPageBreak/>
        <w:t xml:space="preserve">- </w:t>
      </w:r>
      <w:r w:rsidRPr="00186F89">
        <w:rPr>
          <w:color w:val="000000"/>
          <w:sz w:val="28"/>
          <w:szCs w:val="28"/>
          <w:lang w:val="vi-VN" w:eastAsia="vi-VN" w:bidi="vi-VN"/>
        </w:rPr>
        <w:t>Danh sách giáo viên được hưởng chính sách do Ủy ban nhân dân cấp huyện phê duyệt.</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eastAsia="vi-VN" w:bidi="vi-VN"/>
        </w:rPr>
        <w:t xml:space="preserve">- </w:t>
      </w:r>
      <w:r w:rsidRPr="00186F89">
        <w:rPr>
          <w:color w:val="000000"/>
          <w:sz w:val="28"/>
          <w:szCs w:val="28"/>
          <w:lang w:val="vi-VN" w:eastAsia="vi-VN" w:bidi="vi-VN"/>
        </w:rPr>
        <w:t>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p w:rsidR="00880507" w:rsidRPr="00186F89" w:rsidRDefault="00880507" w:rsidP="00880507">
      <w:pPr>
        <w:widowControl w:val="0"/>
        <w:spacing w:line="264" w:lineRule="auto"/>
        <w:ind w:firstLine="680"/>
        <w:jc w:val="both"/>
        <w:rPr>
          <w:sz w:val="28"/>
          <w:szCs w:val="28"/>
        </w:rPr>
      </w:pPr>
      <w:r w:rsidRPr="00186F89">
        <w:rPr>
          <w:b/>
          <w:sz w:val="28"/>
          <w:szCs w:val="28"/>
        </w:rPr>
        <w:t>2.8. Phí, lệ phí:</w:t>
      </w:r>
      <w:r w:rsidRPr="00186F89">
        <w:rPr>
          <w:sz w:val="28"/>
          <w:szCs w:val="28"/>
        </w:rPr>
        <w:t xml:space="preserve"> Không</w:t>
      </w:r>
    </w:p>
    <w:p w:rsidR="00880507" w:rsidRPr="00186F89" w:rsidRDefault="00880507" w:rsidP="00880507">
      <w:pPr>
        <w:widowControl w:val="0"/>
        <w:spacing w:line="264" w:lineRule="auto"/>
        <w:ind w:firstLine="680"/>
        <w:jc w:val="both"/>
        <w:rPr>
          <w:sz w:val="28"/>
          <w:szCs w:val="28"/>
        </w:rPr>
      </w:pPr>
      <w:r w:rsidRPr="00186F89">
        <w:rPr>
          <w:b/>
          <w:sz w:val="28"/>
          <w:szCs w:val="28"/>
        </w:rPr>
        <w:t>2.9. Mẫu đơn, mẫu tờ khai:</w:t>
      </w:r>
      <w:r w:rsidRPr="00186F89">
        <w:rPr>
          <w:i/>
          <w:sz w:val="28"/>
          <w:szCs w:val="28"/>
        </w:rPr>
        <w:t xml:space="preserve"> </w:t>
      </w:r>
      <w:r w:rsidRPr="00186F89">
        <w:rPr>
          <w:sz w:val="28"/>
          <w:szCs w:val="28"/>
        </w:rPr>
        <w:t>Danh sách giáo viên được hưởng chính sách (Mẫu số 05 quy định tại Phụ lục kèm theo Nghị định 105/2020/NĐ-CP).</w:t>
      </w:r>
    </w:p>
    <w:p w:rsidR="00880507" w:rsidRPr="00186F89" w:rsidRDefault="00880507" w:rsidP="00880507">
      <w:pPr>
        <w:widowControl w:val="0"/>
        <w:spacing w:line="264" w:lineRule="auto"/>
        <w:ind w:firstLine="680"/>
        <w:jc w:val="both"/>
        <w:rPr>
          <w:b/>
          <w:sz w:val="28"/>
          <w:szCs w:val="28"/>
        </w:rPr>
      </w:pPr>
      <w:r w:rsidRPr="00186F89">
        <w:rPr>
          <w:b/>
          <w:sz w:val="28"/>
          <w:szCs w:val="28"/>
        </w:rPr>
        <w:t>2.10. Yêu cầu, điều kiện</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eastAsia="vi-VN" w:bidi="vi-VN"/>
        </w:rPr>
        <w:t xml:space="preserve">- </w:t>
      </w:r>
      <w:r w:rsidRPr="00186F89">
        <w:rPr>
          <w:color w:val="000000"/>
          <w:sz w:val="28"/>
          <w:szCs w:val="28"/>
          <w:lang w:val="vi-VN" w:eastAsia="vi-VN" w:bidi="vi-VN"/>
        </w:rPr>
        <w:t>Có trình độ chuẩn đào tạo chức danh giáo viên mầm non theo quy định;</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eastAsia="vi-VN" w:bidi="vi-VN"/>
        </w:rPr>
        <w:t xml:space="preserve">- </w:t>
      </w:r>
      <w:r w:rsidRPr="00186F89">
        <w:rPr>
          <w:color w:val="000000"/>
          <w:sz w:val="28"/>
          <w:szCs w:val="28"/>
          <w:lang w:val="vi-VN" w:eastAsia="vi-VN" w:bidi="vi-VN"/>
        </w:rPr>
        <w:t>Có hợp đồng lao động với người đại diện theo pháp luật của cơ sở giáo dục mầm non dân lập, tư thục;</w:t>
      </w:r>
    </w:p>
    <w:p w:rsidR="00880507" w:rsidRPr="00186F89" w:rsidRDefault="00880507" w:rsidP="00880507">
      <w:pPr>
        <w:widowControl w:val="0"/>
        <w:spacing w:line="264" w:lineRule="auto"/>
        <w:ind w:firstLine="680"/>
        <w:jc w:val="both"/>
        <w:rPr>
          <w:sz w:val="28"/>
          <w:szCs w:val="28"/>
        </w:rPr>
      </w:pPr>
      <w:r w:rsidRPr="00186F89">
        <w:rPr>
          <w:color w:val="000000"/>
          <w:sz w:val="28"/>
          <w:szCs w:val="28"/>
          <w:lang w:val="vi-VN" w:eastAsia="vi-VN" w:bidi="vi-VN"/>
        </w:rPr>
        <w:t>- Trực tiếp chăm sóc, giáo dục trẻ tại nhóm trẻ/lớp mẫu giáo có từ 30% trẻ em là con công nhân, người lao động làm việc tại khu công nghiệp.</w:t>
      </w:r>
    </w:p>
    <w:p w:rsidR="00880507" w:rsidRPr="00186F89" w:rsidRDefault="00880507" w:rsidP="00880507">
      <w:pPr>
        <w:widowControl w:val="0"/>
        <w:spacing w:line="264" w:lineRule="auto"/>
        <w:ind w:firstLine="680"/>
        <w:jc w:val="both"/>
        <w:rPr>
          <w:b/>
          <w:sz w:val="28"/>
          <w:szCs w:val="28"/>
        </w:rPr>
      </w:pPr>
      <w:r w:rsidRPr="00186F89">
        <w:rPr>
          <w:b/>
          <w:sz w:val="28"/>
          <w:szCs w:val="28"/>
        </w:rPr>
        <w:t xml:space="preserve">2.11. Căn cứ pháp lý </w:t>
      </w:r>
    </w:p>
    <w:p w:rsidR="00880507" w:rsidRPr="00186F89" w:rsidRDefault="00880507" w:rsidP="00880507">
      <w:pPr>
        <w:widowControl w:val="0"/>
        <w:spacing w:line="264" w:lineRule="auto"/>
        <w:ind w:firstLine="680"/>
        <w:jc w:val="both"/>
        <w:rPr>
          <w:color w:val="000000"/>
          <w:sz w:val="28"/>
          <w:szCs w:val="28"/>
          <w:lang w:eastAsia="vi-VN" w:bidi="vi-VN"/>
        </w:rPr>
      </w:pPr>
      <w:r w:rsidRPr="00186F89">
        <w:rPr>
          <w:color w:val="000000"/>
          <w:sz w:val="28"/>
          <w:szCs w:val="28"/>
          <w:lang w:val="vi-VN" w:eastAsia="vi-VN" w:bidi="vi-VN"/>
        </w:rPr>
        <w:t>Nghị định số 105/2020/NĐ-CP ngày 08/9/2020 của Chính phủ quy định chính sách phát triển giáo dục mầm non</w:t>
      </w: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C144D7" w:rsidRDefault="00880507" w:rsidP="00880507">
      <w:pPr>
        <w:spacing w:after="120"/>
        <w:jc w:val="right"/>
      </w:pPr>
      <w:bookmarkStart w:id="3" w:name="chuong_pl_6"/>
      <w:r w:rsidRPr="00C144D7">
        <w:rPr>
          <w:b/>
          <w:bCs/>
        </w:rPr>
        <w:lastRenderedPageBreak/>
        <w:t>Mẫu số 05</w:t>
      </w:r>
      <w:bookmarkEnd w:id="3"/>
    </w:p>
    <w:tbl>
      <w:tblPr>
        <w:tblW w:w="0" w:type="auto"/>
        <w:tblBorders>
          <w:insideH w:val="nil"/>
          <w:insideV w:val="nil"/>
        </w:tblBorders>
        <w:tblCellMar>
          <w:left w:w="0" w:type="dxa"/>
          <w:right w:w="0" w:type="dxa"/>
        </w:tblCellMar>
        <w:tblLook w:val="04A0" w:firstRow="1" w:lastRow="0" w:firstColumn="1" w:lastColumn="0" w:noHBand="0" w:noVBand="1"/>
      </w:tblPr>
      <w:tblGrid>
        <w:gridCol w:w="5148"/>
        <w:gridCol w:w="3708"/>
      </w:tblGrid>
      <w:tr w:rsidR="00880507" w:rsidRPr="00C144D7" w:rsidTr="00285336">
        <w:tc>
          <w:tcPr>
            <w:tcW w:w="5148" w:type="dxa"/>
            <w:tcBorders>
              <w:top w:val="nil"/>
              <w:left w:val="nil"/>
              <w:bottom w:val="nil"/>
              <w:right w:val="nil"/>
            </w:tcBorders>
            <w:tcMar>
              <w:top w:w="0" w:type="dxa"/>
              <w:left w:w="108" w:type="dxa"/>
              <w:bottom w:w="0" w:type="dxa"/>
              <w:right w:w="108" w:type="dxa"/>
            </w:tcMar>
            <w:hideMark/>
          </w:tcPr>
          <w:p w:rsidR="00880507" w:rsidRPr="00C144D7" w:rsidRDefault="00880507" w:rsidP="00285336">
            <w:pPr>
              <w:jc w:val="center"/>
            </w:pPr>
            <w:r w:rsidRPr="00C144D7">
              <w:t>CƠ QUAN QUẢN LÝ CẤP TRÊN TRỰC TIẾP</w:t>
            </w:r>
            <w:r w:rsidRPr="00C144D7">
              <w:br/>
            </w:r>
            <w:r w:rsidRPr="00C144D7">
              <w:rPr>
                <w:b/>
                <w:bCs/>
              </w:rPr>
              <w:t>TÊN CƠ SỞ GIÁO DỤC MẦM NON ............</w:t>
            </w:r>
            <w:r w:rsidRPr="00C144D7">
              <w:rPr>
                <w:b/>
                <w:bCs/>
              </w:rPr>
              <w:br/>
              <w:t>--------</w:t>
            </w:r>
          </w:p>
        </w:tc>
        <w:tc>
          <w:tcPr>
            <w:tcW w:w="3708" w:type="dxa"/>
            <w:tcBorders>
              <w:top w:val="nil"/>
              <w:left w:val="nil"/>
              <w:bottom w:val="nil"/>
              <w:right w:val="nil"/>
            </w:tcBorders>
            <w:tcMar>
              <w:top w:w="0" w:type="dxa"/>
              <w:left w:w="108" w:type="dxa"/>
              <w:bottom w:w="0" w:type="dxa"/>
              <w:right w:w="108" w:type="dxa"/>
            </w:tcMar>
            <w:hideMark/>
          </w:tcPr>
          <w:p w:rsidR="00880507" w:rsidRPr="00C144D7" w:rsidRDefault="00880507" w:rsidP="00285336">
            <w:pPr>
              <w:jc w:val="center"/>
            </w:pPr>
            <w:r w:rsidRPr="00C144D7">
              <w:t> </w:t>
            </w:r>
          </w:p>
        </w:tc>
      </w:tr>
    </w:tbl>
    <w:p w:rsidR="00880507" w:rsidRPr="00C144D7" w:rsidRDefault="00880507" w:rsidP="00880507">
      <w:pPr>
        <w:spacing w:after="120"/>
        <w:jc w:val="center"/>
        <w:rPr>
          <w:w w:val="98"/>
          <w:sz w:val="28"/>
          <w:szCs w:val="28"/>
        </w:rPr>
      </w:pPr>
      <w:bookmarkStart w:id="4" w:name="chuong_pl_6_name"/>
      <w:r w:rsidRPr="00C144D7">
        <w:rPr>
          <w:b/>
          <w:bCs/>
          <w:w w:val="98"/>
          <w:sz w:val="28"/>
          <w:szCs w:val="28"/>
        </w:rPr>
        <w:t>DANH SÁCH GIÁO VIÊN MẦM NON DÂN LẬP, TƯ THỤC ĐỀ NGHỊ ĐƯỢC HƯỞNG CHẾ ĐỘ HỖ TRỢ Ở ĐỊA BÀN CÓ KHU CÔNG NGHIỆP</w:t>
      </w:r>
      <w:bookmarkEnd w:id="4"/>
    </w:p>
    <w:p w:rsidR="00880507" w:rsidRPr="00C144D7" w:rsidRDefault="00880507" w:rsidP="00880507">
      <w:pPr>
        <w:spacing w:after="120"/>
        <w:jc w:val="center"/>
        <w:rPr>
          <w:i/>
          <w:sz w:val="28"/>
          <w:szCs w:val="28"/>
        </w:rPr>
      </w:pPr>
      <w:r w:rsidRPr="00C144D7">
        <w:rPr>
          <w:i/>
          <w:sz w:val="28"/>
          <w:szCs w:val="28"/>
        </w:rPr>
        <w:t>(Dùng cho Cơ sở giáo dục mầm non dân lập, tư thục)</w:t>
      </w:r>
    </w:p>
    <w:p w:rsidR="00880507" w:rsidRPr="00C144D7" w:rsidRDefault="00880507" w:rsidP="00880507">
      <w:pPr>
        <w:spacing w:after="120"/>
        <w:rPr>
          <w:sz w:val="28"/>
          <w:szCs w:val="28"/>
        </w:rPr>
      </w:pPr>
    </w:p>
    <w:p w:rsidR="00880507" w:rsidRPr="00C144D7" w:rsidRDefault="00880507" w:rsidP="00880507">
      <w:pPr>
        <w:spacing w:after="120"/>
        <w:rPr>
          <w:sz w:val="28"/>
          <w:szCs w:val="28"/>
        </w:rPr>
      </w:pPr>
      <w:r w:rsidRPr="00C144D7">
        <w:rPr>
          <w:sz w:val="28"/>
          <w:szCs w:val="28"/>
        </w:rPr>
        <w:t xml:space="preserve">Tổng số giáo viên của cơ sở GDMN:.................................. </w:t>
      </w:r>
    </w:p>
    <w:p w:rsidR="00880507" w:rsidRPr="00C144D7" w:rsidRDefault="00880507" w:rsidP="00880507">
      <w:pPr>
        <w:spacing w:after="120"/>
        <w:rPr>
          <w:sz w:val="28"/>
          <w:szCs w:val="28"/>
        </w:rPr>
      </w:pPr>
      <w:r w:rsidRPr="00C144D7">
        <w:rPr>
          <w:sz w:val="28"/>
          <w:szCs w:val="28"/>
        </w:rPr>
        <w:t xml:space="preserve">Tổng số giáo viên được hưởng chính sách.................................. </w:t>
      </w:r>
    </w:p>
    <w:p w:rsidR="00880507" w:rsidRPr="00C144D7" w:rsidRDefault="00880507" w:rsidP="00880507">
      <w:pPr>
        <w:spacing w:after="120"/>
        <w:jc w:val="right"/>
        <w:rPr>
          <w:sz w:val="28"/>
          <w:szCs w:val="28"/>
        </w:rPr>
      </w:pPr>
    </w:p>
    <w:p w:rsidR="00880507" w:rsidRPr="00C144D7" w:rsidRDefault="00880507" w:rsidP="00880507">
      <w:pPr>
        <w:spacing w:after="120"/>
        <w:jc w:val="right"/>
        <w:rPr>
          <w:sz w:val="26"/>
          <w:szCs w:val="26"/>
        </w:rPr>
      </w:pPr>
      <w:r w:rsidRPr="00C144D7">
        <w:rPr>
          <w:sz w:val="26"/>
          <w:szCs w:val="26"/>
        </w:rPr>
        <w:t>Đơn vị: Triệu đồng</w:t>
      </w:r>
    </w:p>
    <w:tbl>
      <w:tblPr>
        <w:tblW w:w="5096" w:type="pct"/>
        <w:tblBorders>
          <w:insideH w:val="nil"/>
          <w:insideV w:val="nil"/>
        </w:tblBorders>
        <w:tblLayout w:type="fixed"/>
        <w:tblCellMar>
          <w:left w:w="0" w:type="dxa"/>
          <w:right w:w="0" w:type="dxa"/>
        </w:tblCellMar>
        <w:tblLook w:val="04A0" w:firstRow="1" w:lastRow="0" w:firstColumn="1" w:lastColumn="0" w:noHBand="0" w:noVBand="1"/>
      </w:tblPr>
      <w:tblGrid>
        <w:gridCol w:w="472"/>
        <w:gridCol w:w="1058"/>
        <w:gridCol w:w="884"/>
        <w:gridCol w:w="956"/>
        <w:gridCol w:w="994"/>
        <w:gridCol w:w="1215"/>
        <w:gridCol w:w="1181"/>
        <w:gridCol w:w="930"/>
        <w:gridCol w:w="924"/>
        <w:gridCol w:w="852"/>
      </w:tblGrid>
      <w:tr w:rsidR="00880507" w:rsidRPr="00C144D7" w:rsidTr="00285336">
        <w:tc>
          <w:tcPr>
            <w:tcW w:w="24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STT</w:t>
            </w:r>
          </w:p>
        </w:tc>
        <w:tc>
          <w:tcPr>
            <w:tcW w:w="559"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Họ và tên</w:t>
            </w:r>
          </w:p>
        </w:tc>
        <w:tc>
          <w:tcPr>
            <w:tcW w:w="46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Ngày tháng năm sinh</w:t>
            </w:r>
          </w:p>
        </w:tc>
        <w:tc>
          <w:tcPr>
            <w:tcW w:w="50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Trình độ đào tạo</w:t>
            </w:r>
          </w:p>
        </w:tc>
        <w:tc>
          <w:tcPr>
            <w:tcW w:w="52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Dạy tại nhóm/</w:t>
            </w:r>
            <w:r>
              <w:rPr>
                <w:rFonts w:ascii="Times New Roman Bold" w:hAnsi="Times New Roman Bold"/>
                <w:b/>
                <w:bCs/>
                <w:w w:val="90"/>
                <w:sz w:val="26"/>
                <w:szCs w:val="28"/>
              </w:rPr>
              <w:br/>
            </w:r>
            <w:r w:rsidRPr="00C144D7">
              <w:rPr>
                <w:rFonts w:ascii="Times New Roman Bold" w:hAnsi="Times New Roman Bold"/>
                <w:b/>
                <w:bCs/>
                <w:w w:val="90"/>
                <w:sz w:val="26"/>
                <w:szCs w:val="28"/>
              </w:rPr>
              <w:t>lớp</w:t>
            </w:r>
          </w:p>
        </w:tc>
        <w:tc>
          <w:tcPr>
            <w:tcW w:w="64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Tổng số trẻ trong nhóm/</w:t>
            </w:r>
            <w:r>
              <w:rPr>
                <w:rFonts w:ascii="Times New Roman Bold" w:hAnsi="Times New Roman Bold"/>
                <w:b/>
                <w:bCs/>
                <w:w w:val="90"/>
                <w:sz w:val="26"/>
                <w:szCs w:val="28"/>
              </w:rPr>
              <w:br/>
            </w:r>
            <w:r w:rsidRPr="00C144D7">
              <w:rPr>
                <w:rFonts w:ascii="Times New Roman Bold" w:hAnsi="Times New Roman Bold"/>
                <w:b/>
                <w:bCs/>
                <w:w w:val="90"/>
                <w:sz w:val="26"/>
                <w:szCs w:val="28"/>
              </w:rPr>
              <w:t>lớp</w:t>
            </w:r>
          </w:p>
        </w:tc>
        <w:tc>
          <w:tcPr>
            <w:tcW w:w="62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Số trẻ là con công nhân trong nhóm/</w:t>
            </w:r>
            <w:r>
              <w:rPr>
                <w:rFonts w:ascii="Times New Roman Bold" w:hAnsi="Times New Roman Bold"/>
                <w:b/>
                <w:bCs/>
                <w:w w:val="90"/>
                <w:sz w:val="26"/>
                <w:szCs w:val="28"/>
              </w:rPr>
              <w:br/>
            </w:r>
            <w:r w:rsidRPr="00C144D7">
              <w:rPr>
                <w:rFonts w:ascii="Times New Roman Bold" w:hAnsi="Times New Roman Bold"/>
                <w:b/>
                <w:bCs/>
                <w:w w:val="90"/>
                <w:sz w:val="26"/>
                <w:szCs w:val="28"/>
              </w:rPr>
              <w:t>lớp</w:t>
            </w:r>
          </w:p>
        </w:tc>
        <w:tc>
          <w:tcPr>
            <w:tcW w:w="49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Mức tiền được hưởng</w:t>
            </w:r>
            <w:r>
              <w:rPr>
                <w:rFonts w:ascii="Times New Roman Bold" w:hAnsi="Times New Roman Bold"/>
                <w:b/>
                <w:bCs/>
                <w:w w:val="90"/>
                <w:sz w:val="26"/>
                <w:szCs w:val="28"/>
              </w:rPr>
              <w:t>/</w:t>
            </w:r>
            <w:r w:rsidRPr="00C144D7">
              <w:rPr>
                <w:rFonts w:ascii="Times New Roman Bold" w:hAnsi="Times New Roman Bold"/>
                <w:b/>
                <w:bCs/>
                <w:w w:val="90"/>
                <w:sz w:val="26"/>
                <w:szCs w:val="28"/>
              </w:rPr>
              <w:t>tháng</w:t>
            </w:r>
          </w:p>
        </w:tc>
        <w:tc>
          <w:tcPr>
            <w:tcW w:w="48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Số tháng được hưởng</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rFonts w:ascii="Times New Roman Bold" w:hAnsi="Times New Roman Bold"/>
                <w:w w:val="90"/>
                <w:sz w:val="26"/>
                <w:szCs w:val="28"/>
              </w:rPr>
            </w:pPr>
            <w:r w:rsidRPr="00C144D7">
              <w:rPr>
                <w:rFonts w:ascii="Times New Roman Bold" w:hAnsi="Times New Roman Bold"/>
                <w:b/>
                <w:bCs/>
                <w:w w:val="90"/>
                <w:sz w:val="26"/>
                <w:szCs w:val="28"/>
              </w:rPr>
              <w:t>Tổng số tiền</w:t>
            </w:r>
          </w:p>
        </w:tc>
      </w:tr>
      <w:tr w:rsidR="00880507" w:rsidRPr="00C144D7" w:rsidTr="00285336">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jc w:val="center"/>
              <w:rPr>
                <w:sz w:val="28"/>
                <w:szCs w:val="28"/>
              </w:rPr>
            </w:pPr>
            <w:r w:rsidRPr="00C144D7">
              <w:rPr>
                <w:sz w:val="28"/>
                <w:szCs w:val="28"/>
              </w:rPr>
              <w:t>1</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6"/>
                <w:szCs w:val="26"/>
              </w:rPr>
            </w:pPr>
            <w:r w:rsidRPr="00C144D7">
              <w:rPr>
                <w:sz w:val="26"/>
                <w:szCs w:val="26"/>
              </w:rPr>
              <w:t>Nguyễn Thị A</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r>
      <w:tr w:rsidR="00880507" w:rsidRPr="00C144D7" w:rsidTr="00285336">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r>
      <w:tr w:rsidR="00880507" w:rsidRPr="00C144D7" w:rsidTr="00285336">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80507" w:rsidRPr="00C144D7" w:rsidRDefault="00880507" w:rsidP="00285336">
            <w:pPr>
              <w:rPr>
                <w:sz w:val="28"/>
                <w:szCs w:val="28"/>
              </w:rPr>
            </w:pPr>
            <w:r w:rsidRPr="00C144D7">
              <w:rPr>
                <w:sz w:val="28"/>
                <w:szCs w:val="28"/>
              </w:rPr>
              <w:t> </w:t>
            </w:r>
          </w:p>
        </w:tc>
      </w:tr>
    </w:tbl>
    <w:p w:rsidR="00880507" w:rsidRPr="00C144D7" w:rsidRDefault="00880507" w:rsidP="00880507">
      <w:pPr>
        <w:spacing w:after="120"/>
        <w:rPr>
          <w:sz w:val="28"/>
          <w:szCs w:val="28"/>
        </w:rPr>
      </w:pPr>
      <w:r w:rsidRPr="00C144D7">
        <w:rPr>
          <w:sz w:val="28"/>
          <w:szCs w:val="28"/>
        </w:rPr>
        <w:t> </w:t>
      </w:r>
    </w:p>
    <w:p w:rsidR="00880507" w:rsidRPr="00C144D7" w:rsidRDefault="00880507" w:rsidP="00880507">
      <w:pPr>
        <w:spacing w:after="120"/>
        <w:rPr>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618"/>
        <w:gridCol w:w="4400"/>
      </w:tblGrid>
      <w:tr w:rsidR="00880507" w:rsidRPr="00C144D7" w:rsidTr="00285336">
        <w:tc>
          <w:tcPr>
            <w:tcW w:w="4618" w:type="dxa"/>
            <w:tcBorders>
              <w:top w:val="nil"/>
              <w:left w:val="nil"/>
              <w:bottom w:val="nil"/>
              <w:right w:val="nil"/>
            </w:tcBorders>
            <w:tcMar>
              <w:top w:w="0" w:type="dxa"/>
              <w:left w:w="108" w:type="dxa"/>
              <w:bottom w:w="0" w:type="dxa"/>
              <w:right w:w="108" w:type="dxa"/>
            </w:tcMar>
            <w:hideMark/>
          </w:tcPr>
          <w:p w:rsidR="00880507" w:rsidRPr="00C144D7" w:rsidRDefault="00880507" w:rsidP="00285336">
            <w:pPr>
              <w:jc w:val="center"/>
              <w:rPr>
                <w:sz w:val="28"/>
                <w:szCs w:val="28"/>
              </w:rPr>
            </w:pPr>
            <w:r w:rsidRPr="00C144D7">
              <w:rPr>
                <w:b/>
                <w:bCs/>
                <w:sz w:val="28"/>
                <w:szCs w:val="28"/>
              </w:rPr>
              <w:t>NGƯỜI LẬP BIỂU</w:t>
            </w:r>
          </w:p>
        </w:tc>
        <w:tc>
          <w:tcPr>
            <w:tcW w:w="4400" w:type="dxa"/>
            <w:tcBorders>
              <w:top w:val="nil"/>
              <w:left w:val="nil"/>
              <w:bottom w:val="nil"/>
              <w:right w:val="nil"/>
            </w:tcBorders>
            <w:tcMar>
              <w:top w:w="0" w:type="dxa"/>
              <w:left w:w="108" w:type="dxa"/>
              <w:bottom w:w="0" w:type="dxa"/>
              <w:right w:w="108" w:type="dxa"/>
            </w:tcMar>
            <w:hideMark/>
          </w:tcPr>
          <w:p w:rsidR="00880507" w:rsidRPr="00C144D7" w:rsidRDefault="00880507" w:rsidP="00285336">
            <w:pPr>
              <w:spacing w:after="120"/>
              <w:jc w:val="center"/>
              <w:rPr>
                <w:sz w:val="28"/>
                <w:szCs w:val="28"/>
              </w:rPr>
            </w:pPr>
            <w:r w:rsidRPr="00C144D7">
              <w:rPr>
                <w:i/>
                <w:iCs/>
                <w:sz w:val="28"/>
                <w:szCs w:val="28"/>
              </w:rPr>
              <w:t>......, ngày.... tháng.....năm......</w:t>
            </w:r>
          </w:p>
          <w:p w:rsidR="00880507" w:rsidRPr="00C144D7" w:rsidRDefault="00880507" w:rsidP="00285336">
            <w:pPr>
              <w:jc w:val="center"/>
              <w:rPr>
                <w:sz w:val="28"/>
                <w:szCs w:val="28"/>
              </w:rPr>
            </w:pPr>
            <w:r w:rsidRPr="00C144D7">
              <w:rPr>
                <w:b/>
                <w:bCs/>
                <w:sz w:val="28"/>
                <w:szCs w:val="28"/>
              </w:rPr>
              <w:t>HIỆU TRƯỞNG</w:t>
            </w:r>
            <w:r w:rsidRPr="00C144D7">
              <w:rPr>
                <w:sz w:val="28"/>
                <w:szCs w:val="28"/>
              </w:rPr>
              <w:br/>
            </w:r>
            <w:r w:rsidRPr="00C144D7">
              <w:rPr>
                <w:i/>
                <w:iCs/>
                <w:sz w:val="28"/>
                <w:szCs w:val="28"/>
              </w:rPr>
              <w:t>(Ký, ghi rõ họ tên, đóng dấu)</w:t>
            </w:r>
          </w:p>
        </w:tc>
      </w:tr>
    </w:tbl>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7E3AE6" w:rsidRDefault="00880507" w:rsidP="00880507">
      <w:pPr>
        <w:widowControl w:val="0"/>
        <w:spacing w:line="264" w:lineRule="auto"/>
        <w:ind w:firstLine="680"/>
        <w:jc w:val="both"/>
        <w:rPr>
          <w:b/>
          <w:sz w:val="28"/>
          <w:szCs w:val="28"/>
        </w:rPr>
      </w:pPr>
      <w:r w:rsidRPr="007E3AE6">
        <w:rPr>
          <w:b/>
          <w:bCs/>
          <w:sz w:val="28"/>
          <w:szCs w:val="28"/>
        </w:rPr>
        <w:lastRenderedPageBreak/>
        <w:t xml:space="preserve">3. </w:t>
      </w:r>
      <w:r w:rsidRPr="007E3AE6">
        <w:rPr>
          <w:b/>
          <w:sz w:val="28"/>
          <w:szCs w:val="28"/>
        </w:rPr>
        <w:t xml:space="preserve">Thủ tục hỗ trợ ăn trưa cho trẻ em mẫu giáo </w:t>
      </w:r>
    </w:p>
    <w:p w:rsidR="00880507" w:rsidRPr="007E3AE6" w:rsidRDefault="00880507" w:rsidP="00880507">
      <w:pPr>
        <w:widowControl w:val="0"/>
        <w:spacing w:line="264" w:lineRule="auto"/>
        <w:ind w:firstLine="680"/>
        <w:jc w:val="both"/>
        <w:rPr>
          <w:b/>
          <w:sz w:val="28"/>
          <w:szCs w:val="28"/>
        </w:rPr>
      </w:pPr>
      <w:r w:rsidRPr="007E3AE6">
        <w:rPr>
          <w:b/>
          <w:sz w:val="28"/>
          <w:szCs w:val="28"/>
        </w:rPr>
        <w:t>3.1. Trình tự thực hiện</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Trong vòng 10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Sau khi được cấp có thẩm quyền phê duyệt danh sách trẻ em mẫu giáo được hỗ trợ ăn trưa, cơ sở giáo dục mầm non thông báo công khai và tổ chức triển khai thực hiện chi hỗ trợ.</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Phương thức thực hiện</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 xml:space="preserve">Cơ sở giáo dục mầm non chịu trách nhiệm tiếp nhận kinh phí và thực </w:t>
      </w:r>
      <w:r w:rsidRPr="002308E7">
        <w:rPr>
          <w:color w:val="000000"/>
          <w:sz w:val="28"/>
          <w:szCs w:val="28"/>
          <w:lang w:val="vi-VN" w:eastAsia="vi-VN" w:bidi="vi-VN"/>
        </w:rPr>
        <w:lastRenderedPageBreak/>
        <w:t>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xml:space="preserve">+ Phương thức 1: Cơ sở giáo dục mầm non giữ lại kinh phí hỗ trợ để tổ chức bữa ăn trưa cho trẻ em (đối với các cơ sở giáo dục mầm non có tổ chức nấu ăn cho trẻ </w:t>
      </w:r>
      <w:r w:rsidRPr="002308E7">
        <w:rPr>
          <w:color w:val="000000"/>
          <w:sz w:val="28"/>
          <w:szCs w:val="28"/>
          <w:lang w:bidi="en-US"/>
        </w:rPr>
        <w:t>em);</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Trường hợp cha mẹ hoặc người chăm sóc, nuôi dưỡng trẻ em chưa nhận được kinh phí hỗ trợ ăn trưa theo thời hạn quy định thì được truy lĩnh trong kỳ chi trả tiếp theo.</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Trường hợp trẻ em thôi học, cơ sở giáo dục mầm non có trách nhiệm báo cáo phòng giáo dục và đào tạo, phòng giáo dục và đào tạo trình Ủy ban nhân dân cấp huyện dừng thực hiện chi trả.</w:t>
      </w:r>
    </w:p>
    <w:p w:rsidR="00880507" w:rsidRPr="002308E7" w:rsidRDefault="00880507" w:rsidP="00880507">
      <w:pPr>
        <w:widowControl w:val="0"/>
        <w:spacing w:line="264" w:lineRule="auto"/>
        <w:ind w:firstLine="680"/>
        <w:jc w:val="both"/>
        <w:rPr>
          <w:color w:val="000000"/>
          <w:sz w:val="28"/>
          <w:szCs w:val="28"/>
        </w:rPr>
      </w:pPr>
      <w:r w:rsidRPr="007E3AE6">
        <w:rPr>
          <w:b/>
          <w:sz w:val="28"/>
          <w:szCs w:val="28"/>
        </w:rPr>
        <w:t>3.2. Cách thức thực hiện:</w:t>
      </w:r>
      <w:r w:rsidRPr="002308E7">
        <w:rPr>
          <w:sz w:val="28"/>
          <w:szCs w:val="28"/>
        </w:rPr>
        <w:t xml:space="preserve"> </w:t>
      </w:r>
      <w:r w:rsidRPr="002308E7">
        <w:rPr>
          <w:color w:val="000000"/>
          <w:sz w:val="28"/>
          <w:szCs w:val="28"/>
        </w:rPr>
        <w:t>Gửi trực tiếp hoặc qua đường bưu điện</w:t>
      </w:r>
      <w:r w:rsidRPr="002308E7">
        <w:rPr>
          <w:sz w:val="28"/>
          <w:szCs w:val="28"/>
        </w:rPr>
        <w:t xml:space="preserve"> hoặc nộp trực tuyến</w:t>
      </w:r>
      <w:r w:rsidRPr="002308E7">
        <w:rPr>
          <w:color w:val="000000"/>
          <w:sz w:val="28"/>
          <w:szCs w:val="28"/>
        </w:rPr>
        <w:t xml:space="preserve"> đến Trung tâm Hành chính công cấp huyện.</w:t>
      </w:r>
    </w:p>
    <w:p w:rsidR="00880507" w:rsidRPr="007E3AE6" w:rsidRDefault="00880507" w:rsidP="00880507">
      <w:pPr>
        <w:widowControl w:val="0"/>
        <w:spacing w:line="264" w:lineRule="auto"/>
        <w:ind w:firstLine="680"/>
        <w:jc w:val="both"/>
        <w:rPr>
          <w:b/>
          <w:sz w:val="28"/>
          <w:szCs w:val="28"/>
        </w:rPr>
      </w:pPr>
      <w:r w:rsidRPr="007E3AE6">
        <w:rPr>
          <w:b/>
          <w:sz w:val="28"/>
          <w:szCs w:val="28"/>
        </w:rPr>
        <w:t>3.3. Thành phần, số lượng hồ sơ</w:t>
      </w:r>
    </w:p>
    <w:p w:rsidR="00880507" w:rsidRPr="007E3AE6" w:rsidRDefault="00880507" w:rsidP="00880507">
      <w:pPr>
        <w:widowControl w:val="0"/>
        <w:spacing w:line="264" w:lineRule="auto"/>
        <w:ind w:firstLine="680"/>
        <w:jc w:val="both"/>
        <w:rPr>
          <w:b/>
          <w:sz w:val="28"/>
          <w:szCs w:val="28"/>
        </w:rPr>
      </w:pPr>
      <w:r w:rsidRPr="007E3AE6">
        <w:rPr>
          <w:b/>
          <w:sz w:val="28"/>
          <w:szCs w:val="28"/>
        </w:rPr>
        <w:t>Hồ sơ gồm:</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Đối với trẻ em thường trú ở thôn đặc biệt khó khăn, xã có điều kiện kinh tế - xã hội đặc biệt khó khăn, xã đặc biệt khó khăn vùng bãi ngang ven biển, hải đảo theo quy định của Thủ tướng Chính phủ thì cha mẹ hoặc người chăm sốc, nuôi dưỡng trẻ em nộp một trong số các loại giấy tờ sau:</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Giấy xác nhận của cơ quan công an về việc đăng ký thường trú của trẻ em (trường hợp sổ hộ khẩu bị thất lạc).</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lastRenderedPageBreak/>
        <w:t>+ Bản sao kèm bản chính để đối chiếu hoặc bản sao có chứng thực Quyết định về việc trợ cấp xã hội của Chủ tịch Ủy ban nhân dân cấp huyện;</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bidi="en-US"/>
        </w:rPr>
        <w:t xml:space="preserve">- </w:t>
      </w:r>
      <w:r w:rsidRPr="002308E7">
        <w:rPr>
          <w:color w:val="000000"/>
          <w:sz w:val="28"/>
          <w:szCs w:val="28"/>
          <w:lang w:val="vi-VN" w:eastAsia="vi-VN" w:bidi="vi-VN"/>
        </w:rPr>
        <w:t>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880507" w:rsidRPr="002308E7" w:rsidRDefault="00880507" w:rsidP="00880507">
      <w:pPr>
        <w:widowControl w:val="0"/>
        <w:spacing w:line="264" w:lineRule="auto"/>
        <w:ind w:firstLine="680"/>
        <w:jc w:val="both"/>
        <w:rPr>
          <w:color w:val="000000"/>
          <w:sz w:val="28"/>
          <w:szCs w:val="28"/>
          <w:lang w:eastAsia="vi-VN" w:bidi="vi-VN"/>
        </w:rPr>
      </w:pPr>
      <w:r w:rsidRPr="002308E7">
        <w:rPr>
          <w:color w:val="000000"/>
          <w:sz w:val="28"/>
          <w:szCs w:val="28"/>
          <w:lang w:val="vi-VN" w:eastAsia="vi-VN" w:bidi="vi-VN"/>
        </w:rPr>
        <w:t xml:space="preserve"> Đối với trẻ em thuộc đối tượng là trẻ em khuyết tật học hòa nhập thì c 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880507" w:rsidRPr="002308E7" w:rsidRDefault="00880507" w:rsidP="00880507">
      <w:pPr>
        <w:widowControl w:val="0"/>
        <w:spacing w:line="264" w:lineRule="auto"/>
        <w:ind w:firstLine="680"/>
        <w:jc w:val="both"/>
        <w:rPr>
          <w:sz w:val="28"/>
          <w:szCs w:val="28"/>
        </w:rPr>
      </w:pPr>
      <w:r w:rsidRPr="007E3AE6">
        <w:rPr>
          <w:b/>
          <w:sz w:val="28"/>
          <w:szCs w:val="28"/>
        </w:rPr>
        <w:t>Số lượng hồ sơ:</w:t>
      </w:r>
      <w:r w:rsidRPr="002308E7">
        <w:rPr>
          <w:sz w:val="28"/>
          <w:szCs w:val="28"/>
        </w:rPr>
        <w:t xml:space="preserve"> 01 bộ</w:t>
      </w:r>
    </w:p>
    <w:p w:rsidR="00880507" w:rsidRPr="002308E7" w:rsidRDefault="00880507" w:rsidP="00880507">
      <w:pPr>
        <w:widowControl w:val="0"/>
        <w:spacing w:line="264" w:lineRule="auto"/>
        <w:ind w:firstLine="680"/>
        <w:jc w:val="both"/>
        <w:rPr>
          <w:color w:val="000000"/>
          <w:sz w:val="28"/>
          <w:szCs w:val="28"/>
          <w:lang w:val="vi-VN" w:eastAsia="vi-VN" w:bidi="vi-VN"/>
        </w:rPr>
      </w:pPr>
      <w:r w:rsidRPr="002308E7">
        <w:rPr>
          <w:color w:val="000000"/>
          <w:sz w:val="28"/>
          <w:szCs w:val="28"/>
          <w:lang w:val="vi-VN" w:eastAsia="vi-VN" w:bidi="vi-VN"/>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880507" w:rsidRPr="007E3AE6" w:rsidRDefault="00880507" w:rsidP="00880507">
      <w:pPr>
        <w:widowControl w:val="0"/>
        <w:spacing w:line="264" w:lineRule="auto"/>
        <w:ind w:firstLine="680"/>
        <w:jc w:val="both"/>
        <w:rPr>
          <w:b/>
          <w:sz w:val="28"/>
          <w:szCs w:val="28"/>
        </w:rPr>
      </w:pPr>
      <w:r w:rsidRPr="007E3AE6">
        <w:rPr>
          <w:b/>
          <w:sz w:val="28"/>
          <w:szCs w:val="28"/>
        </w:rPr>
        <w:t xml:space="preserve">3.4. Thời hạn giải quyết </w:t>
      </w:r>
    </w:p>
    <w:p w:rsidR="00880507" w:rsidRPr="002308E7" w:rsidRDefault="00880507" w:rsidP="00880507">
      <w:pPr>
        <w:widowControl w:val="0"/>
        <w:spacing w:line="264" w:lineRule="auto"/>
        <w:ind w:firstLine="680"/>
        <w:jc w:val="both"/>
        <w:rPr>
          <w:color w:val="000000"/>
          <w:sz w:val="28"/>
          <w:szCs w:val="28"/>
          <w:lang w:val="vi-VN" w:eastAsia="vi-VN" w:bidi="vi-VN"/>
        </w:rPr>
      </w:pPr>
      <w:r w:rsidRPr="002308E7">
        <w:rPr>
          <w:color w:val="000000"/>
          <w:sz w:val="28"/>
          <w:szCs w:val="28"/>
          <w:lang w:val="vi-VN" w:eastAsia="vi-VN" w:bidi="vi-VN"/>
        </w:rPr>
        <w:t>Tối đa 24 ngày làm việc, kể từ ngày hết hạn nộp hồ sơ, UBND cấp huyện phê duyệt danh sách trẻ em mẫu giáo được hỗ trợ ăn trưa.</w:t>
      </w:r>
    </w:p>
    <w:p w:rsidR="00880507" w:rsidRPr="002308E7" w:rsidRDefault="00880507" w:rsidP="00880507">
      <w:pPr>
        <w:widowControl w:val="0"/>
        <w:spacing w:line="264" w:lineRule="auto"/>
        <w:ind w:firstLine="680"/>
        <w:jc w:val="both"/>
        <w:rPr>
          <w:color w:val="000000"/>
          <w:sz w:val="28"/>
          <w:szCs w:val="28"/>
          <w:lang w:val="vi-VN" w:eastAsia="vi-VN" w:bidi="vi-VN"/>
        </w:rPr>
      </w:pPr>
      <w:r w:rsidRPr="002308E7">
        <w:rPr>
          <w:color w:val="000000"/>
          <w:sz w:val="28"/>
          <w:szCs w:val="28"/>
          <w:lang w:val="vi-VN" w:eastAsia="vi-VN" w:bidi="vi-VN"/>
        </w:rPr>
        <w:t xml:space="preserve">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w:t>
      </w:r>
      <w:r w:rsidRPr="002308E7">
        <w:rPr>
          <w:color w:val="000000"/>
          <w:sz w:val="28"/>
          <w:szCs w:val="28"/>
          <w:lang w:val="vi-VN" w:eastAsia="vi-VN" w:bidi="vi-VN"/>
        </w:rPr>
        <w:lastRenderedPageBreak/>
        <w:t>năm.</w:t>
      </w:r>
    </w:p>
    <w:p w:rsidR="00880507" w:rsidRPr="002308E7" w:rsidRDefault="00880507" w:rsidP="00880507">
      <w:pPr>
        <w:widowControl w:val="0"/>
        <w:spacing w:line="264" w:lineRule="auto"/>
        <w:ind w:firstLine="680"/>
        <w:jc w:val="both"/>
        <w:rPr>
          <w:color w:val="000000"/>
          <w:sz w:val="28"/>
          <w:szCs w:val="28"/>
          <w:lang w:val="vi-VN" w:eastAsia="vi-VN" w:bidi="vi-VN"/>
        </w:rPr>
      </w:pPr>
      <w:r w:rsidRPr="007E3AE6">
        <w:rPr>
          <w:b/>
          <w:sz w:val="28"/>
          <w:szCs w:val="28"/>
        </w:rPr>
        <w:t>3.5. Đối tượng thực hiện:</w:t>
      </w:r>
      <w:r w:rsidRPr="002308E7">
        <w:rPr>
          <w:i/>
          <w:sz w:val="28"/>
          <w:szCs w:val="28"/>
        </w:rPr>
        <w:t xml:space="preserve"> </w:t>
      </w:r>
      <w:r w:rsidRPr="002308E7">
        <w:rPr>
          <w:color w:val="000000"/>
          <w:sz w:val="28"/>
          <w:szCs w:val="28"/>
          <w:lang w:val="vi-VN" w:eastAsia="vi-VN" w:bidi="vi-VN"/>
        </w:rPr>
        <w:t>Cha mẹ hoặc người chăm sóc, nuôi dưỡng trẻ em mẫu giáo</w:t>
      </w:r>
    </w:p>
    <w:p w:rsidR="00880507" w:rsidRPr="002308E7" w:rsidRDefault="00880507" w:rsidP="00880507">
      <w:pPr>
        <w:widowControl w:val="0"/>
        <w:spacing w:line="264" w:lineRule="auto"/>
        <w:ind w:firstLine="680"/>
        <w:jc w:val="both"/>
        <w:rPr>
          <w:sz w:val="28"/>
          <w:szCs w:val="28"/>
        </w:rPr>
      </w:pPr>
      <w:r w:rsidRPr="007E3AE6">
        <w:rPr>
          <w:b/>
          <w:sz w:val="28"/>
          <w:szCs w:val="28"/>
        </w:rPr>
        <w:t>3.6.</w:t>
      </w:r>
      <w:r w:rsidRPr="007E3AE6">
        <w:rPr>
          <w:b/>
          <w:sz w:val="28"/>
          <w:szCs w:val="28"/>
          <w:lang w:val="vi-VN"/>
        </w:rPr>
        <w:t xml:space="preserve"> </w:t>
      </w:r>
      <w:r w:rsidRPr="007E3AE6">
        <w:rPr>
          <w:b/>
          <w:sz w:val="28"/>
          <w:szCs w:val="28"/>
        </w:rPr>
        <w:t>Cơ quan thực hiện:</w:t>
      </w:r>
      <w:r w:rsidRPr="002308E7">
        <w:rPr>
          <w:sz w:val="28"/>
          <w:szCs w:val="28"/>
        </w:rPr>
        <w:t xml:space="preserve"> </w:t>
      </w:r>
      <w:r w:rsidRPr="002308E7">
        <w:rPr>
          <w:color w:val="000000"/>
          <w:sz w:val="28"/>
          <w:szCs w:val="28"/>
          <w:lang w:val="vi-VN" w:eastAsia="vi-VN" w:bidi="vi-VN"/>
        </w:rPr>
        <w:t>Cơ sở giáo dục mầm non, UBND cấp huyện (Phòng Giáo dục và đào tạo, cơ quan tài chính cấp huyện).</w:t>
      </w:r>
    </w:p>
    <w:p w:rsidR="00880507" w:rsidRPr="007E3AE6" w:rsidRDefault="00880507" w:rsidP="00880507">
      <w:pPr>
        <w:widowControl w:val="0"/>
        <w:spacing w:line="264" w:lineRule="auto"/>
        <w:ind w:firstLine="680"/>
        <w:jc w:val="both"/>
        <w:rPr>
          <w:b/>
          <w:i/>
          <w:sz w:val="28"/>
          <w:szCs w:val="28"/>
        </w:rPr>
      </w:pPr>
      <w:r w:rsidRPr="007E3AE6">
        <w:rPr>
          <w:b/>
          <w:sz w:val="28"/>
          <w:szCs w:val="28"/>
        </w:rPr>
        <w:t>3.7. Kết quả thực hiện:</w:t>
      </w:r>
      <w:r w:rsidRPr="007E3AE6">
        <w:rPr>
          <w:b/>
          <w:i/>
          <w:sz w:val="28"/>
          <w:szCs w:val="28"/>
        </w:rPr>
        <w:t xml:space="preserve"> </w:t>
      </w:r>
    </w:p>
    <w:p w:rsidR="00880507" w:rsidRPr="002308E7" w:rsidRDefault="00880507" w:rsidP="00880507">
      <w:pPr>
        <w:widowControl w:val="0"/>
        <w:spacing w:line="264" w:lineRule="auto"/>
        <w:ind w:firstLine="680"/>
        <w:jc w:val="both"/>
        <w:rPr>
          <w:color w:val="000000"/>
          <w:sz w:val="28"/>
          <w:szCs w:val="28"/>
          <w:lang w:val="vi-VN" w:eastAsia="vi-VN" w:bidi="vi-VN"/>
        </w:rPr>
      </w:pPr>
      <w:r w:rsidRPr="002308E7">
        <w:rPr>
          <w:color w:val="000000"/>
          <w:sz w:val="28"/>
          <w:szCs w:val="28"/>
          <w:lang w:val="vi-VN" w:eastAsia="vi-VN" w:bidi="vi-VN"/>
        </w:rPr>
        <w:t>Danh sách trẻ em mẫu giáo được hỗ trợ ăn trưa do Ủy ban nhân dân cấp huyện phê duyệt.</w:t>
      </w:r>
    </w:p>
    <w:p w:rsidR="00880507" w:rsidRPr="002308E7" w:rsidRDefault="00880507" w:rsidP="00880507">
      <w:pPr>
        <w:widowControl w:val="0"/>
        <w:spacing w:line="264" w:lineRule="auto"/>
        <w:ind w:firstLine="680"/>
        <w:jc w:val="both"/>
        <w:rPr>
          <w:color w:val="000000"/>
          <w:sz w:val="28"/>
          <w:szCs w:val="28"/>
          <w:lang w:val="vi-VN" w:eastAsia="vi-VN" w:bidi="vi-VN"/>
        </w:rPr>
      </w:pPr>
      <w:r w:rsidRPr="002308E7">
        <w:rPr>
          <w:color w:val="000000"/>
          <w:sz w:val="28"/>
          <w:szCs w:val="28"/>
          <w:lang w:val="vi-VN" w:eastAsia="vi-VN" w:bidi="vi-VN"/>
        </w:rPr>
        <w:t>Trẻ em thuộc đối tượng theo quy định được hỗ trợ tiền ăn trưa là 160.000 đồng/trẻ/tháng. Thời gian hỗ trợ tính theo số tháng học thực tế, nhưng không quá 9 tháng/năm học.</w:t>
      </w:r>
    </w:p>
    <w:p w:rsidR="00880507" w:rsidRPr="002308E7" w:rsidRDefault="00880507" w:rsidP="00880507">
      <w:pPr>
        <w:widowControl w:val="0"/>
        <w:spacing w:line="264" w:lineRule="auto"/>
        <w:ind w:firstLine="680"/>
        <w:jc w:val="both"/>
        <w:rPr>
          <w:sz w:val="28"/>
          <w:szCs w:val="28"/>
        </w:rPr>
      </w:pPr>
      <w:r w:rsidRPr="007E3AE6">
        <w:rPr>
          <w:b/>
          <w:sz w:val="28"/>
          <w:szCs w:val="28"/>
        </w:rPr>
        <w:t>3.8. Phí, lệ phí:</w:t>
      </w:r>
      <w:r w:rsidRPr="002308E7">
        <w:rPr>
          <w:sz w:val="28"/>
          <w:szCs w:val="28"/>
        </w:rPr>
        <w:t xml:space="preserve"> Không</w:t>
      </w:r>
    </w:p>
    <w:p w:rsidR="00880507" w:rsidRPr="002308E7" w:rsidRDefault="00880507" w:rsidP="00880507">
      <w:pPr>
        <w:widowControl w:val="0"/>
        <w:spacing w:line="264" w:lineRule="auto"/>
        <w:ind w:firstLine="680"/>
        <w:jc w:val="both"/>
        <w:rPr>
          <w:i/>
          <w:sz w:val="28"/>
          <w:szCs w:val="28"/>
        </w:rPr>
      </w:pPr>
      <w:r w:rsidRPr="007E3AE6">
        <w:rPr>
          <w:b/>
          <w:sz w:val="28"/>
          <w:szCs w:val="28"/>
        </w:rPr>
        <w:t>3.9. Mẫu đơn, mẫu tờ khai:</w:t>
      </w:r>
      <w:r w:rsidRPr="002308E7">
        <w:rPr>
          <w:i/>
          <w:sz w:val="28"/>
          <w:szCs w:val="28"/>
        </w:rPr>
        <w:t xml:space="preserve"> Không</w:t>
      </w:r>
      <w:r w:rsidRPr="002308E7">
        <w:rPr>
          <w:sz w:val="28"/>
          <w:szCs w:val="28"/>
        </w:rPr>
        <w:t xml:space="preserve"> </w:t>
      </w:r>
    </w:p>
    <w:p w:rsidR="00880507" w:rsidRPr="007E3AE6" w:rsidRDefault="00880507" w:rsidP="00880507">
      <w:pPr>
        <w:widowControl w:val="0"/>
        <w:spacing w:line="264" w:lineRule="auto"/>
        <w:ind w:firstLine="680"/>
        <w:jc w:val="both"/>
        <w:rPr>
          <w:b/>
          <w:sz w:val="28"/>
          <w:szCs w:val="28"/>
        </w:rPr>
      </w:pPr>
      <w:r w:rsidRPr="007E3AE6">
        <w:rPr>
          <w:b/>
          <w:sz w:val="28"/>
          <w:szCs w:val="28"/>
        </w:rPr>
        <w:t>3.10. Yêu cầu, điều kiện</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val="vi-VN" w:eastAsia="vi-VN" w:bidi="vi-VN"/>
        </w:rPr>
        <w:t>Trẻ em độ tuổi mẫu giáo (không bao gồm trẻ em dân tộc thiểu số r</w:t>
      </w:r>
      <w:r w:rsidRPr="002308E7">
        <w:rPr>
          <w:color w:val="000000"/>
          <w:sz w:val="28"/>
          <w:szCs w:val="28"/>
          <w:lang w:eastAsia="vi-VN" w:bidi="vi-VN"/>
        </w:rPr>
        <w:t>ấ</w:t>
      </w:r>
      <w:r w:rsidRPr="002308E7">
        <w:rPr>
          <w:color w:val="000000"/>
          <w:sz w:val="28"/>
          <w:szCs w:val="28"/>
          <w:lang w:val="vi-VN" w:eastAsia="vi-VN" w:bidi="vi-VN"/>
        </w:rPr>
        <w:t>t ít người theo quy định tại Nghị định số 57/2017/NĐ-CP ngày 09 tháng 5 năm 2017 của Chính phủ quy định chính sách ưu tiên tuyển sinh và hỗ trợ học tập đối với trẻ em mẫu giáo, học sinh, sinh viên dân tộc thiểu số r</w:t>
      </w:r>
      <w:r w:rsidRPr="002308E7">
        <w:rPr>
          <w:color w:val="000000"/>
          <w:sz w:val="28"/>
          <w:szCs w:val="28"/>
          <w:lang w:eastAsia="vi-VN" w:bidi="vi-VN"/>
        </w:rPr>
        <w:t>ấ</w:t>
      </w:r>
      <w:r w:rsidRPr="002308E7">
        <w:rPr>
          <w:color w:val="000000"/>
          <w:sz w:val="28"/>
          <w:szCs w:val="28"/>
          <w:lang w:val="vi-VN" w:eastAsia="vi-VN" w:bidi="vi-VN"/>
        </w:rPr>
        <w:t>t ít người) đang học tại lớp mẫu giáo trong các cơ sở giáo dục mầm non bảo đảm một trong những điều kiện sau:</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Không có nguồn nuôi dưỡng được quy định tại khoản 1 Điều 5 Nghị định số 136/2013/NĐ-CP ngày 21 tháng 10 năm 2013 của Chính phủ quy định chính sách trợ giúp xã hội đối với đối tượng bảo trợ xã hội.</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Là nhân khẩu trong gia đình thuộc diện hộ nghèo, cận nghèo theo quy định của Thủ tướng Chính phủ.</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880507" w:rsidRPr="002308E7" w:rsidRDefault="00880507" w:rsidP="00880507">
      <w:pPr>
        <w:widowControl w:val="0"/>
        <w:spacing w:line="264" w:lineRule="auto"/>
        <w:ind w:firstLine="680"/>
        <w:jc w:val="both"/>
        <w:rPr>
          <w:sz w:val="28"/>
          <w:szCs w:val="28"/>
        </w:rPr>
      </w:pPr>
      <w:r w:rsidRPr="002308E7">
        <w:rPr>
          <w:color w:val="000000"/>
          <w:sz w:val="28"/>
          <w:szCs w:val="28"/>
          <w:lang w:eastAsia="vi-VN" w:bidi="vi-VN"/>
        </w:rPr>
        <w:t xml:space="preserve">- </w:t>
      </w:r>
      <w:r w:rsidRPr="002308E7">
        <w:rPr>
          <w:color w:val="000000"/>
          <w:sz w:val="28"/>
          <w:szCs w:val="28"/>
          <w:lang w:val="vi-VN" w:eastAsia="vi-VN" w:bidi="vi-VN"/>
        </w:rPr>
        <w:t>Trẻ em khuyết tật học hòa nhập.</w:t>
      </w:r>
    </w:p>
    <w:p w:rsidR="00880507" w:rsidRPr="007E3AE6" w:rsidRDefault="00880507" w:rsidP="00880507">
      <w:pPr>
        <w:widowControl w:val="0"/>
        <w:spacing w:line="264" w:lineRule="auto"/>
        <w:ind w:firstLine="680"/>
        <w:jc w:val="both"/>
        <w:rPr>
          <w:b/>
          <w:sz w:val="28"/>
          <w:szCs w:val="28"/>
        </w:rPr>
      </w:pPr>
      <w:r w:rsidRPr="007E3AE6">
        <w:rPr>
          <w:b/>
          <w:sz w:val="28"/>
          <w:szCs w:val="28"/>
        </w:rPr>
        <w:t xml:space="preserve">3.11. Căn cứ pháp lý </w:t>
      </w:r>
    </w:p>
    <w:p w:rsidR="00880507" w:rsidRPr="002308E7" w:rsidRDefault="00880507" w:rsidP="00880507">
      <w:pPr>
        <w:widowControl w:val="0"/>
        <w:spacing w:line="264" w:lineRule="auto"/>
        <w:ind w:firstLine="680"/>
        <w:jc w:val="both"/>
        <w:rPr>
          <w:color w:val="000000"/>
          <w:sz w:val="28"/>
          <w:szCs w:val="28"/>
          <w:lang w:eastAsia="vi-VN" w:bidi="vi-VN"/>
        </w:rPr>
      </w:pPr>
      <w:r w:rsidRPr="002308E7">
        <w:rPr>
          <w:color w:val="000000"/>
          <w:sz w:val="28"/>
          <w:szCs w:val="28"/>
          <w:lang w:val="vi-VN" w:eastAsia="vi-VN" w:bidi="vi-VN"/>
        </w:rPr>
        <w:t>Nghị định số 105/2020/NĐ-CP ngày 08/9/2020 của Chính phủ quy định chính sách phát triển giáo dục mầm non</w:t>
      </w:r>
      <w:r w:rsidRPr="002308E7">
        <w:rPr>
          <w:color w:val="000000"/>
          <w:sz w:val="28"/>
          <w:szCs w:val="28"/>
          <w:lang w:eastAsia="vi-VN" w:bidi="vi-VN"/>
        </w:rPr>
        <w:t>.</w:t>
      </w:r>
    </w:p>
    <w:p w:rsidR="00880507" w:rsidRPr="00186F89" w:rsidRDefault="00880507" w:rsidP="00880507">
      <w:pPr>
        <w:pStyle w:val="BodyText4"/>
        <w:shd w:val="clear" w:color="auto" w:fill="auto"/>
        <w:spacing w:line="240" w:lineRule="auto"/>
        <w:ind w:right="20" w:firstLine="700"/>
        <w:jc w:val="both"/>
        <w:rPr>
          <w:color w:val="000000"/>
          <w:sz w:val="28"/>
          <w:szCs w:val="28"/>
          <w:lang w:eastAsia="vi-VN" w:bidi="vi-VN"/>
        </w:rPr>
      </w:pPr>
    </w:p>
    <w:p w:rsidR="00880507" w:rsidRPr="00186F89" w:rsidRDefault="00880507" w:rsidP="00880507">
      <w:pPr>
        <w:pStyle w:val="BodyText4"/>
        <w:shd w:val="clear" w:color="auto" w:fill="auto"/>
        <w:spacing w:line="240" w:lineRule="auto"/>
        <w:ind w:right="20" w:firstLine="700"/>
        <w:jc w:val="both"/>
        <w:rPr>
          <w:color w:val="000000"/>
          <w:sz w:val="28"/>
          <w:szCs w:val="28"/>
          <w:lang w:eastAsia="vi-VN" w:bidi="vi-VN"/>
        </w:rPr>
      </w:pPr>
    </w:p>
    <w:p w:rsidR="00880507" w:rsidRPr="00186F89" w:rsidRDefault="00880507" w:rsidP="00880507">
      <w:pPr>
        <w:pStyle w:val="BodyText4"/>
        <w:shd w:val="clear" w:color="auto" w:fill="auto"/>
        <w:spacing w:line="240" w:lineRule="auto"/>
        <w:ind w:right="20" w:firstLine="700"/>
        <w:jc w:val="both"/>
        <w:rPr>
          <w:color w:val="000000"/>
          <w:sz w:val="28"/>
          <w:szCs w:val="28"/>
          <w:lang w:eastAsia="vi-VN" w:bidi="vi-VN"/>
        </w:rPr>
      </w:pPr>
    </w:p>
    <w:p w:rsidR="00880507" w:rsidRPr="00186F89" w:rsidRDefault="00880507" w:rsidP="00880507">
      <w:pPr>
        <w:pStyle w:val="BodyText4"/>
        <w:shd w:val="clear" w:color="auto" w:fill="auto"/>
        <w:spacing w:line="240" w:lineRule="auto"/>
        <w:ind w:right="20" w:firstLine="700"/>
        <w:jc w:val="both"/>
        <w:rPr>
          <w:color w:val="000000"/>
          <w:sz w:val="28"/>
          <w:szCs w:val="28"/>
          <w:lang w:eastAsia="vi-VN" w:bidi="vi-VN"/>
        </w:rPr>
      </w:pPr>
    </w:p>
    <w:p w:rsidR="00880507" w:rsidRPr="00957AAC" w:rsidRDefault="00880507" w:rsidP="00880507">
      <w:pPr>
        <w:widowControl w:val="0"/>
        <w:spacing w:line="264" w:lineRule="auto"/>
        <w:ind w:firstLine="680"/>
        <w:jc w:val="both"/>
        <w:rPr>
          <w:b/>
          <w:sz w:val="28"/>
          <w:szCs w:val="28"/>
        </w:rPr>
      </w:pPr>
      <w:r w:rsidRPr="00957AAC">
        <w:rPr>
          <w:b/>
          <w:sz w:val="28"/>
          <w:szCs w:val="28"/>
        </w:rPr>
        <w:lastRenderedPageBreak/>
        <w:t xml:space="preserve">4. Thủ tục Chuyển trường đối với học sinh tiểu học </w:t>
      </w:r>
    </w:p>
    <w:p w:rsidR="00880507" w:rsidRPr="00957AAC" w:rsidRDefault="00880507" w:rsidP="00880507">
      <w:pPr>
        <w:widowControl w:val="0"/>
        <w:spacing w:line="264" w:lineRule="auto"/>
        <w:ind w:firstLine="680"/>
        <w:jc w:val="both"/>
        <w:rPr>
          <w:sz w:val="28"/>
          <w:szCs w:val="28"/>
        </w:rPr>
      </w:pPr>
      <w:r w:rsidRPr="00957AAC">
        <w:rPr>
          <w:b/>
          <w:sz w:val="28"/>
          <w:szCs w:val="28"/>
        </w:rPr>
        <w:t>4.1. Trình tự thực hiện</w:t>
      </w:r>
    </w:p>
    <w:p w:rsidR="00880507" w:rsidRPr="00957AAC" w:rsidRDefault="00880507" w:rsidP="00880507">
      <w:pPr>
        <w:widowControl w:val="0"/>
        <w:spacing w:line="264" w:lineRule="auto"/>
        <w:ind w:firstLine="680"/>
        <w:jc w:val="both"/>
        <w:rPr>
          <w:sz w:val="28"/>
          <w:szCs w:val="28"/>
        </w:rPr>
      </w:pPr>
      <w:r w:rsidRPr="00957AAC">
        <w:rPr>
          <w:sz w:val="28"/>
          <w:szCs w:val="28"/>
        </w:rPr>
        <w:t>* Đối với học sinh tiểu học chuyến trường trong nước:</w:t>
      </w:r>
    </w:p>
    <w:p w:rsidR="00880507" w:rsidRPr="00957AAC" w:rsidRDefault="00880507" w:rsidP="00880507">
      <w:pPr>
        <w:widowControl w:val="0"/>
        <w:spacing w:line="264" w:lineRule="auto"/>
        <w:ind w:firstLine="680"/>
        <w:jc w:val="both"/>
        <w:rPr>
          <w:sz w:val="28"/>
          <w:szCs w:val="28"/>
        </w:rPr>
      </w:pPr>
      <w:r w:rsidRPr="00957AAC">
        <w:rPr>
          <w:sz w:val="28"/>
          <w:szCs w:val="28"/>
        </w:rPr>
        <w:t xml:space="preserve">a) Cha mẹ hoặc người giám hộ học sinh nộp đơn xin chuyển trường cho nhà trường nơi chuyển đến </w:t>
      </w:r>
      <w:r w:rsidRPr="00957AAC">
        <w:rPr>
          <w:color w:val="000000"/>
          <w:sz w:val="28"/>
          <w:szCs w:val="28"/>
        </w:rPr>
        <w:t>gửi trực tiếp hoặc qua đường bưu điện</w:t>
      </w:r>
      <w:r w:rsidRPr="00957AAC">
        <w:rPr>
          <w:sz w:val="28"/>
          <w:szCs w:val="28"/>
        </w:rPr>
        <w:t xml:space="preserve"> hoặc nộp trực tuyến</w:t>
      </w:r>
      <w:r w:rsidRPr="00957AAC">
        <w:rPr>
          <w:color w:val="000000"/>
          <w:sz w:val="28"/>
          <w:szCs w:val="28"/>
        </w:rPr>
        <w:t xml:space="preserve"> đến các cơ sở giáo dục</w:t>
      </w:r>
      <w:r w:rsidRPr="00957AAC">
        <w:rPr>
          <w:sz w:val="28"/>
          <w:szCs w:val="28"/>
        </w:rPr>
        <w:t>.</w:t>
      </w:r>
    </w:p>
    <w:p w:rsidR="00880507" w:rsidRPr="00957AAC" w:rsidRDefault="00880507" w:rsidP="00880507">
      <w:pPr>
        <w:widowControl w:val="0"/>
        <w:spacing w:line="264" w:lineRule="auto"/>
        <w:ind w:firstLine="680"/>
        <w:jc w:val="both"/>
        <w:rPr>
          <w:sz w:val="28"/>
          <w:szCs w:val="28"/>
        </w:rPr>
      </w:pPr>
      <w:r>
        <w:rPr>
          <w:sz w:val="28"/>
          <w:szCs w:val="28"/>
        </w:rPr>
        <w:t xml:space="preserve"> </w:t>
      </w:r>
      <w:r w:rsidRPr="00957AAC">
        <w:rPr>
          <w:sz w:val="28"/>
          <w:szCs w:val="28"/>
        </w:rPr>
        <w:t>b) Trong thời gian không quá 03 ngày làm việc kể từ ngày nhận đơn, hiệu trưởng trường nơi chuyển đến có ý kiến đồng ý về việc tiếp nhận học sinh vào đơn, trường họp không đồng ý phải ghi rõ lý do vào đơn và trả lại đơn cho cha mẹ hoặc người giám hộ học sinh theo hình thức đã tiếp nhận đơn.</w:t>
      </w:r>
    </w:p>
    <w:p w:rsidR="00880507" w:rsidRPr="00957AAC" w:rsidRDefault="00880507" w:rsidP="00880507">
      <w:pPr>
        <w:widowControl w:val="0"/>
        <w:spacing w:line="264" w:lineRule="auto"/>
        <w:ind w:firstLine="680"/>
        <w:jc w:val="both"/>
        <w:rPr>
          <w:sz w:val="28"/>
          <w:szCs w:val="28"/>
        </w:rPr>
      </w:pPr>
      <w:r w:rsidRPr="00957AAC">
        <w:rPr>
          <w:sz w:val="28"/>
          <w:szCs w:val="28"/>
        </w:rPr>
        <w:t>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w:t>
      </w:r>
    </w:p>
    <w:p w:rsidR="00880507" w:rsidRPr="00957AAC" w:rsidRDefault="00880507" w:rsidP="00880507">
      <w:pPr>
        <w:widowControl w:val="0"/>
        <w:spacing w:line="264" w:lineRule="auto"/>
        <w:ind w:firstLine="680"/>
        <w:jc w:val="both"/>
        <w:rPr>
          <w:sz w:val="28"/>
          <w:szCs w:val="28"/>
        </w:rPr>
      </w:pPr>
      <w:r w:rsidRPr="00957AAC">
        <w:rPr>
          <w:sz w:val="28"/>
          <w:szCs w:val="28"/>
        </w:rPr>
        <w:t>d)  Cha mẹ hoặc người giám hộ học sinh nộp toàn bộ hồ sơ quy định tại khoản 1 Điều 36 Điều lệ Trường Tiểu học ban hành kèm theo Thông tư số 28/2020/TT-BGDĐT cho nhà trường nơi chuyển đến.</w:t>
      </w:r>
    </w:p>
    <w:p w:rsidR="00880507" w:rsidRPr="00957AAC" w:rsidRDefault="00880507" w:rsidP="00880507">
      <w:pPr>
        <w:widowControl w:val="0"/>
        <w:spacing w:line="264" w:lineRule="auto"/>
        <w:ind w:firstLine="680"/>
        <w:jc w:val="both"/>
        <w:rPr>
          <w:sz w:val="28"/>
          <w:szCs w:val="28"/>
        </w:rPr>
      </w:pPr>
      <w:r w:rsidRPr="00957AAC">
        <w:rPr>
          <w:sz w:val="28"/>
          <w:szCs w:val="28"/>
        </w:rPr>
        <w:t>đ) Trong thời gian không quá 03 ngày làm việc kê từ ngàv nhận đủ hồ sơ, hiệu trưởng trường nơi chuyển đến tồ chức trao đổi, khảo sát, tư vấn và tiếp nhận xếp học sinh vào lớp.</w:t>
      </w:r>
    </w:p>
    <w:p w:rsidR="00880507" w:rsidRPr="00957AAC" w:rsidRDefault="00880507" w:rsidP="00880507">
      <w:pPr>
        <w:widowControl w:val="0"/>
        <w:spacing w:line="264" w:lineRule="auto"/>
        <w:ind w:firstLine="680"/>
        <w:jc w:val="both"/>
        <w:rPr>
          <w:sz w:val="28"/>
          <w:szCs w:val="28"/>
        </w:rPr>
      </w:pPr>
      <w:r w:rsidRPr="00957AAC">
        <w:rPr>
          <w:sz w:val="28"/>
          <w:szCs w:val="28"/>
        </w:rPr>
        <w:t>*  Đối với học sinh trong độ tuổi tiểu học chuyển trường từ nước ngoài về nước:</w:t>
      </w:r>
    </w:p>
    <w:p w:rsidR="00880507" w:rsidRPr="00957AAC" w:rsidRDefault="00880507" w:rsidP="00880507">
      <w:pPr>
        <w:widowControl w:val="0"/>
        <w:spacing w:line="264" w:lineRule="auto"/>
        <w:ind w:firstLine="680"/>
        <w:jc w:val="both"/>
        <w:rPr>
          <w:sz w:val="28"/>
          <w:szCs w:val="28"/>
        </w:rPr>
      </w:pPr>
      <w:r w:rsidRPr="00957AAC">
        <w:rPr>
          <w:sz w:val="28"/>
          <w:szCs w:val="28"/>
        </w:rPr>
        <w:t>a) Cha mẹ hoặc người giám hộ học sinh nộp đơn đề nghị (theo mẫu tại Phụ lục II kèm theo Thông tư 28/2020/TT-BGDĐT) với nhà trường nơi chuyển đến g</w:t>
      </w:r>
      <w:r w:rsidRPr="00957AAC">
        <w:rPr>
          <w:color w:val="000000"/>
          <w:sz w:val="28"/>
          <w:szCs w:val="28"/>
        </w:rPr>
        <w:t>ửi trực tiếp hoặc qua đường bưu điện</w:t>
      </w:r>
      <w:r w:rsidRPr="00957AAC">
        <w:rPr>
          <w:sz w:val="28"/>
          <w:szCs w:val="28"/>
        </w:rPr>
        <w:t xml:space="preserve"> hoặc nộp trực tuyến</w:t>
      </w:r>
      <w:r w:rsidRPr="00957AAC">
        <w:rPr>
          <w:color w:val="000000"/>
          <w:sz w:val="28"/>
          <w:szCs w:val="28"/>
        </w:rPr>
        <w:t xml:space="preserve"> đến các cơ sở giáo dục</w:t>
      </w:r>
      <w:r w:rsidRPr="00957AAC">
        <w:rPr>
          <w:sz w:val="28"/>
          <w:szCs w:val="28"/>
        </w:rPr>
        <w:t>.</w:t>
      </w:r>
    </w:p>
    <w:p w:rsidR="00880507" w:rsidRPr="00957AAC" w:rsidRDefault="00880507" w:rsidP="00880507">
      <w:pPr>
        <w:widowControl w:val="0"/>
        <w:spacing w:line="264" w:lineRule="auto"/>
        <w:ind w:firstLine="680"/>
        <w:jc w:val="both"/>
        <w:rPr>
          <w:sz w:val="28"/>
          <w:szCs w:val="28"/>
        </w:rPr>
      </w:pPr>
      <w:r w:rsidRPr="00957AAC">
        <w:rPr>
          <w:sz w:val="28"/>
          <w:szCs w:val="28"/>
        </w:rPr>
        <w:t>b) Trong thời gian không quá 03 ngày làm việc kế từ ngày nhận đơn, hiệu trưởng trường nơi chuyển đến có ỷ kiến đồng ý về việc tiếp nhận học sinh vào đơn, trường hợp không đồng ý phải ghi rõ lỷ do vào đơn và trả lại đom cho cha mẹ hoặc người giám hộ học sinh theo hình thức đã tỉêp nhận đơn.</w:t>
      </w:r>
    </w:p>
    <w:p w:rsidR="00880507" w:rsidRPr="00957AAC" w:rsidRDefault="00880507" w:rsidP="00880507">
      <w:pPr>
        <w:widowControl w:val="0"/>
        <w:spacing w:line="264" w:lineRule="auto"/>
        <w:ind w:firstLine="680"/>
        <w:jc w:val="both"/>
        <w:rPr>
          <w:sz w:val="28"/>
          <w:szCs w:val="28"/>
        </w:rPr>
      </w:pPr>
      <w:r w:rsidRPr="00957AAC">
        <w:rPr>
          <w:sz w:val="28"/>
          <w:szCs w:val="28"/>
        </w:rPr>
        <w:t xml:space="preserve"> c) Trong trường họp đồng ý tiếp nhận học sinh, trong thời gian không quá 07 ngày làm việc kể từ ngày nhận đơn, hiệu trưởng trường tiểu học tô chức khảo sát trình độ của học sinh, xếp vào lớp phù họp, tiếp nhận và quản lý hồ sơ học sinh theo quy định.</w:t>
      </w:r>
    </w:p>
    <w:p w:rsidR="00880507" w:rsidRPr="00957AAC" w:rsidRDefault="00880507" w:rsidP="00880507">
      <w:pPr>
        <w:widowControl w:val="0"/>
        <w:spacing w:line="264" w:lineRule="auto"/>
        <w:ind w:firstLine="680"/>
        <w:jc w:val="both"/>
        <w:rPr>
          <w:color w:val="000000"/>
          <w:sz w:val="28"/>
          <w:szCs w:val="28"/>
        </w:rPr>
      </w:pPr>
      <w:r w:rsidRPr="00957AAC">
        <w:rPr>
          <w:b/>
          <w:color w:val="000000"/>
          <w:sz w:val="28"/>
          <w:szCs w:val="28"/>
        </w:rPr>
        <w:t>4.2. Cách thức thực hiện:</w:t>
      </w:r>
      <w:r w:rsidRPr="00957AAC">
        <w:rPr>
          <w:color w:val="000000"/>
          <w:sz w:val="28"/>
          <w:szCs w:val="28"/>
        </w:rPr>
        <w:t xml:space="preserve"> Gửi trực tiếp hoặc qua đường bưu điện</w:t>
      </w:r>
      <w:r w:rsidRPr="00957AAC">
        <w:rPr>
          <w:sz w:val="28"/>
          <w:szCs w:val="28"/>
        </w:rPr>
        <w:t xml:space="preserve"> hoặc nộp trực tuyến</w:t>
      </w:r>
      <w:r w:rsidRPr="00957AAC">
        <w:rPr>
          <w:color w:val="000000"/>
          <w:sz w:val="28"/>
          <w:szCs w:val="28"/>
        </w:rPr>
        <w:t xml:space="preserve"> đến các cơ sở giáo dục</w:t>
      </w:r>
      <w:r w:rsidRPr="00957AAC">
        <w:rPr>
          <w:sz w:val="28"/>
          <w:szCs w:val="28"/>
        </w:rPr>
        <w:t>.</w:t>
      </w:r>
    </w:p>
    <w:p w:rsidR="00880507" w:rsidRPr="00957AAC" w:rsidRDefault="00880507" w:rsidP="00880507">
      <w:pPr>
        <w:widowControl w:val="0"/>
        <w:spacing w:line="264" w:lineRule="auto"/>
        <w:ind w:firstLine="680"/>
        <w:jc w:val="both"/>
        <w:rPr>
          <w:b/>
          <w:color w:val="000000"/>
          <w:sz w:val="28"/>
          <w:szCs w:val="28"/>
        </w:rPr>
      </w:pPr>
      <w:r w:rsidRPr="00957AAC">
        <w:rPr>
          <w:b/>
          <w:color w:val="000000"/>
          <w:sz w:val="28"/>
          <w:szCs w:val="28"/>
        </w:rPr>
        <w:t>4.3. Thành phần, số lượng hồ sơ</w:t>
      </w:r>
    </w:p>
    <w:p w:rsidR="00880507" w:rsidRPr="00957AAC" w:rsidRDefault="00880507" w:rsidP="00880507">
      <w:pPr>
        <w:widowControl w:val="0"/>
        <w:spacing w:line="264" w:lineRule="auto"/>
        <w:ind w:firstLine="680"/>
        <w:jc w:val="both"/>
        <w:rPr>
          <w:sz w:val="28"/>
          <w:szCs w:val="28"/>
        </w:rPr>
      </w:pPr>
      <w:r w:rsidRPr="00957AAC">
        <w:rPr>
          <w:sz w:val="28"/>
          <w:szCs w:val="28"/>
        </w:rPr>
        <w:t>Trường có học sinh chuyển đi hướng dẫn việc hoàn thiện và xác nhận tính hợp lệ của hồ sơ. Trường nhận học sinh chuyển đến tiếp nhận và quản lý hồ sơ.</w:t>
      </w:r>
    </w:p>
    <w:p w:rsidR="00880507" w:rsidRPr="00957AAC" w:rsidRDefault="00880507" w:rsidP="00880507">
      <w:pPr>
        <w:widowControl w:val="0"/>
        <w:spacing w:line="264" w:lineRule="auto"/>
        <w:ind w:firstLine="680"/>
        <w:jc w:val="both"/>
        <w:rPr>
          <w:color w:val="000000"/>
          <w:sz w:val="28"/>
          <w:szCs w:val="28"/>
        </w:rPr>
      </w:pPr>
      <w:r w:rsidRPr="00957AAC">
        <w:rPr>
          <w:color w:val="000000"/>
          <w:sz w:val="28"/>
          <w:szCs w:val="28"/>
        </w:rPr>
        <w:lastRenderedPageBreak/>
        <w:t>* Đ</w:t>
      </w:r>
      <w:r w:rsidRPr="00957AAC">
        <w:rPr>
          <w:sz w:val="28"/>
          <w:szCs w:val="28"/>
        </w:rPr>
        <w:t xml:space="preserve">ối với học sinh tiểu học chuyển trường trong nước gồm: </w:t>
      </w:r>
    </w:p>
    <w:p w:rsidR="00880507" w:rsidRPr="00957AAC" w:rsidRDefault="00880507" w:rsidP="00880507">
      <w:pPr>
        <w:widowControl w:val="0"/>
        <w:spacing w:line="264" w:lineRule="auto"/>
        <w:ind w:firstLine="680"/>
        <w:jc w:val="both"/>
        <w:rPr>
          <w:sz w:val="28"/>
          <w:szCs w:val="28"/>
        </w:rPr>
      </w:pPr>
      <w:r w:rsidRPr="00957AAC">
        <w:rPr>
          <w:sz w:val="28"/>
          <w:szCs w:val="28"/>
        </w:rPr>
        <w:t>a) Đơn xin chuyển trường của cha mẹ hoặc người giám hộ học sinh (theo mẫu tại Phụ lục I kèm theo Thông tư số 28/2020/TT-BGDĐT).</w:t>
      </w:r>
    </w:p>
    <w:p w:rsidR="00880507" w:rsidRPr="00957AAC" w:rsidRDefault="00880507" w:rsidP="00880507">
      <w:pPr>
        <w:widowControl w:val="0"/>
        <w:spacing w:line="264" w:lineRule="auto"/>
        <w:ind w:firstLine="680"/>
        <w:jc w:val="both"/>
        <w:rPr>
          <w:sz w:val="28"/>
          <w:szCs w:val="28"/>
        </w:rPr>
      </w:pPr>
      <w:r w:rsidRPr="00957AAC">
        <w:rPr>
          <w:sz w:val="28"/>
          <w:szCs w:val="28"/>
        </w:rPr>
        <w:t>b) Học bạ.</w:t>
      </w:r>
    </w:p>
    <w:p w:rsidR="00880507" w:rsidRPr="00957AAC" w:rsidRDefault="00880507" w:rsidP="00880507">
      <w:pPr>
        <w:widowControl w:val="0"/>
        <w:spacing w:line="264" w:lineRule="auto"/>
        <w:ind w:firstLine="680"/>
        <w:jc w:val="both"/>
        <w:rPr>
          <w:sz w:val="28"/>
          <w:szCs w:val="28"/>
        </w:rPr>
      </w:pPr>
      <w:r w:rsidRPr="00957AAC">
        <w:rPr>
          <w:sz w:val="28"/>
          <w:szCs w:val="28"/>
        </w:rPr>
        <w:t>c) Thông tin về tài liệu học tập (tại trường đang học), tiến độ thực hiện chương trình (theo mẫu tại Phụ lục III kèm theo Thông tư số 28/2020/TT-BGDĐT), bảng tổng họp kết quả đánh giá rèn luyện và học tập của học sinh theo quy định.</w:t>
      </w:r>
    </w:p>
    <w:p w:rsidR="00880507" w:rsidRPr="00957AAC" w:rsidRDefault="00880507" w:rsidP="00880507">
      <w:pPr>
        <w:widowControl w:val="0"/>
        <w:spacing w:line="264" w:lineRule="auto"/>
        <w:ind w:firstLine="680"/>
        <w:jc w:val="both"/>
        <w:rPr>
          <w:sz w:val="28"/>
          <w:szCs w:val="28"/>
        </w:rPr>
      </w:pPr>
      <w:r w:rsidRPr="00957AAC">
        <w:rPr>
          <w:sz w:val="28"/>
          <w:szCs w:val="28"/>
        </w:rPr>
        <w:t>d)Kế hoạch giáo dục cá nhân đối với học sinh khuyết tật (nếu có).</w:t>
      </w:r>
    </w:p>
    <w:p w:rsidR="00880507" w:rsidRPr="00957AAC" w:rsidRDefault="00880507" w:rsidP="00880507">
      <w:pPr>
        <w:widowControl w:val="0"/>
        <w:spacing w:line="264" w:lineRule="auto"/>
        <w:ind w:firstLine="680"/>
        <w:jc w:val="both"/>
        <w:rPr>
          <w:sz w:val="28"/>
          <w:szCs w:val="28"/>
        </w:rPr>
      </w:pPr>
      <w:r w:rsidRPr="00957AAC">
        <w:rPr>
          <w:sz w:val="28"/>
          <w:szCs w:val="28"/>
        </w:rPr>
        <w:t>*Đối với học sinh trong độ tuổi tiểu học chuyển trường từ nước ngoài về nước gồm:</w:t>
      </w:r>
    </w:p>
    <w:p w:rsidR="00880507" w:rsidRPr="00957AAC" w:rsidRDefault="00880507" w:rsidP="00880507">
      <w:pPr>
        <w:widowControl w:val="0"/>
        <w:spacing w:line="264" w:lineRule="auto"/>
        <w:ind w:firstLine="680"/>
        <w:jc w:val="both"/>
        <w:rPr>
          <w:i/>
          <w:sz w:val="28"/>
          <w:szCs w:val="28"/>
        </w:rPr>
      </w:pPr>
      <w:r w:rsidRPr="00957AAC">
        <w:rPr>
          <w:i/>
          <w:sz w:val="28"/>
          <w:szCs w:val="28"/>
        </w:rPr>
        <w:t xml:space="preserve"> - </w:t>
      </w:r>
      <w:r>
        <w:rPr>
          <w:i/>
          <w:sz w:val="28"/>
          <w:szCs w:val="28"/>
        </w:rPr>
        <w:t>Đơn x</w:t>
      </w:r>
      <w:r>
        <w:rPr>
          <w:i/>
          <w:sz w:val="28"/>
          <w:szCs w:val="28"/>
          <w:lang w:val="vi-VN"/>
        </w:rPr>
        <w:t>i</w:t>
      </w:r>
      <w:r w:rsidRPr="00957AAC">
        <w:rPr>
          <w:i/>
          <w:sz w:val="28"/>
          <w:szCs w:val="28"/>
        </w:rPr>
        <w:t xml:space="preserve">n chuyển trường của cha mẹ hoặc người giám hộ học sinh (theo mẫu tại Phụ </w:t>
      </w:r>
      <w:r w:rsidRPr="00957AAC">
        <w:rPr>
          <w:rStyle w:val="BodytextBold"/>
          <w:b w:val="0"/>
          <w:i/>
          <w:sz w:val="28"/>
          <w:szCs w:val="28"/>
        </w:rPr>
        <w:t>lục</w:t>
      </w:r>
      <w:r w:rsidRPr="00957AAC">
        <w:rPr>
          <w:rStyle w:val="BodytextBold"/>
          <w:i/>
          <w:sz w:val="28"/>
          <w:szCs w:val="28"/>
        </w:rPr>
        <w:t xml:space="preserve"> </w:t>
      </w:r>
      <w:r w:rsidRPr="00957AAC">
        <w:rPr>
          <w:i/>
          <w:sz w:val="28"/>
          <w:szCs w:val="28"/>
        </w:rPr>
        <w:t>II kèm theo Thông tư số 28/2020/TT-BGDĐT</w:t>
      </w:r>
      <w:r w:rsidRPr="00957AAC">
        <w:rPr>
          <w:rStyle w:val="BodytextNotItalic"/>
          <w:i w:val="0"/>
          <w:sz w:val="28"/>
          <w:szCs w:val="28"/>
        </w:rPr>
        <w:t>).</w:t>
      </w:r>
    </w:p>
    <w:p w:rsidR="00880507" w:rsidRPr="00957AAC" w:rsidRDefault="00880507" w:rsidP="00880507">
      <w:pPr>
        <w:widowControl w:val="0"/>
        <w:spacing w:line="264" w:lineRule="auto"/>
        <w:ind w:firstLine="680"/>
        <w:jc w:val="both"/>
        <w:rPr>
          <w:color w:val="000000"/>
          <w:sz w:val="28"/>
          <w:szCs w:val="28"/>
        </w:rPr>
      </w:pPr>
      <w:r w:rsidRPr="00573F16">
        <w:rPr>
          <w:b/>
          <w:color w:val="000000"/>
          <w:sz w:val="28"/>
          <w:szCs w:val="28"/>
        </w:rPr>
        <w:t>Số lượng hồ sơ:</w:t>
      </w:r>
      <w:r w:rsidRPr="00957AAC">
        <w:rPr>
          <w:color w:val="000000"/>
          <w:sz w:val="28"/>
          <w:szCs w:val="28"/>
        </w:rPr>
        <w:t xml:space="preserve"> 01 bộ</w:t>
      </w:r>
    </w:p>
    <w:p w:rsidR="00880507" w:rsidRPr="00573F16" w:rsidRDefault="00880507" w:rsidP="00880507">
      <w:pPr>
        <w:widowControl w:val="0"/>
        <w:spacing w:line="264" w:lineRule="auto"/>
        <w:ind w:firstLine="680"/>
        <w:jc w:val="both"/>
        <w:rPr>
          <w:b/>
          <w:color w:val="000000"/>
          <w:sz w:val="28"/>
          <w:szCs w:val="28"/>
        </w:rPr>
      </w:pPr>
      <w:r w:rsidRPr="00573F16">
        <w:rPr>
          <w:b/>
          <w:color w:val="000000"/>
          <w:sz w:val="28"/>
          <w:szCs w:val="28"/>
        </w:rPr>
        <w:t>4.4. Thời hạn giải quyết</w:t>
      </w:r>
    </w:p>
    <w:p w:rsidR="00880507" w:rsidRPr="00957AAC" w:rsidRDefault="00880507" w:rsidP="00880507">
      <w:pPr>
        <w:widowControl w:val="0"/>
        <w:spacing w:line="264" w:lineRule="auto"/>
        <w:ind w:firstLine="680"/>
        <w:jc w:val="both"/>
        <w:rPr>
          <w:sz w:val="28"/>
          <w:szCs w:val="28"/>
        </w:rPr>
      </w:pPr>
      <w:r w:rsidRPr="00957AAC">
        <w:rPr>
          <w:sz w:val="28"/>
          <w:szCs w:val="28"/>
        </w:rPr>
        <w:t>a) Đối với học sinh tiểu học chuyển trường trong nước: Tổng thời gian giải quyết không quá 09 ngày làm việc kể từ ngày nhận đủ hồ sơ hợp lệ, cụ thể:</w:t>
      </w:r>
    </w:p>
    <w:p w:rsidR="00880507" w:rsidRPr="00957AAC" w:rsidRDefault="00880507" w:rsidP="00880507">
      <w:pPr>
        <w:widowControl w:val="0"/>
        <w:spacing w:line="264" w:lineRule="auto"/>
        <w:ind w:firstLine="680"/>
        <w:jc w:val="both"/>
        <w:rPr>
          <w:sz w:val="28"/>
          <w:szCs w:val="28"/>
        </w:rPr>
      </w:pPr>
      <w:r w:rsidRPr="00957AAC">
        <w:rPr>
          <w:sz w:val="28"/>
          <w:szCs w:val="28"/>
        </w:rPr>
        <w:t xml:space="preserve"> - Trong thời gian không quá 03 ngày làm việc kể từ ngàv nhận đơn, hiệu trưởng trường nơi chuyển đến có ý kiến đồng ý về việc tiếp nhận học sinh vào đơn.</w:t>
      </w:r>
    </w:p>
    <w:p w:rsidR="00880507" w:rsidRPr="00957AAC" w:rsidRDefault="00880507" w:rsidP="00880507">
      <w:pPr>
        <w:widowControl w:val="0"/>
        <w:spacing w:line="264" w:lineRule="auto"/>
        <w:ind w:firstLine="680"/>
        <w:jc w:val="both"/>
        <w:rPr>
          <w:sz w:val="28"/>
          <w:szCs w:val="28"/>
        </w:rPr>
      </w:pPr>
      <w:r w:rsidRPr="00957AAC">
        <w:rPr>
          <w:sz w:val="28"/>
          <w:szCs w:val="28"/>
        </w:rPr>
        <w:t>- Trường hợp không đồng ý phải ghi rõ lý do vào đơn và trả lại đơn cho cha mẹ hoặc người giám hộ học sinh theo hình thức đã tiếp nhận đơn.</w:t>
      </w:r>
    </w:p>
    <w:p w:rsidR="00880507" w:rsidRPr="00957AAC" w:rsidRDefault="00880507" w:rsidP="00880507">
      <w:pPr>
        <w:widowControl w:val="0"/>
        <w:spacing w:line="264" w:lineRule="auto"/>
        <w:ind w:firstLine="680"/>
        <w:jc w:val="both"/>
        <w:rPr>
          <w:sz w:val="28"/>
          <w:szCs w:val="28"/>
        </w:rPr>
      </w:pPr>
      <w:r w:rsidRPr="00957AAC">
        <w:rPr>
          <w:sz w:val="28"/>
          <w:szCs w:val="28"/>
        </w:rPr>
        <w:t>-  Trong thời gian không quá 03 ngày làm việc kể từ ngày nhận đơn, hiệu trưởng trường nơi chuyển đi có trách nhiệm trả hồ sơ cho học sinh theo quy định.</w:t>
      </w:r>
    </w:p>
    <w:p w:rsidR="00880507" w:rsidRPr="00957AAC" w:rsidRDefault="00880507" w:rsidP="00880507">
      <w:pPr>
        <w:widowControl w:val="0"/>
        <w:spacing w:line="264" w:lineRule="auto"/>
        <w:ind w:firstLine="680"/>
        <w:jc w:val="both"/>
        <w:rPr>
          <w:sz w:val="28"/>
          <w:szCs w:val="28"/>
        </w:rPr>
      </w:pPr>
      <w:r w:rsidRPr="00957AAC">
        <w:rPr>
          <w:sz w:val="28"/>
          <w:szCs w:val="28"/>
        </w:rPr>
        <w:t>- Trong thời gian không quá 03 ngày làm việc kể từ ngày nhận đủ hồ sơ, hiệu trưởng trường nơi chuyển đến tổ chức trao đổi, khảo sát, tư vấn và tiếp nhận xếp học sinh vào lớp.</w:t>
      </w:r>
    </w:p>
    <w:p w:rsidR="00880507" w:rsidRPr="00957AAC" w:rsidRDefault="00880507" w:rsidP="00880507">
      <w:pPr>
        <w:widowControl w:val="0"/>
        <w:spacing w:line="264" w:lineRule="auto"/>
        <w:ind w:firstLine="680"/>
        <w:jc w:val="both"/>
        <w:rPr>
          <w:sz w:val="28"/>
          <w:szCs w:val="28"/>
        </w:rPr>
      </w:pPr>
      <w:r w:rsidRPr="00957AAC">
        <w:rPr>
          <w:sz w:val="28"/>
          <w:szCs w:val="28"/>
        </w:rPr>
        <w:t>b) Đối với học sình trong độ tuổi tiểu học chuyển trường từ nước ngoài về nước: Tong thời gian giải quyết không quá 10 ngày làm việc kể từ ngày nhận đủ hồ sơ hợp lệ, cụ thể:</w:t>
      </w:r>
    </w:p>
    <w:p w:rsidR="00880507" w:rsidRPr="00957AAC" w:rsidRDefault="00880507" w:rsidP="00880507">
      <w:pPr>
        <w:widowControl w:val="0"/>
        <w:spacing w:line="264" w:lineRule="auto"/>
        <w:ind w:firstLine="680"/>
        <w:jc w:val="both"/>
        <w:rPr>
          <w:sz w:val="28"/>
          <w:szCs w:val="28"/>
        </w:rPr>
      </w:pPr>
      <w:r w:rsidRPr="00957AAC">
        <w:rPr>
          <w:sz w:val="28"/>
          <w:szCs w:val="28"/>
        </w:rPr>
        <w:t>- Trong thời gian không quá 03 ngày làm việc kê từ ngày nhận đơn, hiệu trưởng trường nơi chuyên đến có ỷ kiến đồng ý về việc tiếp nhận học sinh vào đơn.</w:t>
      </w:r>
    </w:p>
    <w:p w:rsidR="00880507" w:rsidRPr="00957AAC" w:rsidRDefault="00880507" w:rsidP="00880507">
      <w:pPr>
        <w:widowControl w:val="0"/>
        <w:spacing w:line="264" w:lineRule="auto"/>
        <w:ind w:firstLine="680"/>
        <w:jc w:val="both"/>
        <w:rPr>
          <w:sz w:val="28"/>
          <w:szCs w:val="28"/>
        </w:rPr>
      </w:pPr>
      <w:r w:rsidRPr="00957AAC">
        <w:rPr>
          <w:sz w:val="28"/>
          <w:szCs w:val="28"/>
        </w:rPr>
        <w:t>- Trường hợp không đồng ý phải ghi rõ lỷ do vào đơn và trả lại đơn cho cha mẹ hoặc người giảm hộ học sinh theo hình thức đã tiếp nhận đơn.</w:t>
      </w:r>
    </w:p>
    <w:p w:rsidR="00880507" w:rsidRPr="00957AAC" w:rsidRDefault="00880507" w:rsidP="00880507">
      <w:pPr>
        <w:widowControl w:val="0"/>
        <w:spacing w:line="264" w:lineRule="auto"/>
        <w:ind w:firstLine="680"/>
        <w:jc w:val="both"/>
        <w:rPr>
          <w:sz w:val="28"/>
          <w:szCs w:val="28"/>
        </w:rPr>
      </w:pPr>
      <w:r w:rsidRPr="00957AAC">
        <w:rPr>
          <w:sz w:val="28"/>
          <w:szCs w:val="28"/>
        </w:rPr>
        <w:t>- Trong trường hợp đồng ý tiếp nhận học sinh, trong thời gian không quá 07</w:t>
      </w:r>
      <w:r>
        <w:rPr>
          <w:sz w:val="28"/>
          <w:szCs w:val="28"/>
        </w:rPr>
        <w:t xml:space="preserve"> </w:t>
      </w:r>
      <w:r w:rsidRPr="00957AAC">
        <w:rPr>
          <w:sz w:val="28"/>
          <w:szCs w:val="28"/>
        </w:rPr>
        <w:t>ngày làm việc kế từ ngày nhận đơn, hiệu trưởng trường tiểu học tồ chức khảo sát trình độ của học sinh, xếp vào lớp phù hợp.</w:t>
      </w:r>
    </w:p>
    <w:p w:rsidR="00880507" w:rsidRPr="00957AAC" w:rsidRDefault="00880507" w:rsidP="00880507">
      <w:pPr>
        <w:widowControl w:val="0"/>
        <w:spacing w:line="264" w:lineRule="auto"/>
        <w:ind w:firstLine="680"/>
        <w:jc w:val="both"/>
        <w:rPr>
          <w:sz w:val="28"/>
          <w:szCs w:val="28"/>
        </w:rPr>
      </w:pPr>
      <w:r w:rsidRPr="00573F16">
        <w:rPr>
          <w:b/>
          <w:sz w:val="28"/>
          <w:szCs w:val="28"/>
        </w:rPr>
        <w:t>4</w:t>
      </w:r>
      <w:r w:rsidRPr="00573F16">
        <w:rPr>
          <w:b/>
          <w:color w:val="000000"/>
          <w:sz w:val="28"/>
          <w:szCs w:val="28"/>
        </w:rPr>
        <w:t>.5. Đối tượng thực hiện:</w:t>
      </w:r>
      <w:r w:rsidRPr="00957AAC">
        <w:rPr>
          <w:color w:val="000000"/>
          <w:sz w:val="28"/>
          <w:szCs w:val="28"/>
        </w:rPr>
        <w:t xml:space="preserve"> </w:t>
      </w:r>
      <w:r w:rsidRPr="00957AAC">
        <w:rPr>
          <w:sz w:val="28"/>
          <w:szCs w:val="28"/>
        </w:rPr>
        <w:t>Cha mẹ hoặc người giám hộ học sinh.</w:t>
      </w:r>
    </w:p>
    <w:p w:rsidR="00880507" w:rsidRPr="00957AAC" w:rsidRDefault="00880507" w:rsidP="00880507">
      <w:pPr>
        <w:widowControl w:val="0"/>
        <w:spacing w:line="264" w:lineRule="auto"/>
        <w:ind w:firstLine="680"/>
        <w:jc w:val="both"/>
        <w:rPr>
          <w:sz w:val="28"/>
          <w:szCs w:val="28"/>
        </w:rPr>
      </w:pPr>
      <w:r w:rsidRPr="00573F16">
        <w:rPr>
          <w:b/>
          <w:color w:val="000000"/>
          <w:sz w:val="28"/>
          <w:szCs w:val="28"/>
        </w:rPr>
        <w:t>4.6. Cơ quan thực hiện:</w:t>
      </w:r>
      <w:r w:rsidRPr="00957AAC">
        <w:rPr>
          <w:color w:val="000000"/>
          <w:sz w:val="28"/>
          <w:szCs w:val="28"/>
        </w:rPr>
        <w:t xml:space="preserve"> </w:t>
      </w:r>
      <w:r w:rsidRPr="00957AAC">
        <w:rPr>
          <w:sz w:val="28"/>
          <w:szCs w:val="28"/>
        </w:rPr>
        <w:t>Các cơ sở giáo dục</w:t>
      </w:r>
    </w:p>
    <w:p w:rsidR="00880507" w:rsidRPr="00957AAC" w:rsidRDefault="00880507" w:rsidP="00880507">
      <w:pPr>
        <w:widowControl w:val="0"/>
        <w:spacing w:line="264" w:lineRule="auto"/>
        <w:ind w:firstLine="680"/>
        <w:jc w:val="both"/>
        <w:rPr>
          <w:sz w:val="28"/>
          <w:szCs w:val="28"/>
        </w:rPr>
      </w:pPr>
      <w:r w:rsidRPr="00573F16">
        <w:rPr>
          <w:b/>
          <w:color w:val="000000"/>
          <w:sz w:val="28"/>
          <w:szCs w:val="28"/>
        </w:rPr>
        <w:lastRenderedPageBreak/>
        <w:t>4.7. Kết quả thực hiện:</w:t>
      </w:r>
      <w:r w:rsidRPr="00957AAC">
        <w:rPr>
          <w:color w:val="000000"/>
          <w:sz w:val="28"/>
          <w:szCs w:val="28"/>
        </w:rPr>
        <w:t xml:space="preserve"> </w:t>
      </w:r>
      <w:r w:rsidRPr="00957AAC">
        <w:rPr>
          <w:sz w:val="28"/>
          <w:szCs w:val="28"/>
        </w:rPr>
        <w:t>Học sinh được tiếp nhận, xếp vào lớp</w:t>
      </w:r>
    </w:p>
    <w:p w:rsidR="00880507" w:rsidRPr="00573F16" w:rsidRDefault="00880507" w:rsidP="00880507">
      <w:pPr>
        <w:widowControl w:val="0"/>
        <w:spacing w:line="264" w:lineRule="auto"/>
        <w:ind w:firstLine="680"/>
        <w:jc w:val="both"/>
        <w:rPr>
          <w:b/>
          <w:color w:val="000000"/>
          <w:sz w:val="28"/>
          <w:szCs w:val="28"/>
        </w:rPr>
      </w:pPr>
      <w:r w:rsidRPr="00573F16">
        <w:rPr>
          <w:b/>
          <w:color w:val="000000"/>
          <w:sz w:val="28"/>
          <w:szCs w:val="28"/>
        </w:rPr>
        <w:t>4.</w:t>
      </w:r>
      <w:r w:rsidR="00F925E9">
        <w:rPr>
          <w:b/>
          <w:color w:val="000000"/>
          <w:sz w:val="28"/>
          <w:szCs w:val="28"/>
        </w:rPr>
        <w:t>8</w:t>
      </w:r>
      <w:r w:rsidRPr="00573F16">
        <w:rPr>
          <w:b/>
          <w:color w:val="000000"/>
          <w:sz w:val="28"/>
          <w:szCs w:val="28"/>
        </w:rPr>
        <w:t xml:space="preserve">. Mẫu đơn, mẫu tờ khai: </w:t>
      </w:r>
    </w:p>
    <w:p w:rsidR="00880507" w:rsidRPr="00957AAC" w:rsidRDefault="00880507" w:rsidP="00880507">
      <w:pPr>
        <w:widowControl w:val="0"/>
        <w:spacing w:line="264" w:lineRule="auto"/>
        <w:ind w:firstLine="680"/>
        <w:jc w:val="both"/>
        <w:rPr>
          <w:sz w:val="28"/>
          <w:szCs w:val="28"/>
        </w:rPr>
      </w:pPr>
      <w:r w:rsidRPr="00957AAC">
        <w:rPr>
          <w:sz w:val="28"/>
          <w:szCs w:val="28"/>
        </w:rPr>
        <w:t>a) Mẫu Đơn xin chuyển trường của cha mẹ hoặc người giám hộ học sinh (tại Phụ lục I kèm theo Thông tư sổ 28/2020/TT-BGDĐT) đối với học sinh tiểu học chuyến trường trong nước.</w:t>
      </w:r>
    </w:p>
    <w:p w:rsidR="00880507" w:rsidRPr="00957AAC" w:rsidRDefault="00880507" w:rsidP="00880507">
      <w:pPr>
        <w:widowControl w:val="0"/>
        <w:spacing w:line="264" w:lineRule="auto"/>
        <w:ind w:firstLine="680"/>
        <w:jc w:val="both"/>
        <w:rPr>
          <w:sz w:val="28"/>
          <w:szCs w:val="28"/>
        </w:rPr>
      </w:pPr>
      <w:r w:rsidRPr="00957AAC">
        <w:rPr>
          <w:sz w:val="28"/>
          <w:szCs w:val="28"/>
        </w:rPr>
        <w:t>b) Mẫu Đơn xin chuyển trường của cha mẹ hoặc người giám hộ học sinh (tại Phụ lục II kèm theo Thông tư sô 28/2020/TT-BGDĐT) đối với học sinh trong độ tuối tiểu học chuyến trường từ nước ngoài về nước.</w:t>
      </w:r>
    </w:p>
    <w:p w:rsidR="00880507" w:rsidRPr="00957AAC" w:rsidRDefault="00880507" w:rsidP="00880507">
      <w:pPr>
        <w:widowControl w:val="0"/>
        <w:spacing w:line="264" w:lineRule="auto"/>
        <w:ind w:firstLine="680"/>
        <w:jc w:val="both"/>
        <w:rPr>
          <w:sz w:val="28"/>
          <w:szCs w:val="28"/>
        </w:rPr>
      </w:pPr>
      <w:r w:rsidRPr="00957AAC">
        <w:rPr>
          <w:sz w:val="28"/>
          <w:szCs w:val="28"/>
        </w:rPr>
        <w:t xml:space="preserve">c) Mẫu thông tin về tài liệu học tập, tiến độ thực hiện chương trình (tại Phụ lục III kèm theo Thông tư sô 28/2020/TT-BGDĐT) </w:t>
      </w:r>
    </w:p>
    <w:p w:rsidR="00880507" w:rsidRPr="00957AAC" w:rsidRDefault="00880507" w:rsidP="00880507">
      <w:pPr>
        <w:widowControl w:val="0"/>
        <w:spacing w:line="264" w:lineRule="auto"/>
        <w:ind w:firstLine="680"/>
        <w:jc w:val="both"/>
        <w:rPr>
          <w:color w:val="000000"/>
          <w:sz w:val="28"/>
          <w:szCs w:val="28"/>
        </w:rPr>
      </w:pPr>
      <w:r w:rsidRPr="00573F16">
        <w:rPr>
          <w:b/>
          <w:color w:val="000000"/>
          <w:sz w:val="28"/>
          <w:szCs w:val="28"/>
        </w:rPr>
        <w:t>4.</w:t>
      </w:r>
      <w:r w:rsidR="00F925E9">
        <w:rPr>
          <w:b/>
          <w:color w:val="000000"/>
          <w:sz w:val="28"/>
          <w:szCs w:val="28"/>
        </w:rPr>
        <w:t>9</w:t>
      </w:r>
      <w:bookmarkStart w:id="5" w:name="_GoBack"/>
      <w:bookmarkEnd w:id="5"/>
      <w:r w:rsidRPr="00573F16">
        <w:rPr>
          <w:b/>
          <w:color w:val="000000"/>
          <w:sz w:val="28"/>
          <w:szCs w:val="28"/>
        </w:rPr>
        <w:t xml:space="preserve">. Phí, lệ phí: </w:t>
      </w:r>
      <w:r w:rsidRPr="00957AAC">
        <w:rPr>
          <w:color w:val="000000"/>
          <w:sz w:val="28"/>
          <w:szCs w:val="28"/>
        </w:rPr>
        <w:t>Không</w:t>
      </w:r>
    </w:p>
    <w:p w:rsidR="00880507" w:rsidRPr="00957AAC" w:rsidRDefault="00880507" w:rsidP="00880507">
      <w:pPr>
        <w:widowControl w:val="0"/>
        <w:spacing w:line="264" w:lineRule="auto"/>
        <w:ind w:firstLine="680"/>
        <w:jc w:val="both"/>
        <w:rPr>
          <w:sz w:val="28"/>
          <w:szCs w:val="28"/>
        </w:rPr>
      </w:pPr>
      <w:r w:rsidRPr="00573F16">
        <w:rPr>
          <w:b/>
          <w:sz w:val="28"/>
          <w:szCs w:val="28"/>
        </w:rPr>
        <w:t>4.10. Yêu cầu hoặc điều kiện:</w:t>
      </w:r>
      <w:r w:rsidRPr="00957AAC">
        <w:rPr>
          <w:sz w:val="28"/>
          <w:szCs w:val="28"/>
        </w:rPr>
        <w:t xml:space="preserve"> Không</w:t>
      </w:r>
    </w:p>
    <w:p w:rsidR="00880507" w:rsidRPr="00573F16" w:rsidRDefault="00880507" w:rsidP="00880507">
      <w:pPr>
        <w:widowControl w:val="0"/>
        <w:spacing w:line="264" w:lineRule="auto"/>
        <w:ind w:firstLine="680"/>
        <w:jc w:val="both"/>
        <w:rPr>
          <w:b/>
          <w:sz w:val="28"/>
          <w:szCs w:val="28"/>
        </w:rPr>
      </w:pPr>
      <w:r w:rsidRPr="00573F16">
        <w:rPr>
          <w:b/>
          <w:sz w:val="28"/>
          <w:szCs w:val="28"/>
        </w:rPr>
        <w:t>4.11. Căn cứ pháp lý</w:t>
      </w:r>
    </w:p>
    <w:p w:rsidR="00880507" w:rsidRPr="00573F16" w:rsidRDefault="00880507" w:rsidP="00880507">
      <w:pPr>
        <w:widowControl w:val="0"/>
        <w:spacing w:line="264" w:lineRule="auto"/>
        <w:ind w:firstLine="680"/>
        <w:jc w:val="both"/>
        <w:rPr>
          <w:sz w:val="28"/>
          <w:szCs w:val="28"/>
        </w:rPr>
      </w:pPr>
      <w:r w:rsidRPr="00573F16">
        <w:rPr>
          <w:sz w:val="28"/>
          <w:szCs w:val="28"/>
        </w:rPr>
        <w:t>Thông tư sổ 28/2020/TT-BGDĐT ngày 04 tháng 9 năm 2020 của Bộ trưởng Bộ Giáo dục và Đào tạo ban hành Điều lệ trường Tiểu học</w:t>
      </w:r>
      <w:r w:rsidRPr="00573F16">
        <w:rPr>
          <w:rStyle w:val="BodytextNotItalic"/>
          <w:sz w:val="28"/>
          <w:szCs w:val="28"/>
        </w:rPr>
        <w:t>.</w:t>
      </w: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880507" w:rsidRDefault="00880507" w:rsidP="00880507">
      <w:pPr>
        <w:widowControl w:val="0"/>
        <w:jc w:val="center"/>
        <w:rPr>
          <w:sz w:val="26"/>
          <w:szCs w:val="26"/>
        </w:rPr>
      </w:pPr>
      <w:bookmarkStart w:id="6" w:name="chuong_pl_1_name"/>
      <w:r w:rsidRPr="00880507">
        <w:rPr>
          <w:b/>
          <w:sz w:val="26"/>
          <w:szCs w:val="26"/>
          <w:lang w:val="vi-VN"/>
        </w:rPr>
        <w:lastRenderedPageBreak/>
        <w:t>MẪU ĐƠN XIN CHUYỂN TRƯỜNG</w:t>
      </w:r>
      <w:r w:rsidRPr="00880507">
        <w:rPr>
          <w:b/>
          <w:sz w:val="26"/>
          <w:szCs w:val="26"/>
          <w:lang w:val="vi-VN"/>
        </w:rPr>
        <w:br/>
        <w:t>ĐỐI VỚI HỌC SINH TIỂU HỌC TRONG NƯỚC</w:t>
      </w:r>
      <w:bookmarkEnd w:id="6"/>
      <w:r w:rsidRPr="00880507">
        <w:rPr>
          <w:b/>
          <w:sz w:val="26"/>
          <w:szCs w:val="26"/>
          <w:lang w:val="vi-VN"/>
        </w:rPr>
        <w:br/>
      </w:r>
      <w:r w:rsidRPr="00880507">
        <w:rPr>
          <w:i/>
          <w:iCs/>
          <w:sz w:val="26"/>
          <w:szCs w:val="26"/>
          <w:lang w:val="vi-VN"/>
        </w:rPr>
        <w:t>(</w:t>
      </w:r>
      <w:r w:rsidRPr="00880507">
        <w:rPr>
          <w:i/>
          <w:iCs/>
          <w:sz w:val="26"/>
          <w:szCs w:val="26"/>
        </w:rPr>
        <w:t>Tại Phụ lục I k</w:t>
      </w:r>
      <w:r w:rsidRPr="00880507">
        <w:rPr>
          <w:i/>
          <w:iCs/>
          <w:sz w:val="26"/>
          <w:szCs w:val="26"/>
          <w:lang w:val="vi-VN"/>
        </w:rPr>
        <w:t>èm theo Thông tư số 28/2020/TT-BGDĐT ngày 04 tháng 9</w:t>
      </w:r>
      <w:r w:rsidRPr="00880507">
        <w:rPr>
          <w:i/>
          <w:iCs/>
          <w:sz w:val="26"/>
          <w:szCs w:val="26"/>
        </w:rPr>
        <w:t xml:space="preserve"> </w:t>
      </w:r>
      <w:r w:rsidRPr="00880507">
        <w:rPr>
          <w:i/>
          <w:iCs/>
          <w:sz w:val="26"/>
          <w:szCs w:val="26"/>
          <w:lang w:val="vi-VN"/>
        </w:rPr>
        <w:t>năm 2020 của Bộ trưởng Bộ Giáo dục và Đào tạo)</w:t>
      </w:r>
    </w:p>
    <w:p w:rsidR="00880507" w:rsidRPr="00880507" w:rsidRDefault="00880507" w:rsidP="00880507">
      <w:pPr>
        <w:widowControl w:val="0"/>
        <w:jc w:val="center"/>
        <w:rPr>
          <w:b/>
          <w:bCs/>
          <w:sz w:val="26"/>
          <w:szCs w:val="26"/>
          <w:lang w:val="vi-VN"/>
        </w:rPr>
      </w:pPr>
      <w:r w:rsidRPr="00880507">
        <w:rPr>
          <w:b/>
          <w:bCs/>
          <w:noProof/>
          <w:sz w:val="26"/>
          <w:szCs w:val="26"/>
        </w:rPr>
        <mc:AlternateContent>
          <mc:Choice Requires="wps">
            <w:drawing>
              <wp:anchor distT="0" distB="0" distL="114300" distR="114300" simplePos="0" relativeHeight="251674624" behindDoc="0" locked="0" layoutInCell="1" allowOverlap="1" wp14:anchorId="208BF45B" wp14:editId="3429FFF8">
                <wp:simplePos x="0" y="0"/>
                <wp:positionH relativeFrom="column">
                  <wp:posOffset>84455</wp:posOffset>
                </wp:positionH>
                <wp:positionV relativeFrom="paragraph">
                  <wp:posOffset>42545</wp:posOffset>
                </wp:positionV>
                <wp:extent cx="5850890" cy="0"/>
                <wp:effectExtent l="0" t="0" r="1651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6.65pt;margin-top:3.35pt;width:460.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N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zMFlm8WMLq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"/>
            </w:pict>
          </mc:Fallback>
        </mc:AlternateContent>
      </w:r>
    </w:p>
    <w:p w:rsidR="00880507" w:rsidRPr="00880507" w:rsidRDefault="00880507" w:rsidP="00880507">
      <w:pPr>
        <w:widowControl w:val="0"/>
        <w:jc w:val="center"/>
        <w:rPr>
          <w:b/>
          <w:bCs/>
          <w:sz w:val="26"/>
          <w:szCs w:val="26"/>
          <w:lang w:val="vi-VN"/>
        </w:rPr>
      </w:pPr>
      <w:r w:rsidRPr="00880507">
        <w:rPr>
          <w:b/>
          <w:bCs/>
          <w:noProof/>
          <w:sz w:val="26"/>
          <w:szCs w:val="26"/>
        </w:rPr>
        <mc:AlternateContent>
          <mc:Choice Requires="wps">
            <w:drawing>
              <wp:anchor distT="0" distB="0" distL="114300" distR="114300" simplePos="0" relativeHeight="251673600" behindDoc="0" locked="0" layoutInCell="1" allowOverlap="1" wp14:anchorId="4CB8BBF2" wp14:editId="660F0555">
                <wp:simplePos x="0" y="0"/>
                <wp:positionH relativeFrom="column">
                  <wp:posOffset>1896745</wp:posOffset>
                </wp:positionH>
                <wp:positionV relativeFrom="paragraph">
                  <wp:posOffset>443865</wp:posOffset>
                </wp:positionV>
                <wp:extent cx="2159000" cy="0"/>
                <wp:effectExtent l="5080" t="13970" r="7620"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9.35pt;margin-top:34.95pt;width:17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u5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XzMJ/BuALCKrWzoUN6Ui/mWdPvDilddUS1PEa/ng0kZyEjeZMSLs5Alf3wWTOIIVAg&#10;DuvU2D5AwhjQKe7kfNsJP3lE4eMsmy/TFF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"/>
            </w:pict>
          </mc:Fallback>
        </mc:AlternateContent>
      </w:r>
      <w:r w:rsidRPr="00880507">
        <w:rPr>
          <w:b/>
          <w:bCs/>
          <w:sz w:val="26"/>
          <w:szCs w:val="26"/>
          <w:lang w:val="vi-VN"/>
        </w:rPr>
        <w:t>CỘNG HÒA XÃ HỘI CHỦ NGHĨA VIỆT NAM</w:t>
      </w:r>
      <w:r w:rsidRPr="00880507">
        <w:rPr>
          <w:b/>
          <w:bCs/>
          <w:sz w:val="26"/>
          <w:szCs w:val="26"/>
          <w:lang w:val="vi-VN"/>
        </w:rPr>
        <w:br/>
        <w:t>Độc lập - Tự do - Hạnh phúc</w:t>
      </w:r>
      <w:r w:rsidRPr="00880507">
        <w:rPr>
          <w:b/>
          <w:bCs/>
          <w:sz w:val="26"/>
          <w:szCs w:val="26"/>
          <w:lang w:val="vi-VN"/>
        </w:rPr>
        <w:br/>
      </w:r>
    </w:p>
    <w:p w:rsidR="00880507" w:rsidRPr="00880507" w:rsidRDefault="00880507" w:rsidP="00880507">
      <w:pPr>
        <w:widowControl w:val="0"/>
        <w:jc w:val="center"/>
        <w:rPr>
          <w:sz w:val="26"/>
          <w:szCs w:val="26"/>
        </w:rPr>
      </w:pPr>
      <w:r w:rsidRPr="00880507">
        <w:rPr>
          <w:b/>
          <w:bCs/>
          <w:sz w:val="26"/>
          <w:szCs w:val="26"/>
          <w:lang w:val="vi-VN"/>
        </w:rPr>
        <w:t>ĐƠN XIN CHUYỂN TRƯỜNG</w:t>
      </w:r>
    </w:p>
    <w:p w:rsidR="00880507" w:rsidRPr="00880507" w:rsidRDefault="00880507" w:rsidP="00880507">
      <w:pPr>
        <w:widowControl w:val="0"/>
        <w:jc w:val="center"/>
        <w:rPr>
          <w:sz w:val="26"/>
          <w:szCs w:val="26"/>
        </w:rPr>
      </w:pPr>
      <w:r w:rsidRPr="00880507">
        <w:rPr>
          <w:i/>
          <w:iCs/>
          <w:sz w:val="26"/>
          <w:szCs w:val="26"/>
          <w:lang w:val="vi-VN"/>
        </w:rPr>
        <w:t>(dành cho học sinh tiểu học chuyển trường trong nước)</w:t>
      </w:r>
    </w:p>
    <w:p w:rsidR="00880507" w:rsidRPr="00880507" w:rsidRDefault="00880507" w:rsidP="00880507">
      <w:pPr>
        <w:widowControl w:val="0"/>
        <w:spacing w:line="264" w:lineRule="auto"/>
        <w:ind w:firstLine="1276"/>
        <w:rPr>
          <w:sz w:val="26"/>
          <w:szCs w:val="26"/>
        </w:rPr>
      </w:pPr>
      <w:r w:rsidRPr="00880507">
        <w:rPr>
          <w:sz w:val="26"/>
          <w:szCs w:val="26"/>
          <w:lang w:val="vi-VN"/>
        </w:rPr>
        <w:t>Kính gửi:</w:t>
      </w:r>
    </w:p>
    <w:p w:rsidR="00880507" w:rsidRPr="00880507" w:rsidRDefault="00880507" w:rsidP="00880507">
      <w:pPr>
        <w:widowControl w:val="0"/>
        <w:spacing w:line="264" w:lineRule="auto"/>
        <w:ind w:firstLine="1276"/>
        <w:rPr>
          <w:sz w:val="26"/>
          <w:szCs w:val="26"/>
          <w:lang w:val="vi-VN"/>
        </w:rPr>
      </w:pPr>
      <w:r w:rsidRPr="00880507">
        <w:rPr>
          <w:sz w:val="26"/>
          <w:szCs w:val="26"/>
          <w:lang w:val="vi-VN"/>
        </w:rPr>
        <w:t>- Hiệu trưởng trường</w:t>
      </w:r>
      <w:r w:rsidRPr="00880507">
        <w:rPr>
          <w:sz w:val="26"/>
          <w:szCs w:val="26"/>
          <w:vertAlign w:val="superscript"/>
          <w:lang w:val="vi-VN"/>
        </w:rPr>
        <w:t>1</w:t>
      </w:r>
      <w:r w:rsidRPr="00880507">
        <w:rPr>
          <w:sz w:val="26"/>
          <w:szCs w:val="26"/>
          <w:lang w:val="vi-VN"/>
        </w:rPr>
        <w:t>…………………………………..…..……….</w:t>
      </w:r>
    </w:p>
    <w:p w:rsidR="00880507" w:rsidRPr="00880507" w:rsidRDefault="00880507" w:rsidP="00880507">
      <w:pPr>
        <w:widowControl w:val="0"/>
        <w:spacing w:line="264" w:lineRule="auto"/>
        <w:ind w:firstLine="1276"/>
        <w:rPr>
          <w:sz w:val="26"/>
          <w:szCs w:val="26"/>
          <w:lang w:val="vi-VN"/>
        </w:rPr>
      </w:pPr>
      <w:r w:rsidRPr="00880507">
        <w:rPr>
          <w:sz w:val="26"/>
          <w:szCs w:val="26"/>
          <w:lang w:val="vi-VN"/>
        </w:rPr>
        <w:t>- Hiệu trưởng trường</w:t>
      </w:r>
      <w:r w:rsidRPr="00880507">
        <w:rPr>
          <w:sz w:val="26"/>
          <w:szCs w:val="26"/>
          <w:vertAlign w:val="superscript"/>
          <w:lang w:val="vi-VN"/>
        </w:rPr>
        <w:t>2</w:t>
      </w:r>
      <w:r w:rsidRPr="00880507">
        <w:rPr>
          <w:sz w:val="26"/>
          <w:szCs w:val="26"/>
          <w:lang w:val="vi-VN"/>
        </w:rPr>
        <w:t>……………………………………….……….</w:t>
      </w:r>
    </w:p>
    <w:p w:rsidR="00880507" w:rsidRPr="00880507" w:rsidRDefault="00880507" w:rsidP="00880507">
      <w:pPr>
        <w:widowControl w:val="0"/>
        <w:spacing w:line="264" w:lineRule="auto"/>
        <w:ind w:firstLine="720"/>
        <w:jc w:val="both"/>
        <w:rPr>
          <w:sz w:val="26"/>
          <w:szCs w:val="26"/>
        </w:rPr>
      </w:pPr>
      <w:r w:rsidRPr="00880507">
        <w:rPr>
          <w:sz w:val="26"/>
          <w:szCs w:val="26"/>
          <w:lang w:val="vi-VN"/>
        </w:rPr>
        <w:t>Tôi tên là:……………………………………………….……</w:t>
      </w:r>
      <w:r w:rsidRPr="00880507">
        <w:rPr>
          <w:sz w:val="26"/>
          <w:szCs w:val="26"/>
        </w:rPr>
        <w:t>.</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ind w:firstLine="720"/>
        <w:jc w:val="both"/>
        <w:rPr>
          <w:sz w:val="26"/>
          <w:szCs w:val="26"/>
        </w:rPr>
      </w:pPr>
      <w:r w:rsidRPr="00880507">
        <w:rPr>
          <w:sz w:val="26"/>
          <w:szCs w:val="26"/>
          <w:lang w:val="vi-VN"/>
        </w:rPr>
        <w:t>Hiện trú tại:……………………………………….…………</w:t>
      </w:r>
      <w:r w:rsidRPr="00880507">
        <w:rPr>
          <w:sz w:val="26"/>
          <w:szCs w:val="26"/>
        </w:rPr>
        <w:t>.</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ind w:firstLine="720"/>
        <w:jc w:val="both"/>
        <w:rPr>
          <w:sz w:val="26"/>
          <w:szCs w:val="26"/>
        </w:rPr>
      </w:pPr>
      <w:r w:rsidRPr="00880507">
        <w:rPr>
          <w:sz w:val="26"/>
          <w:szCs w:val="26"/>
          <w:lang w:val="vi-VN"/>
        </w:rPr>
        <w:t xml:space="preserve">Số điện thoại:…………………….. </w:t>
      </w:r>
      <w:r w:rsidRPr="00880507">
        <w:rPr>
          <w:sz w:val="26"/>
          <w:szCs w:val="26"/>
          <w:lang w:val="fr-FR"/>
        </w:rPr>
        <w:t>Địa chỉ email (nếu có):…………………</w:t>
      </w:r>
    </w:p>
    <w:p w:rsidR="00880507" w:rsidRPr="00880507" w:rsidRDefault="00880507" w:rsidP="00880507">
      <w:pPr>
        <w:widowControl w:val="0"/>
        <w:spacing w:line="264" w:lineRule="auto"/>
        <w:ind w:firstLine="720"/>
        <w:jc w:val="both"/>
        <w:rPr>
          <w:sz w:val="26"/>
          <w:szCs w:val="26"/>
        </w:rPr>
      </w:pPr>
      <w:r w:rsidRPr="00880507">
        <w:rPr>
          <w:sz w:val="26"/>
          <w:szCs w:val="26"/>
          <w:lang w:val="vi-VN"/>
        </w:rPr>
        <w:t>Là phụ huynh/người giám hộ hợp pháp của:</w:t>
      </w:r>
    </w:p>
    <w:p w:rsidR="00880507" w:rsidRPr="00880507" w:rsidRDefault="00880507" w:rsidP="00880507">
      <w:pPr>
        <w:widowControl w:val="0"/>
        <w:spacing w:line="264" w:lineRule="auto"/>
        <w:ind w:firstLine="720"/>
        <w:jc w:val="both"/>
        <w:rPr>
          <w:sz w:val="26"/>
          <w:szCs w:val="26"/>
        </w:rPr>
      </w:pPr>
      <w:r w:rsidRPr="00880507">
        <w:rPr>
          <w:sz w:val="26"/>
          <w:szCs w:val="26"/>
          <w:lang w:val="vi-VN"/>
        </w:rPr>
        <w:t>Học sinh: ………………………… Ngày tháng năm sinh:………</w:t>
      </w:r>
      <w:r w:rsidRPr="00880507">
        <w:rPr>
          <w:sz w:val="26"/>
          <w:szCs w:val="26"/>
        </w:rPr>
        <w:t>…</w:t>
      </w:r>
      <w:r w:rsidRPr="00880507">
        <w:rPr>
          <w:sz w:val="26"/>
          <w:szCs w:val="26"/>
          <w:lang w:val="vi-VN"/>
        </w:rPr>
        <w:t>………..</w:t>
      </w:r>
    </w:p>
    <w:p w:rsidR="00880507" w:rsidRPr="00880507" w:rsidRDefault="00880507" w:rsidP="00880507">
      <w:pPr>
        <w:widowControl w:val="0"/>
        <w:spacing w:line="264" w:lineRule="auto"/>
        <w:ind w:firstLine="720"/>
        <w:jc w:val="both"/>
        <w:rPr>
          <w:sz w:val="26"/>
          <w:szCs w:val="26"/>
          <w:lang w:val="vi-VN"/>
        </w:rPr>
      </w:pPr>
      <w:r w:rsidRPr="00880507">
        <w:rPr>
          <w:sz w:val="26"/>
          <w:szCs w:val="26"/>
          <w:lang w:val="vi-VN"/>
        </w:rPr>
        <w:t>Là học sinh lớp:………………….. Trường</w:t>
      </w:r>
      <w:r w:rsidRPr="00880507">
        <w:rPr>
          <w:sz w:val="26"/>
          <w:szCs w:val="26"/>
          <w:vertAlign w:val="superscript"/>
          <w:lang w:val="vi-VN"/>
        </w:rPr>
        <w:t>3</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jc w:val="both"/>
        <w:rPr>
          <w:sz w:val="26"/>
          <w:szCs w:val="26"/>
          <w:lang w:val="vi-VN"/>
        </w:rPr>
      </w:pPr>
      <w:r w:rsidRPr="00880507">
        <w:rPr>
          <w:sz w:val="26"/>
          <w:szCs w:val="26"/>
          <w:lang w:val="vi-VN"/>
        </w:rPr>
        <w:t>………………………………………….…………………</w:t>
      </w:r>
      <w:r w:rsidRPr="00880507">
        <w:rPr>
          <w:sz w:val="26"/>
          <w:szCs w:val="26"/>
        </w:rPr>
        <w:t>..</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ind w:firstLine="720"/>
        <w:jc w:val="both"/>
        <w:rPr>
          <w:sz w:val="26"/>
          <w:szCs w:val="26"/>
          <w:lang w:val="vi-VN"/>
        </w:rPr>
      </w:pPr>
      <w:r w:rsidRPr="00880507">
        <w:rPr>
          <w:sz w:val="26"/>
          <w:szCs w:val="26"/>
          <w:lang w:val="vi-VN"/>
        </w:rPr>
        <w:t>Kết quả cuối năm học: ………………………………………………………..</w:t>
      </w:r>
    </w:p>
    <w:p w:rsidR="00880507" w:rsidRPr="00880507" w:rsidRDefault="00880507" w:rsidP="00880507">
      <w:pPr>
        <w:widowControl w:val="0"/>
        <w:spacing w:line="264" w:lineRule="auto"/>
        <w:ind w:firstLine="720"/>
        <w:jc w:val="both"/>
        <w:rPr>
          <w:sz w:val="26"/>
          <w:szCs w:val="26"/>
          <w:lang w:val="vi-VN"/>
        </w:rPr>
      </w:pPr>
      <w:r w:rsidRPr="00880507">
        <w:rPr>
          <w:sz w:val="26"/>
          <w:szCs w:val="26"/>
          <w:lang w:val="vi-VN"/>
        </w:rPr>
        <w:t>Tôi làm đơn này đề nghị cho con tôi được chuyển từ trường</w:t>
      </w:r>
      <w:r w:rsidRPr="00880507">
        <w:rPr>
          <w:sz w:val="26"/>
          <w:szCs w:val="26"/>
          <w:vertAlign w:val="superscript"/>
          <w:lang w:val="vi-VN"/>
        </w:rPr>
        <w:t>4</w:t>
      </w:r>
      <w:r w:rsidRPr="00880507">
        <w:rPr>
          <w:sz w:val="26"/>
          <w:szCs w:val="26"/>
          <w:lang w:val="vi-VN"/>
        </w:rPr>
        <w:t xml:space="preserve"> ……</w:t>
      </w:r>
      <w:r w:rsidRPr="00880507">
        <w:rPr>
          <w:sz w:val="26"/>
          <w:szCs w:val="26"/>
        </w:rPr>
        <w:t>...</w:t>
      </w:r>
      <w:r w:rsidRPr="00880507">
        <w:rPr>
          <w:sz w:val="26"/>
          <w:szCs w:val="26"/>
          <w:lang w:val="vi-VN"/>
        </w:rPr>
        <w:t>…….….</w:t>
      </w:r>
    </w:p>
    <w:p w:rsidR="00880507" w:rsidRPr="00880507" w:rsidRDefault="00880507" w:rsidP="00880507">
      <w:pPr>
        <w:widowControl w:val="0"/>
        <w:spacing w:line="264" w:lineRule="auto"/>
        <w:jc w:val="both"/>
        <w:rPr>
          <w:sz w:val="26"/>
          <w:szCs w:val="26"/>
          <w:lang w:val="vi-VN"/>
        </w:rPr>
      </w:pPr>
      <w:r w:rsidRPr="00880507">
        <w:rPr>
          <w:sz w:val="26"/>
          <w:szCs w:val="26"/>
          <w:lang w:val="vi-VN"/>
        </w:rPr>
        <w:t>………………………………………………………………………….…..………..về học lớp ……. năm học ……..…………tại trường</w:t>
      </w:r>
      <w:r w:rsidRPr="00880507">
        <w:rPr>
          <w:sz w:val="26"/>
          <w:szCs w:val="26"/>
          <w:vertAlign w:val="superscript"/>
          <w:lang w:val="vi-VN"/>
        </w:rPr>
        <w:t>5</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jc w:val="both"/>
        <w:rPr>
          <w:sz w:val="26"/>
          <w:szCs w:val="26"/>
          <w:lang w:val="vi-VN"/>
        </w:rPr>
      </w:pPr>
      <w:r w:rsidRPr="00880507">
        <w:rPr>
          <w:sz w:val="26"/>
          <w:szCs w:val="26"/>
          <w:lang w:val="vi-VN"/>
        </w:rPr>
        <w:t>……………………………………………………………………………………….</w:t>
      </w:r>
    </w:p>
    <w:p w:rsidR="00880507" w:rsidRPr="00880507" w:rsidRDefault="00880507" w:rsidP="00880507">
      <w:pPr>
        <w:widowControl w:val="0"/>
        <w:spacing w:line="264" w:lineRule="auto"/>
        <w:ind w:firstLine="720"/>
        <w:jc w:val="both"/>
        <w:rPr>
          <w:sz w:val="26"/>
          <w:szCs w:val="26"/>
          <w:lang w:val="vi-VN"/>
        </w:rPr>
      </w:pPr>
      <w:r w:rsidRPr="00880507">
        <w:rPr>
          <w:sz w:val="26"/>
          <w:szCs w:val="26"/>
          <w:lang w:val="vi-VN"/>
        </w:rPr>
        <w:t>Lý do:………….…………………………………………</w:t>
      </w:r>
      <w:r w:rsidRPr="00880507">
        <w:rPr>
          <w:sz w:val="26"/>
          <w:szCs w:val="26"/>
        </w:rPr>
        <w:t>.</w:t>
      </w:r>
      <w:r w:rsidRPr="00880507">
        <w:rPr>
          <w:sz w:val="26"/>
          <w:szCs w:val="26"/>
          <w:lang w:val="vi-VN"/>
        </w:rPr>
        <w:t>…………………..</w:t>
      </w:r>
    </w:p>
    <w:p w:rsidR="00880507" w:rsidRPr="00880507" w:rsidRDefault="00880507" w:rsidP="00880507">
      <w:pPr>
        <w:widowControl w:val="0"/>
        <w:spacing w:line="264" w:lineRule="auto"/>
        <w:jc w:val="both"/>
        <w:rPr>
          <w:sz w:val="26"/>
          <w:szCs w:val="26"/>
          <w:lang w:val="vi-VN"/>
        </w:rPr>
      </w:pP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widowControl w:val="0"/>
        <w:spacing w:line="264" w:lineRule="auto"/>
        <w:ind w:firstLine="720"/>
        <w:jc w:val="both"/>
        <w:rPr>
          <w:sz w:val="26"/>
          <w:szCs w:val="26"/>
          <w:lang w:val="vi-VN"/>
        </w:rPr>
      </w:pPr>
      <w:r w:rsidRPr="00880507">
        <w:rPr>
          <w:sz w:val="26"/>
          <w:szCs w:val="26"/>
          <w:lang w:val="vi-VN"/>
        </w:rPr>
        <w:t>Trân trọng cảm ơn.</w:t>
      </w:r>
    </w:p>
    <w:tbl>
      <w:tblPr>
        <w:tblW w:w="515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812"/>
        <w:gridCol w:w="4536"/>
      </w:tblGrid>
      <w:tr w:rsidR="00880507" w:rsidRPr="00880507" w:rsidTr="00285336">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285336">
            <w:pPr>
              <w:spacing w:before="120"/>
              <w:rPr>
                <w:sz w:val="26"/>
                <w:szCs w:val="26"/>
              </w:rPr>
            </w:pPr>
            <w:r w:rsidRPr="00880507">
              <w:rPr>
                <w:sz w:val="26"/>
                <w:szCs w:val="26"/>
              </w:rPr>
              <w:t> </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285336">
            <w:pPr>
              <w:spacing w:before="120" w:after="280" w:afterAutospacing="1"/>
              <w:jc w:val="center"/>
              <w:rPr>
                <w:sz w:val="26"/>
                <w:szCs w:val="26"/>
              </w:rPr>
            </w:pPr>
            <w:r w:rsidRPr="00880507">
              <w:rPr>
                <w:i/>
                <w:iCs/>
                <w:sz w:val="26"/>
                <w:szCs w:val="26"/>
              </w:rPr>
              <w:t>…………, ngày ……..tháng……..năm ……..</w:t>
            </w:r>
            <w:r w:rsidRPr="00880507">
              <w:rPr>
                <w:sz w:val="26"/>
                <w:szCs w:val="26"/>
              </w:rPr>
              <w:br/>
            </w:r>
            <w:r w:rsidRPr="00880507">
              <w:rPr>
                <w:b/>
                <w:bCs/>
                <w:sz w:val="26"/>
                <w:szCs w:val="26"/>
              </w:rPr>
              <w:t>Người làm đơn</w:t>
            </w:r>
            <w:r w:rsidRPr="00880507">
              <w:rPr>
                <w:sz w:val="26"/>
                <w:szCs w:val="26"/>
              </w:rPr>
              <w:br/>
            </w:r>
            <w:r w:rsidRPr="00880507">
              <w:rPr>
                <w:i/>
                <w:iCs/>
                <w:sz w:val="26"/>
                <w:szCs w:val="26"/>
              </w:rPr>
              <w:t>(Ký và ghi rõ họ tên)</w:t>
            </w:r>
          </w:p>
          <w:p w:rsidR="00880507" w:rsidRPr="00880507" w:rsidRDefault="00880507" w:rsidP="00285336">
            <w:pPr>
              <w:spacing w:before="120"/>
              <w:jc w:val="cente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285336">
            <w:pPr>
              <w:spacing w:before="120"/>
              <w:jc w:val="center"/>
              <w:rPr>
                <w:sz w:val="26"/>
                <w:szCs w:val="26"/>
              </w:rPr>
            </w:pPr>
            <w:r w:rsidRPr="00880507">
              <w:rPr>
                <w:b/>
                <w:bCs/>
                <w:sz w:val="26"/>
                <w:szCs w:val="26"/>
              </w:rPr>
              <w:t>Ý kiến tiếp nhận của trường chuyển đến</w:t>
            </w:r>
            <w:r w:rsidRPr="00880507">
              <w:rPr>
                <w:sz w:val="26"/>
                <w:szCs w:val="26"/>
                <w:vertAlign w:val="superscript"/>
              </w:rPr>
              <w:t>6</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285336">
            <w:pPr>
              <w:spacing w:before="120"/>
              <w:jc w:val="center"/>
              <w:rPr>
                <w:sz w:val="26"/>
                <w:szCs w:val="26"/>
              </w:rPr>
            </w:pPr>
            <w:r w:rsidRPr="00880507">
              <w:rPr>
                <w:b/>
                <w:bCs/>
                <w:sz w:val="26"/>
                <w:szCs w:val="26"/>
              </w:rPr>
              <w:t>Ý kiến của trường chuyển đi</w:t>
            </w:r>
            <w:r w:rsidRPr="00880507">
              <w:rPr>
                <w:sz w:val="26"/>
                <w:szCs w:val="26"/>
                <w:vertAlign w:val="superscript"/>
              </w:rPr>
              <w:t>7</w:t>
            </w:r>
          </w:p>
        </w:tc>
      </w:tr>
    </w:tbl>
    <w:p w:rsidR="00880507" w:rsidRDefault="00880507" w:rsidP="00880507">
      <w:pPr>
        <w:spacing w:before="120" w:after="280" w:afterAutospacing="1"/>
      </w:pPr>
      <w:r>
        <w:rPr>
          <w:lang w:val="vi-VN"/>
        </w:rPr>
        <w:t> </w:t>
      </w:r>
    </w:p>
    <w:p w:rsidR="00880507" w:rsidRPr="00880507" w:rsidRDefault="00880507" w:rsidP="00880507">
      <w:pPr>
        <w:spacing w:before="80" w:after="100" w:line="252" w:lineRule="auto"/>
        <w:rPr>
          <w:b/>
          <w:sz w:val="20"/>
          <w:szCs w:val="20"/>
        </w:rPr>
      </w:pPr>
      <w:r w:rsidRPr="00880507">
        <w:rPr>
          <w:b/>
          <w:i/>
          <w:iCs/>
          <w:sz w:val="20"/>
          <w:szCs w:val="20"/>
          <w:u w:val="single"/>
          <w:lang w:val="vi-VN"/>
        </w:rPr>
        <w:t>Hướng dẫn ghi mẫu đơn</w:t>
      </w:r>
      <w:r w:rsidRPr="00880507">
        <w:rPr>
          <w:b/>
          <w:i/>
          <w:iCs/>
          <w:sz w:val="20"/>
          <w:szCs w:val="20"/>
          <w:u w:val="single"/>
        </w:rPr>
        <w:t>:</w:t>
      </w:r>
    </w:p>
    <w:p w:rsidR="00880507" w:rsidRPr="00880507" w:rsidRDefault="00880507" w:rsidP="00880507">
      <w:pPr>
        <w:spacing w:before="80" w:after="100" w:line="252" w:lineRule="auto"/>
        <w:rPr>
          <w:sz w:val="20"/>
          <w:szCs w:val="20"/>
        </w:rPr>
      </w:pPr>
      <w:r w:rsidRPr="00880507">
        <w:rPr>
          <w:i/>
          <w:iCs/>
          <w:sz w:val="20"/>
          <w:szCs w:val="20"/>
          <w:vertAlign w:val="superscript"/>
          <w:lang w:val="vi-VN"/>
        </w:rPr>
        <w:t>1</w:t>
      </w:r>
      <w:r w:rsidRPr="00880507">
        <w:rPr>
          <w:i/>
          <w:iCs/>
          <w:sz w:val="20"/>
          <w:szCs w:val="20"/>
          <w:lang w:val="vi-VN"/>
        </w:rPr>
        <w:t xml:space="preserve"> Tên trường nơi chuyển đi</w:t>
      </w:r>
      <w:r w:rsidRPr="00880507">
        <w:rPr>
          <w:i/>
          <w:iCs/>
          <w:sz w:val="20"/>
          <w:szCs w:val="20"/>
        </w:rPr>
        <w:t>.</w:t>
      </w:r>
    </w:p>
    <w:p w:rsidR="00880507" w:rsidRPr="00880507" w:rsidRDefault="00880507" w:rsidP="00880507">
      <w:pPr>
        <w:spacing w:before="80" w:after="100" w:line="252" w:lineRule="auto"/>
        <w:rPr>
          <w:i/>
          <w:iCs/>
          <w:sz w:val="20"/>
          <w:szCs w:val="20"/>
        </w:rPr>
      </w:pPr>
      <w:r w:rsidRPr="00880507">
        <w:rPr>
          <w:i/>
          <w:iCs/>
          <w:sz w:val="20"/>
          <w:szCs w:val="20"/>
          <w:vertAlign w:val="superscript"/>
          <w:lang w:val="vi-VN"/>
        </w:rPr>
        <w:t>2</w:t>
      </w:r>
      <w:r w:rsidRPr="00880507">
        <w:rPr>
          <w:i/>
          <w:iCs/>
          <w:sz w:val="20"/>
          <w:szCs w:val="20"/>
          <w:lang w:val="vi-VN"/>
        </w:rPr>
        <w:t xml:space="preserve"> Tên trường nơi chuyển đến</w:t>
      </w:r>
      <w:r w:rsidRPr="00880507">
        <w:rPr>
          <w:i/>
          <w:iCs/>
          <w:sz w:val="20"/>
          <w:szCs w:val="20"/>
        </w:rPr>
        <w:t>.</w:t>
      </w:r>
    </w:p>
    <w:p w:rsidR="00880507" w:rsidRPr="00880507" w:rsidRDefault="00880507" w:rsidP="00880507">
      <w:pPr>
        <w:spacing w:before="80" w:after="100" w:line="252" w:lineRule="auto"/>
        <w:rPr>
          <w:i/>
          <w:iCs/>
          <w:sz w:val="20"/>
          <w:szCs w:val="20"/>
          <w:lang w:val="vi-VN"/>
        </w:rPr>
      </w:pPr>
      <w:r w:rsidRPr="00880507">
        <w:rPr>
          <w:i/>
          <w:iCs/>
          <w:sz w:val="20"/>
          <w:szCs w:val="20"/>
          <w:vertAlign w:val="superscript"/>
          <w:lang w:val="vi-VN"/>
        </w:rPr>
        <w:t>3</w:t>
      </w:r>
      <w:r w:rsidRPr="00880507">
        <w:rPr>
          <w:i/>
          <w:iCs/>
          <w:sz w:val="20"/>
          <w:szCs w:val="20"/>
          <w:lang w:val="vi-VN"/>
        </w:rPr>
        <w:t xml:space="preserve"> Trường nơi chuyển đi, ghi rõ thuộc huyện, tỉnh nào</w:t>
      </w:r>
      <w:r w:rsidRPr="00880507">
        <w:rPr>
          <w:i/>
          <w:iCs/>
          <w:sz w:val="20"/>
          <w:szCs w:val="20"/>
        </w:rPr>
        <w:t>.</w:t>
      </w:r>
    </w:p>
    <w:p w:rsidR="00880507" w:rsidRPr="00880507" w:rsidRDefault="00880507" w:rsidP="00880507">
      <w:pPr>
        <w:spacing w:before="80" w:after="100" w:line="252" w:lineRule="auto"/>
        <w:rPr>
          <w:i/>
          <w:iCs/>
          <w:sz w:val="20"/>
          <w:szCs w:val="20"/>
        </w:rPr>
      </w:pPr>
      <w:r w:rsidRPr="00880507">
        <w:rPr>
          <w:i/>
          <w:iCs/>
          <w:sz w:val="20"/>
          <w:szCs w:val="20"/>
          <w:vertAlign w:val="superscript"/>
          <w:lang w:val="vi-VN"/>
        </w:rPr>
        <w:t>4</w:t>
      </w:r>
      <w:r w:rsidRPr="00880507">
        <w:rPr>
          <w:i/>
          <w:iCs/>
          <w:sz w:val="20"/>
          <w:szCs w:val="20"/>
          <w:lang w:val="vi-VN"/>
        </w:rPr>
        <w:t xml:space="preserve"> Trường nơi chuyển đi ghi rõ thuộc huyện, tỉnh nào</w:t>
      </w:r>
      <w:r w:rsidRPr="00880507">
        <w:rPr>
          <w:i/>
          <w:iCs/>
          <w:sz w:val="20"/>
          <w:szCs w:val="20"/>
        </w:rPr>
        <w:t>.</w:t>
      </w:r>
    </w:p>
    <w:p w:rsidR="00880507" w:rsidRPr="00880507" w:rsidRDefault="00880507" w:rsidP="00880507">
      <w:pPr>
        <w:spacing w:before="80" w:after="100" w:line="252" w:lineRule="auto"/>
        <w:rPr>
          <w:i/>
          <w:iCs/>
          <w:sz w:val="20"/>
          <w:szCs w:val="20"/>
        </w:rPr>
      </w:pPr>
      <w:r w:rsidRPr="00880507">
        <w:rPr>
          <w:i/>
          <w:iCs/>
          <w:sz w:val="20"/>
          <w:szCs w:val="20"/>
          <w:vertAlign w:val="superscript"/>
          <w:lang w:val="vi-VN"/>
        </w:rPr>
        <w:t>5</w:t>
      </w:r>
      <w:r w:rsidRPr="00880507">
        <w:rPr>
          <w:i/>
          <w:iCs/>
          <w:sz w:val="20"/>
          <w:szCs w:val="20"/>
          <w:lang w:val="vi-VN"/>
        </w:rPr>
        <w:t xml:space="preserve"> Trường nơi chuyển đến, ghi rõ thuộc huyện, tỉnh nào</w:t>
      </w:r>
      <w:r w:rsidRPr="00880507">
        <w:rPr>
          <w:i/>
          <w:iCs/>
          <w:sz w:val="20"/>
          <w:szCs w:val="20"/>
        </w:rPr>
        <w:t>.</w:t>
      </w:r>
    </w:p>
    <w:p w:rsidR="00880507" w:rsidRPr="00880507" w:rsidRDefault="00880507" w:rsidP="00880507">
      <w:pPr>
        <w:spacing w:before="80" w:after="100" w:line="252" w:lineRule="auto"/>
        <w:rPr>
          <w:i/>
          <w:iCs/>
          <w:sz w:val="20"/>
          <w:szCs w:val="20"/>
        </w:rPr>
      </w:pPr>
      <w:r w:rsidRPr="00880507">
        <w:rPr>
          <w:i/>
          <w:iCs/>
          <w:sz w:val="20"/>
          <w:szCs w:val="20"/>
          <w:vertAlign w:val="superscript"/>
          <w:lang w:val="vi-VN"/>
        </w:rPr>
        <w:t>6</w:t>
      </w:r>
      <w:r w:rsidRPr="00880507">
        <w:rPr>
          <w:i/>
          <w:iCs/>
          <w:sz w:val="20"/>
          <w:szCs w:val="20"/>
          <w:lang w:val="vi-VN"/>
        </w:rPr>
        <w:t xml:space="preserve"> Hiệu trưởng trường chuyển đến cho ý kiến và ký, đóng dấu</w:t>
      </w:r>
      <w:r w:rsidRPr="00880507">
        <w:rPr>
          <w:i/>
          <w:iCs/>
          <w:sz w:val="20"/>
          <w:szCs w:val="20"/>
        </w:rPr>
        <w:t>.</w:t>
      </w:r>
    </w:p>
    <w:p w:rsidR="00880507" w:rsidRPr="00880507" w:rsidRDefault="00880507" w:rsidP="00880507">
      <w:pPr>
        <w:spacing w:before="80" w:after="100" w:line="252" w:lineRule="auto"/>
        <w:rPr>
          <w:i/>
          <w:iCs/>
          <w:sz w:val="20"/>
          <w:szCs w:val="20"/>
        </w:rPr>
      </w:pPr>
      <w:r w:rsidRPr="00880507">
        <w:rPr>
          <w:i/>
          <w:iCs/>
          <w:sz w:val="20"/>
          <w:szCs w:val="20"/>
          <w:vertAlign w:val="superscript"/>
          <w:lang w:val="vi-VN"/>
        </w:rPr>
        <w:t>7</w:t>
      </w:r>
      <w:r w:rsidRPr="00880507">
        <w:rPr>
          <w:i/>
          <w:iCs/>
          <w:sz w:val="20"/>
          <w:szCs w:val="20"/>
          <w:lang w:val="vi-VN"/>
        </w:rPr>
        <w:t xml:space="preserve"> Hiệu trưởng trường chuyển đi cho ý kiến và ký, đóng dấu</w:t>
      </w:r>
      <w:r w:rsidRPr="00880507">
        <w:rPr>
          <w:i/>
          <w:iCs/>
          <w:sz w:val="20"/>
          <w:szCs w:val="20"/>
        </w:rPr>
        <w:t>.</w:t>
      </w:r>
    </w:p>
    <w:p w:rsidR="00880507" w:rsidRPr="00880507" w:rsidRDefault="00880507" w:rsidP="00880507">
      <w:pPr>
        <w:jc w:val="center"/>
        <w:rPr>
          <w:sz w:val="26"/>
          <w:szCs w:val="26"/>
        </w:rPr>
      </w:pPr>
      <w:r w:rsidRPr="00880507">
        <w:rPr>
          <w:b/>
          <w:sz w:val="26"/>
          <w:szCs w:val="26"/>
          <w:lang w:val="vi-VN"/>
        </w:rPr>
        <w:lastRenderedPageBreak/>
        <w:t>MẪU THÔNG TIN VỀ TÀI LIỆU HỌC TẬP,</w:t>
      </w:r>
      <w:r w:rsidRPr="00880507">
        <w:rPr>
          <w:b/>
          <w:sz w:val="26"/>
          <w:szCs w:val="26"/>
          <w:lang w:val="vi-VN"/>
        </w:rPr>
        <w:br/>
        <w:t>TIẾN ĐỘ THỰC HIỆN CHƯƠNG TRÌNH</w:t>
      </w:r>
      <w:r w:rsidRPr="00880507">
        <w:rPr>
          <w:b/>
          <w:sz w:val="26"/>
          <w:szCs w:val="26"/>
          <w:lang w:val="vi-VN"/>
        </w:rPr>
        <w:br/>
      </w:r>
      <w:r w:rsidRPr="00880507">
        <w:rPr>
          <w:i/>
          <w:iCs/>
          <w:sz w:val="26"/>
          <w:szCs w:val="26"/>
          <w:lang w:val="vi-VN"/>
        </w:rPr>
        <w:t>(</w:t>
      </w:r>
      <w:r w:rsidRPr="00880507">
        <w:rPr>
          <w:i/>
          <w:iCs/>
          <w:sz w:val="26"/>
          <w:szCs w:val="26"/>
        </w:rPr>
        <w:t>Tại Phụ lục II k</w:t>
      </w:r>
      <w:r w:rsidRPr="00880507">
        <w:rPr>
          <w:i/>
          <w:iCs/>
          <w:sz w:val="26"/>
          <w:szCs w:val="26"/>
          <w:lang w:val="vi-VN"/>
        </w:rPr>
        <w:t>èm theo Thông tư số 28/2020/TT-BGDĐT ngày 04 tháng 9</w:t>
      </w:r>
      <w:r w:rsidRPr="00880507">
        <w:rPr>
          <w:i/>
          <w:iCs/>
          <w:sz w:val="26"/>
          <w:szCs w:val="26"/>
        </w:rPr>
        <w:t xml:space="preserve"> </w:t>
      </w:r>
      <w:r w:rsidRPr="00880507">
        <w:rPr>
          <w:i/>
          <w:iCs/>
          <w:sz w:val="26"/>
          <w:szCs w:val="26"/>
          <w:lang w:val="vi-VN"/>
        </w:rPr>
        <w:t>năm 2020</w:t>
      </w:r>
      <w:r w:rsidRPr="00880507">
        <w:rPr>
          <w:sz w:val="26"/>
          <w:szCs w:val="26"/>
          <w:lang w:val="vi-VN"/>
        </w:rPr>
        <w:br/>
      </w:r>
      <w:r w:rsidRPr="00880507">
        <w:rPr>
          <w:i/>
          <w:iCs/>
          <w:sz w:val="26"/>
          <w:szCs w:val="26"/>
          <w:lang w:val="vi-VN"/>
        </w:rPr>
        <w:t>của Bộ trưởng Bộ Giáo dục và Đào tạo)</w:t>
      </w:r>
    </w:p>
    <w:p w:rsidR="00880507" w:rsidRDefault="00880507" w:rsidP="00880507">
      <w:pPr>
        <w:rPr>
          <w:sz w:val="26"/>
          <w:szCs w:val="26"/>
          <w:lang w:val="vi-VN"/>
        </w:rPr>
      </w:pPr>
      <w:r w:rsidRPr="00880507">
        <w:rPr>
          <w:b/>
          <w:bCs/>
          <w:noProof/>
          <w:sz w:val="26"/>
          <w:szCs w:val="26"/>
        </w:rPr>
        <mc:AlternateContent>
          <mc:Choice Requires="wps">
            <w:drawing>
              <wp:anchor distT="0" distB="0" distL="114300" distR="114300" simplePos="0" relativeHeight="251676672" behindDoc="0" locked="0" layoutInCell="1" allowOverlap="1" wp14:anchorId="2E7C1987" wp14:editId="69EC2589">
                <wp:simplePos x="0" y="0"/>
                <wp:positionH relativeFrom="column">
                  <wp:posOffset>234950</wp:posOffset>
                </wp:positionH>
                <wp:positionV relativeFrom="paragraph">
                  <wp:posOffset>635</wp:posOffset>
                </wp:positionV>
                <wp:extent cx="5850890" cy="0"/>
                <wp:effectExtent l="0" t="0" r="1651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5pt;margin-top:.05pt;width:460.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PP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"/>
            </w:pict>
          </mc:Fallback>
        </mc:AlternateContent>
      </w:r>
    </w:p>
    <w:p w:rsidR="00880507" w:rsidRPr="00880507" w:rsidRDefault="00880507" w:rsidP="00880507">
      <w:pPr>
        <w:rPr>
          <w:sz w:val="26"/>
          <w:szCs w:val="26"/>
        </w:rPr>
      </w:pPr>
      <w:r w:rsidRPr="00880507">
        <w:rPr>
          <w:sz w:val="26"/>
          <w:szCs w:val="26"/>
          <w:lang w:val="vi-VN"/>
        </w:rPr>
        <w:t>PHÒNG GIÁO DỤC VÀ ĐÀO TẠO….</w:t>
      </w:r>
    </w:p>
    <w:p w:rsidR="00880507" w:rsidRPr="00880507" w:rsidRDefault="00880507" w:rsidP="00880507">
      <w:pPr>
        <w:rPr>
          <w:sz w:val="26"/>
          <w:szCs w:val="26"/>
        </w:rPr>
      </w:pPr>
      <w:r w:rsidRPr="00880507">
        <w:rPr>
          <w:b/>
          <w:bCs/>
          <w:sz w:val="26"/>
          <w:szCs w:val="26"/>
          <w:lang w:val="vi-VN"/>
        </w:rPr>
        <w:t>TRƯỜNG……….</w:t>
      </w:r>
    </w:p>
    <w:p w:rsidR="00880507" w:rsidRPr="00880507" w:rsidRDefault="00880507" w:rsidP="00880507">
      <w:pPr>
        <w:jc w:val="center"/>
        <w:rPr>
          <w:sz w:val="26"/>
          <w:szCs w:val="26"/>
        </w:rPr>
      </w:pPr>
      <w:r w:rsidRPr="00880507">
        <w:rPr>
          <w:b/>
          <w:bCs/>
          <w:sz w:val="26"/>
          <w:szCs w:val="26"/>
          <w:lang w:val="vi-VN"/>
        </w:rPr>
        <w:t>TIẾN ĐỘ THỰC HIỆN CHƯƠNG TRÌNH</w:t>
      </w:r>
    </w:p>
    <w:p w:rsidR="00880507" w:rsidRPr="00880507" w:rsidRDefault="00880507" w:rsidP="00880507">
      <w:pPr>
        <w:rPr>
          <w:sz w:val="26"/>
          <w:szCs w:val="26"/>
        </w:rPr>
      </w:pPr>
      <w:r w:rsidRPr="00880507">
        <w:rPr>
          <w:sz w:val="26"/>
          <w:szCs w:val="26"/>
          <w:lang w:val="vi-VN"/>
        </w:rPr>
        <w:t>Họ và tên học sinh:………………………………………</w:t>
      </w:r>
    </w:p>
    <w:p w:rsidR="00880507" w:rsidRPr="00880507" w:rsidRDefault="00880507" w:rsidP="00880507">
      <w:pPr>
        <w:rPr>
          <w:sz w:val="26"/>
          <w:szCs w:val="26"/>
        </w:rPr>
      </w:pPr>
      <w:r w:rsidRPr="00880507">
        <w:rPr>
          <w:sz w:val="26"/>
          <w:szCs w:val="26"/>
        </w:rPr>
        <w:t>Lớp:……………………………………………………...</w:t>
      </w:r>
    </w:p>
    <w:tbl>
      <w:tblPr>
        <w:tblW w:w="5010"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9"/>
        <w:gridCol w:w="3835"/>
        <w:gridCol w:w="711"/>
        <w:gridCol w:w="2842"/>
        <w:gridCol w:w="1704"/>
        <w:gridCol w:w="9"/>
      </w:tblGrid>
      <w:tr w:rsidR="00880507" w:rsidRPr="00880507" w:rsidTr="00285336">
        <w:trPr>
          <w:gridBefore w:val="1"/>
          <w:gridAfter w:val="1"/>
          <w:wBefore w:w="5" w:type="pct"/>
          <w:wAfter w:w="5" w:type="pct"/>
        </w:trPr>
        <w:tc>
          <w:tcPr>
            <w:tcW w:w="21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Nội dung giáo dục</w:t>
            </w:r>
          </w:p>
        </w:tc>
        <w:tc>
          <w:tcPr>
            <w:tcW w:w="288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Tiến độ thực hiện chương trình</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0507" w:rsidRPr="00880507" w:rsidRDefault="00880507" w:rsidP="00880507">
            <w:pPr>
              <w:jc w:val="center"/>
              <w:rPr>
                <w:sz w:val="26"/>
                <w:szCs w:val="26"/>
              </w:rPr>
            </w:pPr>
            <w:r w:rsidRPr="00880507">
              <w:rPr>
                <w:b/>
                <w:bCs/>
                <w:sz w:val="26"/>
                <w:szCs w:val="26"/>
              </w:rPr>
              <w:t>Chương/Chủ đề/Bài</w:t>
            </w:r>
            <w:r w:rsidRPr="00880507">
              <w:rPr>
                <w:bCs/>
                <w:sz w:val="26"/>
                <w:szCs w:val="26"/>
                <w:vertAlign w:val="superscript"/>
              </w:rPr>
              <w:t>1</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0507" w:rsidRPr="00880507" w:rsidRDefault="00880507" w:rsidP="00880507">
            <w:pPr>
              <w:jc w:val="center"/>
              <w:rPr>
                <w:sz w:val="26"/>
                <w:szCs w:val="26"/>
              </w:rPr>
            </w:pPr>
            <w:r w:rsidRPr="00880507">
              <w:rPr>
                <w:b/>
                <w:bCs/>
                <w:sz w:val="26"/>
                <w:szCs w:val="26"/>
              </w:rPr>
              <w:t>Tiết học số</w:t>
            </w:r>
            <w:r w:rsidRPr="00880507">
              <w:rPr>
                <w:bCs/>
                <w:sz w:val="26"/>
                <w:szCs w:val="26"/>
                <w:vertAlign w:val="superscript"/>
              </w:rPr>
              <w:t>2</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499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b/>
                <w:bCs/>
                <w:sz w:val="26"/>
                <w:szCs w:val="26"/>
              </w:rPr>
              <w:t>Môn học bắt buộc</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Tiếng Việt</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Toán</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Ngoại ngữ 1 : tiếng….</w:t>
            </w:r>
            <w:r w:rsidRPr="00880507">
              <w:rPr>
                <w:sz w:val="26"/>
                <w:szCs w:val="26"/>
                <w:vertAlign w:val="superscript"/>
              </w:rPr>
              <w:t>3</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Đạo đức</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Tự nhiên và Xã hội</w:t>
            </w:r>
            <w:r w:rsidRPr="00880507">
              <w:rPr>
                <w:sz w:val="26"/>
                <w:szCs w:val="26"/>
                <w:vertAlign w:val="superscript"/>
              </w:rPr>
              <w:t>4</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Lịch sử và Địa lý</w:t>
            </w:r>
            <w:r w:rsidRPr="00880507">
              <w:rPr>
                <w:sz w:val="26"/>
                <w:szCs w:val="26"/>
                <w:vertAlign w:val="superscript"/>
              </w:rPr>
              <w:t>5</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Khoa học</w:t>
            </w:r>
            <w:r w:rsidRPr="00880507">
              <w:rPr>
                <w:sz w:val="26"/>
                <w:szCs w:val="26"/>
                <w:vertAlign w:val="superscript"/>
              </w:rPr>
              <w:t>6</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Tin học và công nghệ</w:t>
            </w:r>
            <w:r w:rsidRPr="00880507">
              <w:rPr>
                <w:sz w:val="26"/>
                <w:szCs w:val="26"/>
                <w:vertAlign w:val="superscript"/>
              </w:rPr>
              <w:t>7</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Giáo dục thể chất</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Nghệ thuật (Âm nhạc, Mĩ thuật)</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499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b/>
                <w:bCs/>
                <w:sz w:val="26"/>
                <w:szCs w:val="26"/>
              </w:rPr>
              <w:t>Hoạt động giáo dục bắt buộc</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Hoạt động trải nghiệm</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499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b/>
                <w:bCs/>
                <w:sz w:val="26"/>
                <w:szCs w:val="26"/>
              </w:rPr>
              <w:t>Môn học tự chọn</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Tiếng dân tộc thiểu số: tiếng….</w:t>
            </w:r>
            <w:r w:rsidRPr="00880507">
              <w:rPr>
                <w:sz w:val="26"/>
                <w:szCs w:val="26"/>
                <w:vertAlign w:val="superscript"/>
              </w:rPr>
              <w:t>8</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blPrEx>
          <w:tblBorders>
            <w:top w:val="none" w:sz="0" w:space="0" w:color="auto"/>
            <w:bottom w:val="none" w:sz="0" w:space="0" w:color="auto"/>
            <w:insideH w:val="none" w:sz="0" w:space="0" w:color="auto"/>
            <w:insideV w:val="none" w:sz="0" w:space="0" w:color="auto"/>
          </w:tblBorders>
        </w:tblPrEx>
        <w:trPr>
          <w:gridBefore w:val="1"/>
          <w:gridAfter w:val="1"/>
          <w:wBefore w:w="5" w:type="pct"/>
          <w:wAfter w:w="5" w:type="pct"/>
        </w:trPr>
        <w:tc>
          <w:tcPr>
            <w:tcW w:w="21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Ngoại ngữ 1: tiếng ……</w:t>
            </w:r>
            <w:r w:rsidRPr="00880507">
              <w:rPr>
                <w:sz w:val="26"/>
                <w:szCs w:val="26"/>
                <w:vertAlign w:val="superscript"/>
              </w:rPr>
              <w:t>9</w:t>
            </w:r>
          </w:p>
        </w:tc>
        <w:tc>
          <w:tcPr>
            <w:tcW w:w="195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r>
      <w:tr w:rsidR="00880507" w:rsidRPr="00880507" w:rsidTr="00285336">
        <w:tc>
          <w:tcPr>
            <w:tcW w:w="2500"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 Xác nhận của nhà trường</w:t>
            </w:r>
            <w:r w:rsidRPr="00880507">
              <w:rPr>
                <w:sz w:val="26"/>
                <w:szCs w:val="26"/>
              </w:rPr>
              <w:br/>
            </w:r>
            <w:r w:rsidRPr="00880507">
              <w:rPr>
                <w:i/>
                <w:iCs/>
                <w:sz w:val="26"/>
                <w:szCs w:val="26"/>
              </w:rPr>
              <w:t>(ký tên, đóng dấu)</w:t>
            </w:r>
          </w:p>
        </w:tc>
        <w:tc>
          <w:tcPr>
            <w:tcW w:w="2500"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Giáo viên chủ nhiệm</w:t>
            </w:r>
            <w:r w:rsidRPr="00880507">
              <w:rPr>
                <w:b/>
                <w:bCs/>
                <w:sz w:val="26"/>
                <w:szCs w:val="26"/>
              </w:rPr>
              <w:br/>
            </w:r>
            <w:r w:rsidRPr="00880507">
              <w:rPr>
                <w:i/>
                <w:iCs/>
                <w:sz w:val="26"/>
                <w:szCs w:val="26"/>
              </w:rPr>
              <w:t>(ký và ghi đầy đủ họ tên)</w:t>
            </w:r>
          </w:p>
        </w:tc>
      </w:tr>
    </w:tbl>
    <w:p w:rsidR="00880507" w:rsidRDefault="00880507" w:rsidP="00880507">
      <w:r>
        <w:rPr>
          <w:b/>
          <w:bCs/>
          <w:lang w:val="vi-VN"/>
        </w:rPr>
        <w:t> </w:t>
      </w:r>
    </w:p>
    <w:p w:rsidR="00880507" w:rsidRPr="00880507" w:rsidRDefault="00880507" w:rsidP="00880507">
      <w:pPr>
        <w:rPr>
          <w:b/>
          <w:sz w:val="20"/>
          <w:szCs w:val="20"/>
        </w:rPr>
      </w:pPr>
      <w:r w:rsidRPr="00880507">
        <w:rPr>
          <w:b/>
          <w:i/>
          <w:iCs/>
          <w:sz w:val="20"/>
          <w:szCs w:val="20"/>
          <w:u w:val="single"/>
          <w:lang w:val="vi-VN"/>
        </w:rPr>
        <w:t>Hướng dẫn ghi mẫu đơn</w:t>
      </w:r>
      <w:r w:rsidRPr="00880507">
        <w:rPr>
          <w:b/>
          <w:i/>
          <w:iCs/>
          <w:sz w:val="20"/>
          <w:szCs w:val="20"/>
          <w:u w:val="single"/>
        </w:rPr>
        <w:t>:</w:t>
      </w:r>
    </w:p>
    <w:p w:rsidR="00880507" w:rsidRPr="00880507" w:rsidRDefault="00880507" w:rsidP="00880507">
      <w:pPr>
        <w:rPr>
          <w:sz w:val="20"/>
          <w:szCs w:val="20"/>
        </w:rPr>
      </w:pPr>
      <w:r w:rsidRPr="00880507">
        <w:rPr>
          <w:i/>
          <w:iCs/>
          <w:sz w:val="20"/>
          <w:szCs w:val="20"/>
          <w:vertAlign w:val="superscript"/>
          <w:lang w:val="vi-VN"/>
        </w:rPr>
        <w:t>1</w:t>
      </w:r>
      <w:r w:rsidRPr="00880507">
        <w:rPr>
          <w:i/>
          <w:iCs/>
          <w:sz w:val="20"/>
          <w:szCs w:val="20"/>
          <w:lang w:val="vi-VN"/>
        </w:rPr>
        <w:t xml:space="preserve"> Ghi tên Chương hoặc Chủ đề hoặc Bài học sinh đã hoàn thành trước khi chuyển đi</w:t>
      </w:r>
      <w:r w:rsidRPr="00880507">
        <w:rPr>
          <w:i/>
          <w:iCs/>
          <w:sz w:val="20"/>
          <w:szCs w:val="20"/>
        </w:rPr>
        <w:t>.</w:t>
      </w:r>
    </w:p>
    <w:p w:rsidR="00880507" w:rsidRPr="00880507" w:rsidRDefault="00880507" w:rsidP="00880507">
      <w:pPr>
        <w:rPr>
          <w:sz w:val="20"/>
          <w:szCs w:val="20"/>
        </w:rPr>
      </w:pPr>
      <w:r w:rsidRPr="00880507">
        <w:rPr>
          <w:i/>
          <w:iCs/>
          <w:sz w:val="20"/>
          <w:szCs w:val="20"/>
          <w:vertAlign w:val="superscript"/>
          <w:lang w:val="vi-VN"/>
        </w:rPr>
        <w:t>2</w:t>
      </w:r>
      <w:r w:rsidRPr="00880507">
        <w:rPr>
          <w:i/>
          <w:iCs/>
          <w:sz w:val="20"/>
          <w:szCs w:val="20"/>
          <w:lang w:val="vi-VN"/>
        </w:rPr>
        <w:t xml:space="preserve"> Ghi số tiết của Chương hoặc Chủ đề hoặc Bài học học sinh đã hoàn thành trước khi chuyển đi</w:t>
      </w:r>
      <w:r w:rsidRPr="00880507">
        <w:rPr>
          <w:i/>
          <w:iCs/>
          <w:sz w:val="20"/>
          <w:szCs w:val="20"/>
        </w:rPr>
        <w:t>.</w:t>
      </w:r>
    </w:p>
    <w:p w:rsidR="00880507" w:rsidRPr="00880507" w:rsidRDefault="00880507" w:rsidP="00880507">
      <w:pPr>
        <w:rPr>
          <w:sz w:val="20"/>
          <w:szCs w:val="20"/>
        </w:rPr>
      </w:pPr>
      <w:r w:rsidRPr="00880507">
        <w:rPr>
          <w:i/>
          <w:iCs/>
          <w:sz w:val="20"/>
          <w:szCs w:val="20"/>
          <w:vertAlign w:val="superscript"/>
          <w:lang w:val="vi-VN"/>
        </w:rPr>
        <w:t>3</w:t>
      </w:r>
      <w:r w:rsidRPr="00880507">
        <w:rPr>
          <w:i/>
          <w:iCs/>
          <w:sz w:val="20"/>
          <w:szCs w:val="20"/>
          <w:lang w:val="vi-VN"/>
        </w:rPr>
        <w:t xml:space="preserve"> Bắt buộc phải ghi với học sinh lớp 3, lớp 4 và lớp 5, không phải ghi với học sinh lớp 1 và lớp 2.</w:t>
      </w:r>
    </w:p>
    <w:p w:rsidR="00880507" w:rsidRPr="00880507" w:rsidRDefault="00880507" w:rsidP="00880507">
      <w:pPr>
        <w:rPr>
          <w:sz w:val="20"/>
          <w:szCs w:val="20"/>
        </w:rPr>
      </w:pPr>
      <w:r w:rsidRPr="00880507">
        <w:rPr>
          <w:i/>
          <w:iCs/>
          <w:sz w:val="20"/>
          <w:szCs w:val="20"/>
          <w:vertAlign w:val="superscript"/>
          <w:lang w:val="vi-VN"/>
        </w:rPr>
        <w:t>4</w:t>
      </w:r>
      <w:r w:rsidRPr="00880507">
        <w:rPr>
          <w:i/>
          <w:iCs/>
          <w:sz w:val="20"/>
          <w:szCs w:val="20"/>
          <w:lang w:val="vi-VN"/>
        </w:rPr>
        <w:t xml:space="preserve"> Bắt buộc phải ghi với học sinh lớp 1, lớp 2 và lớp 3; không phải ghi với học sinh lớp 4 và lớp 5</w:t>
      </w:r>
      <w:r w:rsidRPr="00880507">
        <w:rPr>
          <w:i/>
          <w:iCs/>
          <w:sz w:val="20"/>
          <w:szCs w:val="20"/>
        </w:rPr>
        <w:t>.</w:t>
      </w:r>
    </w:p>
    <w:p w:rsidR="00880507" w:rsidRPr="00880507" w:rsidRDefault="00880507" w:rsidP="00880507">
      <w:pPr>
        <w:rPr>
          <w:sz w:val="20"/>
          <w:szCs w:val="20"/>
        </w:rPr>
      </w:pPr>
      <w:r w:rsidRPr="00880507">
        <w:rPr>
          <w:i/>
          <w:iCs/>
          <w:sz w:val="20"/>
          <w:szCs w:val="20"/>
          <w:vertAlign w:val="superscript"/>
          <w:lang w:val="vi-VN"/>
        </w:rPr>
        <w:t>5, 6, 7</w:t>
      </w:r>
      <w:r w:rsidRPr="00880507">
        <w:rPr>
          <w:i/>
          <w:iCs/>
          <w:sz w:val="20"/>
          <w:szCs w:val="20"/>
          <w:lang w:val="vi-VN"/>
        </w:rPr>
        <w:t xml:space="preserve"> Bắt buộc phải ghi với học sinh lớp 4 và lớp 5, không phải ghi với học sinh lớp 1, lớp 2 và lớp 3</w:t>
      </w:r>
      <w:r w:rsidRPr="00880507">
        <w:rPr>
          <w:i/>
          <w:iCs/>
          <w:sz w:val="20"/>
          <w:szCs w:val="20"/>
        </w:rPr>
        <w:t>.</w:t>
      </w:r>
    </w:p>
    <w:p w:rsidR="00880507" w:rsidRPr="00880507" w:rsidRDefault="00880507" w:rsidP="00880507">
      <w:pPr>
        <w:rPr>
          <w:sz w:val="20"/>
          <w:szCs w:val="20"/>
        </w:rPr>
      </w:pPr>
      <w:r w:rsidRPr="00880507">
        <w:rPr>
          <w:i/>
          <w:iCs/>
          <w:sz w:val="20"/>
          <w:szCs w:val="20"/>
          <w:vertAlign w:val="superscript"/>
          <w:lang w:val="vi-VN"/>
        </w:rPr>
        <w:t>8, 9</w:t>
      </w:r>
      <w:r w:rsidRPr="00880507">
        <w:rPr>
          <w:i/>
          <w:iCs/>
          <w:sz w:val="20"/>
          <w:szCs w:val="20"/>
          <w:lang w:val="vi-VN"/>
        </w:rPr>
        <w:t xml:space="preserve"> Không phải ghi nếu không học</w:t>
      </w: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880507" w:rsidRPr="00880507" w:rsidRDefault="00880507" w:rsidP="00880507">
      <w:pPr>
        <w:jc w:val="center"/>
        <w:rPr>
          <w:sz w:val="26"/>
          <w:szCs w:val="26"/>
        </w:rPr>
      </w:pPr>
      <w:r w:rsidRPr="00880507">
        <w:rPr>
          <w:b/>
          <w:bCs/>
          <w:noProof/>
          <w:sz w:val="26"/>
          <w:szCs w:val="26"/>
        </w:rPr>
        <w:lastRenderedPageBreak/>
        <mc:AlternateContent>
          <mc:Choice Requires="wps">
            <w:drawing>
              <wp:anchor distT="0" distB="0" distL="114300" distR="114300" simplePos="0" relativeHeight="251678720" behindDoc="0" locked="0" layoutInCell="1" allowOverlap="1" wp14:anchorId="59C56361" wp14:editId="04826AA4">
                <wp:simplePos x="0" y="0"/>
                <wp:positionH relativeFrom="column">
                  <wp:posOffset>194310</wp:posOffset>
                </wp:positionH>
                <wp:positionV relativeFrom="paragraph">
                  <wp:posOffset>750388</wp:posOffset>
                </wp:positionV>
                <wp:extent cx="5850890" cy="0"/>
                <wp:effectExtent l="0" t="0" r="1651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3pt;margin-top:59.1pt;width:460.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Hr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"/>
            </w:pict>
          </mc:Fallback>
        </mc:AlternateContent>
      </w:r>
      <w:r w:rsidRPr="00880507">
        <w:rPr>
          <w:b/>
          <w:sz w:val="26"/>
          <w:szCs w:val="26"/>
          <w:lang w:val="vi-VN"/>
        </w:rPr>
        <w:t>MẪU ĐƠN XIN CHUYỂN TRƯỜNG</w:t>
      </w:r>
      <w:r w:rsidRPr="00880507">
        <w:rPr>
          <w:b/>
          <w:sz w:val="26"/>
          <w:szCs w:val="26"/>
        </w:rPr>
        <w:t xml:space="preserve"> </w:t>
      </w:r>
      <w:r w:rsidRPr="00880507">
        <w:rPr>
          <w:b/>
          <w:sz w:val="26"/>
          <w:szCs w:val="26"/>
          <w:lang w:val="vi-VN"/>
        </w:rPr>
        <w:t>ĐỐI VỚI HỌC SINH</w:t>
      </w:r>
      <w:r w:rsidRPr="00880507">
        <w:rPr>
          <w:b/>
          <w:sz w:val="26"/>
          <w:szCs w:val="26"/>
          <w:lang w:val="vi-VN"/>
        </w:rPr>
        <w:br/>
        <w:t>TRONG ĐỘ TUỔI TIỂU HỌC CHUYỂN TỪ NƯỚC NGOÀI VỀ NƯỚC</w:t>
      </w:r>
      <w:r w:rsidRPr="00880507">
        <w:rPr>
          <w:b/>
          <w:sz w:val="26"/>
          <w:szCs w:val="26"/>
          <w:lang w:val="vi-VN"/>
        </w:rPr>
        <w:br/>
      </w:r>
      <w:r w:rsidRPr="00880507">
        <w:rPr>
          <w:i/>
          <w:iCs/>
          <w:sz w:val="26"/>
          <w:szCs w:val="26"/>
          <w:lang w:val="vi-VN"/>
        </w:rPr>
        <w:t>(</w:t>
      </w:r>
      <w:r w:rsidRPr="00880507">
        <w:rPr>
          <w:i/>
          <w:iCs/>
          <w:sz w:val="26"/>
          <w:szCs w:val="26"/>
        </w:rPr>
        <w:t>Tại Phụ lục III k</w:t>
      </w:r>
      <w:r w:rsidRPr="00880507">
        <w:rPr>
          <w:i/>
          <w:iCs/>
          <w:sz w:val="26"/>
          <w:szCs w:val="26"/>
          <w:lang w:val="vi-VN"/>
        </w:rPr>
        <w:t>èm theo Thông tư số 28/2020/TT-BGDĐT ngày 04 tháng 9</w:t>
      </w:r>
      <w:r w:rsidRPr="00880507">
        <w:rPr>
          <w:i/>
          <w:iCs/>
          <w:sz w:val="26"/>
          <w:szCs w:val="26"/>
        </w:rPr>
        <w:t xml:space="preserve"> </w:t>
      </w:r>
      <w:r w:rsidRPr="00880507">
        <w:rPr>
          <w:i/>
          <w:iCs/>
          <w:sz w:val="26"/>
          <w:szCs w:val="26"/>
          <w:lang w:val="vi-VN"/>
        </w:rPr>
        <w:t>năm 2020</w:t>
      </w:r>
      <w:r w:rsidRPr="00880507">
        <w:rPr>
          <w:sz w:val="26"/>
          <w:szCs w:val="26"/>
          <w:lang w:val="vi-VN"/>
        </w:rPr>
        <w:br/>
      </w:r>
      <w:r w:rsidRPr="00880507">
        <w:rPr>
          <w:i/>
          <w:iCs/>
          <w:sz w:val="26"/>
          <w:szCs w:val="26"/>
          <w:lang w:val="vi-VN"/>
        </w:rPr>
        <w:t>của Bộ trưởng Bộ Giáo dục và Đào tạo)</w:t>
      </w:r>
    </w:p>
    <w:p w:rsidR="00880507" w:rsidRPr="00880507" w:rsidRDefault="00880507" w:rsidP="00880507">
      <w:pPr>
        <w:jc w:val="center"/>
        <w:rPr>
          <w:sz w:val="26"/>
          <w:szCs w:val="26"/>
        </w:rPr>
      </w:pPr>
      <w:r w:rsidRPr="00880507">
        <w:rPr>
          <w:b/>
          <w:bCs/>
          <w:noProof/>
          <w:sz w:val="26"/>
          <w:szCs w:val="26"/>
        </w:rPr>
        <mc:AlternateContent>
          <mc:Choice Requires="wps">
            <w:drawing>
              <wp:anchor distT="0" distB="0" distL="114300" distR="114300" simplePos="0" relativeHeight="251679744" behindDoc="0" locked="0" layoutInCell="1" allowOverlap="1" wp14:anchorId="25123D8E" wp14:editId="47D02E67">
                <wp:simplePos x="0" y="0"/>
                <wp:positionH relativeFrom="column">
                  <wp:posOffset>1902460</wp:posOffset>
                </wp:positionH>
                <wp:positionV relativeFrom="paragraph">
                  <wp:posOffset>513715</wp:posOffset>
                </wp:positionV>
                <wp:extent cx="2160270" cy="0"/>
                <wp:effectExtent l="10795" t="5715" r="1016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9.8pt;margin-top:40.45pt;width:170.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pT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Lv2CBm0LiKvkzvgRyUm+6mdFvlskVdVh2bIQ/XbWkJz6jPhdir9YDWX2wxdFIQZD&#10;gbCtU2N6Dwl7QKdAyvlGCjs5ROBjls6T7AG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"/>
            </w:pict>
          </mc:Fallback>
        </mc:AlternateContent>
      </w:r>
      <w:r w:rsidRPr="00880507">
        <w:rPr>
          <w:b/>
          <w:bCs/>
          <w:sz w:val="26"/>
          <w:szCs w:val="26"/>
          <w:lang w:val="vi-VN"/>
        </w:rPr>
        <w:t>CỘNG HÒA XÃ HỘI CHỦ NGHĨA VIỆT NAM</w:t>
      </w:r>
      <w:r w:rsidRPr="00880507">
        <w:rPr>
          <w:b/>
          <w:bCs/>
          <w:sz w:val="26"/>
          <w:szCs w:val="26"/>
          <w:lang w:val="vi-VN"/>
        </w:rPr>
        <w:br/>
        <w:t>Độc lập - Tự do - Hạnh phúc</w:t>
      </w:r>
      <w:r w:rsidRPr="00880507">
        <w:rPr>
          <w:b/>
          <w:bCs/>
          <w:sz w:val="26"/>
          <w:szCs w:val="26"/>
          <w:lang w:val="vi-VN"/>
        </w:rPr>
        <w:br/>
      </w:r>
    </w:p>
    <w:p w:rsidR="00880507" w:rsidRPr="00880507" w:rsidRDefault="00880507" w:rsidP="00880507">
      <w:pPr>
        <w:jc w:val="center"/>
        <w:rPr>
          <w:sz w:val="26"/>
          <w:szCs w:val="26"/>
        </w:rPr>
      </w:pPr>
      <w:r w:rsidRPr="00880507">
        <w:rPr>
          <w:b/>
          <w:bCs/>
          <w:sz w:val="26"/>
          <w:szCs w:val="26"/>
          <w:lang w:val="vi-VN"/>
        </w:rPr>
        <w:t>ĐƠN XIN CHUYỂN TRƯỜNG</w:t>
      </w:r>
    </w:p>
    <w:p w:rsidR="00880507" w:rsidRPr="00880507" w:rsidRDefault="00880507" w:rsidP="00880507">
      <w:pPr>
        <w:jc w:val="center"/>
        <w:rPr>
          <w:sz w:val="26"/>
          <w:szCs w:val="26"/>
        </w:rPr>
      </w:pPr>
      <w:r w:rsidRPr="00880507">
        <w:rPr>
          <w:i/>
          <w:iCs/>
          <w:sz w:val="26"/>
          <w:szCs w:val="26"/>
          <w:lang w:val="vi-VN"/>
        </w:rPr>
        <w:t>(dành cho học sinh chuyển từ nước ngoài về)</w:t>
      </w:r>
    </w:p>
    <w:p w:rsidR="00880507" w:rsidRPr="00880507" w:rsidRDefault="00880507" w:rsidP="00880507">
      <w:pPr>
        <w:jc w:val="center"/>
        <w:rPr>
          <w:sz w:val="26"/>
          <w:szCs w:val="26"/>
        </w:rPr>
      </w:pPr>
      <w:r w:rsidRPr="00880507">
        <w:rPr>
          <w:sz w:val="26"/>
          <w:szCs w:val="26"/>
          <w:lang w:val="vi-VN"/>
        </w:rPr>
        <w:t>Kính gửi: Hiệu trưởng trường</w:t>
      </w:r>
      <w:r w:rsidRPr="00880507">
        <w:rPr>
          <w:sz w:val="26"/>
          <w:szCs w:val="26"/>
          <w:vertAlign w:val="superscript"/>
          <w:lang w:val="vi-VN"/>
        </w:rPr>
        <w:t>1</w:t>
      </w:r>
      <w:r w:rsidRPr="00880507">
        <w:rPr>
          <w:sz w:val="26"/>
          <w:szCs w:val="26"/>
          <w:lang w:val="vi-VN"/>
        </w:rPr>
        <w:t>……………….……..…..………</w:t>
      </w:r>
    </w:p>
    <w:p w:rsidR="00880507" w:rsidRPr="00880507" w:rsidRDefault="00880507" w:rsidP="00880507">
      <w:pPr>
        <w:ind w:firstLine="720"/>
        <w:jc w:val="both"/>
        <w:rPr>
          <w:sz w:val="26"/>
          <w:szCs w:val="26"/>
        </w:rPr>
      </w:pPr>
      <w:r w:rsidRPr="00880507">
        <w:rPr>
          <w:sz w:val="26"/>
          <w:szCs w:val="26"/>
          <w:lang w:val="fr-FR"/>
        </w:rPr>
        <w:t>Tôi tên là:……………………………………….…….…….….……………..</w:t>
      </w:r>
    </w:p>
    <w:p w:rsidR="00880507" w:rsidRPr="00880507" w:rsidRDefault="00880507" w:rsidP="00880507">
      <w:pPr>
        <w:ind w:firstLine="720"/>
        <w:jc w:val="both"/>
        <w:rPr>
          <w:sz w:val="26"/>
          <w:szCs w:val="26"/>
        </w:rPr>
      </w:pPr>
      <w:r w:rsidRPr="00880507">
        <w:rPr>
          <w:sz w:val="26"/>
          <w:szCs w:val="26"/>
          <w:lang w:val="fr-FR"/>
        </w:rPr>
        <w:t>Hiện trú tại:………………………………….………………….……………..</w:t>
      </w:r>
    </w:p>
    <w:p w:rsidR="00880507" w:rsidRPr="00880507" w:rsidRDefault="00880507" w:rsidP="00880507">
      <w:pPr>
        <w:ind w:firstLine="720"/>
        <w:jc w:val="both"/>
        <w:rPr>
          <w:sz w:val="26"/>
          <w:szCs w:val="26"/>
        </w:rPr>
      </w:pPr>
      <w:r w:rsidRPr="00880507">
        <w:rPr>
          <w:sz w:val="26"/>
          <w:szCs w:val="26"/>
          <w:lang w:val="vi-VN"/>
        </w:rPr>
        <w:t>Số điện thoại:……………… Địa chỉ email (nếu có):……</w:t>
      </w:r>
      <w:r w:rsidRPr="00880507">
        <w:rPr>
          <w:sz w:val="26"/>
          <w:szCs w:val="26"/>
        </w:rPr>
        <w:t>……….….</w:t>
      </w:r>
      <w:r w:rsidRPr="00880507">
        <w:rPr>
          <w:sz w:val="26"/>
          <w:szCs w:val="26"/>
          <w:lang w:val="vi-VN"/>
        </w:rPr>
        <w:t>……….</w:t>
      </w:r>
    </w:p>
    <w:p w:rsidR="00880507" w:rsidRPr="00880507" w:rsidRDefault="00880507" w:rsidP="00880507">
      <w:pPr>
        <w:ind w:firstLine="720"/>
        <w:jc w:val="both"/>
        <w:rPr>
          <w:sz w:val="26"/>
          <w:szCs w:val="26"/>
        </w:rPr>
      </w:pPr>
      <w:r w:rsidRPr="00880507">
        <w:rPr>
          <w:sz w:val="26"/>
          <w:szCs w:val="26"/>
          <w:lang w:val="vi-VN"/>
        </w:rPr>
        <w:t>Là phụ huynh/người giám hộ hợp pháp của:</w:t>
      </w:r>
    </w:p>
    <w:p w:rsidR="00880507" w:rsidRPr="00880507" w:rsidRDefault="00880507" w:rsidP="00880507">
      <w:pPr>
        <w:ind w:firstLine="720"/>
        <w:jc w:val="both"/>
        <w:rPr>
          <w:sz w:val="26"/>
          <w:szCs w:val="26"/>
        </w:rPr>
      </w:pPr>
      <w:r w:rsidRPr="00880507">
        <w:rPr>
          <w:sz w:val="26"/>
          <w:szCs w:val="26"/>
          <w:lang w:val="vi-VN"/>
        </w:rPr>
        <w:t>Học sinh: ………………….. Ngày tháng năm sinh:……....</w:t>
      </w:r>
      <w:r w:rsidRPr="00880507">
        <w:rPr>
          <w:sz w:val="26"/>
          <w:szCs w:val="26"/>
        </w:rPr>
        <w:t>....</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ind w:firstLine="720"/>
        <w:jc w:val="both"/>
        <w:rPr>
          <w:sz w:val="26"/>
          <w:szCs w:val="26"/>
        </w:rPr>
      </w:pPr>
      <w:r w:rsidRPr="00880507">
        <w:rPr>
          <w:sz w:val="26"/>
          <w:szCs w:val="26"/>
          <w:lang w:val="vi-VN"/>
        </w:rPr>
        <w:t>Là học sinh lớp:…………</w:t>
      </w:r>
      <w:r w:rsidRPr="00880507">
        <w:rPr>
          <w:sz w:val="26"/>
          <w:szCs w:val="26"/>
        </w:rPr>
        <w:t>.</w:t>
      </w:r>
      <w:r w:rsidRPr="00880507">
        <w:rPr>
          <w:sz w:val="26"/>
          <w:szCs w:val="26"/>
          <w:lang w:val="vi-VN"/>
        </w:rPr>
        <w:t>….. Trường</w:t>
      </w:r>
      <w:r w:rsidRPr="00880507">
        <w:rPr>
          <w:sz w:val="26"/>
          <w:szCs w:val="26"/>
          <w:vertAlign w:val="superscript"/>
          <w:lang w:val="vi-VN"/>
        </w:rPr>
        <w:t>2</w:t>
      </w:r>
      <w:r w:rsidRPr="00880507">
        <w:rPr>
          <w:sz w:val="26"/>
          <w:szCs w:val="26"/>
          <w:lang w:val="vi-VN"/>
        </w:rPr>
        <w:t>…………</w:t>
      </w:r>
      <w:r w:rsidRPr="00880507">
        <w:rPr>
          <w:sz w:val="26"/>
          <w:szCs w:val="26"/>
        </w:rPr>
        <w:t>……..</w:t>
      </w: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jc w:val="both"/>
        <w:rPr>
          <w:sz w:val="26"/>
          <w:szCs w:val="26"/>
          <w:lang w:val="vi-VN"/>
        </w:rPr>
      </w:pPr>
      <w:r w:rsidRPr="00880507">
        <w:rPr>
          <w:sz w:val="26"/>
          <w:szCs w:val="26"/>
          <w:lang w:val="vi-VN"/>
        </w:rPr>
        <w:t>………………………………………….………………………………</w:t>
      </w:r>
      <w:r w:rsidRPr="00880507">
        <w:rPr>
          <w:sz w:val="26"/>
          <w:szCs w:val="26"/>
        </w:rPr>
        <w:t>...</w:t>
      </w:r>
      <w:r w:rsidRPr="00880507">
        <w:rPr>
          <w:sz w:val="26"/>
          <w:szCs w:val="26"/>
          <w:lang w:val="vi-VN"/>
        </w:rPr>
        <w:t>….………</w:t>
      </w:r>
    </w:p>
    <w:p w:rsidR="00880507" w:rsidRPr="00880507" w:rsidRDefault="00880507" w:rsidP="00880507">
      <w:pPr>
        <w:ind w:firstLine="720"/>
        <w:jc w:val="both"/>
        <w:rPr>
          <w:sz w:val="26"/>
          <w:szCs w:val="26"/>
        </w:rPr>
      </w:pPr>
      <w:r w:rsidRPr="00880507">
        <w:rPr>
          <w:sz w:val="26"/>
          <w:szCs w:val="26"/>
          <w:lang w:val="vi-VN"/>
        </w:rPr>
        <w:t>Tôi làm đơn này đề nghị cho con tôi được nhập học lớp …. năm học ……..…… tại trường</w:t>
      </w:r>
      <w:r w:rsidRPr="00880507">
        <w:rPr>
          <w:sz w:val="26"/>
          <w:szCs w:val="26"/>
          <w:vertAlign w:val="superscript"/>
          <w:lang w:val="vi-VN"/>
        </w:rPr>
        <w:t>3</w:t>
      </w:r>
      <w:r w:rsidRPr="00880507">
        <w:rPr>
          <w:sz w:val="26"/>
          <w:szCs w:val="26"/>
          <w:lang w:val="vi-VN"/>
        </w:rPr>
        <w:t>……………...………………………………………………</w:t>
      </w:r>
      <w:r w:rsidRPr="00880507">
        <w:rPr>
          <w:sz w:val="26"/>
          <w:szCs w:val="26"/>
        </w:rPr>
        <w:t>..</w:t>
      </w:r>
    </w:p>
    <w:p w:rsidR="00880507" w:rsidRPr="00880507" w:rsidRDefault="00880507" w:rsidP="00880507">
      <w:pPr>
        <w:ind w:firstLine="720"/>
        <w:jc w:val="both"/>
        <w:rPr>
          <w:sz w:val="26"/>
          <w:szCs w:val="26"/>
        </w:rPr>
      </w:pPr>
      <w:r w:rsidRPr="00880507">
        <w:rPr>
          <w:sz w:val="26"/>
          <w:szCs w:val="26"/>
        </w:rPr>
        <w:t>Lý do:……...……………………………………………………………….....</w:t>
      </w:r>
    </w:p>
    <w:p w:rsidR="00880507" w:rsidRPr="00880507" w:rsidRDefault="00880507" w:rsidP="00880507">
      <w:pPr>
        <w:jc w:val="both"/>
        <w:rPr>
          <w:sz w:val="26"/>
          <w:szCs w:val="26"/>
        </w:rPr>
      </w:pPr>
      <w:r w:rsidRPr="00880507">
        <w:rPr>
          <w:sz w:val="26"/>
          <w:szCs w:val="26"/>
        </w:rPr>
        <w:t>…………………………………………………………….…………………………</w:t>
      </w:r>
    </w:p>
    <w:p w:rsidR="00880507" w:rsidRPr="00880507" w:rsidRDefault="00880507" w:rsidP="00880507">
      <w:pPr>
        <w:ind w:firstLine="720"/>
        <w:jc w:val="both"/>
        <w:rPr>
          <w:sz w:val="26"/>
          <w:szCs w:val="26"/>
        </w:rPr>
      </w:pPr>
      <w:r w:rsidRPr="00880507">
        <w:rPr>
          <w:sz w:val="26"/>
          <w:szCs w:val="26"/>
        </w:rPr>
        <w:t>Hồ sơ kèm theo gồm có</w:t>
      </w:r>
      <w:r w:rsidRPr="00880507">
        <w:rPr>
          <w:sz w:val="26"/>
          <w:szCs w:val="26"/>
          <w:vertAlign w:val="superscript"/>
        </w:rPr>
        <w:t>4</w:t>
      </w:r>
      <w:r w:rsidRPr="00880507">
        <w:rPr>
          <w:sz w:val="26"/>
          <w:szCs w:val="26"/>
        </w:rPr>
        <w:t>:……………………………………………………</w:t>
      </w:r>
    </w:p>
    <w:p w:rsidR="00880507" w:rsidRPr="00880507" w:rsidRDefault="00880507" w:rsidP="00880507">
      <w:pPr>
        <w:ind w:firstLine="720"/>
        <w:jc w:val="both"/>
        <w:rPr>
          <w:sz w:val="26"/>
          <w:szCs w:val="26"/>
        </w:rPr>
      </w:pPr>
      <w:r w:rsidRPr="00880507">
        <w:rPr>
          <w:sz w:val="26"/>
          <w:szCs w:val="26"/>
        </w:rPr>
        <w:t>Trân trọng cảm ơn.</w:t>
      </w:r>
    </w:p>
    <w:p w:rsidR="00880507" w:rsidRPr="00880507" w:rsidRDefault="00880507" w:rsidP="00880507">
      <w:pPr>
        <w:rPr>
          <w:sz w:val="26"/>
          <w:szCs w:val="26"/>
        </w:rPr>
      </w:pPr>
      <w:r w:rsidRPr="00880507">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80507" w:rsidRPr="00880507" w:rsidTr="0028533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880507">
            <w:pPr>
              <w:rPr>
                <w:sz w:val="26"/>
                <w:szCs w:val="26"/>
              </w:rPr>
            </w:pPr>
            <w:r w:rsidRPr="00880507">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80507" w:rsidRPr="00880507" w:rsidRDefault="00880507" w:rsidP="00880507">
            <w:pPr>
              <w:rPr>
                <w:i/>
                <w:sz w:val="26"/>
                <w:szCs w:val="26"/>
              </w:rPr>
            </w:pPr>
            <w:r w:rsidRPr="00880507">
              <w:rPr>
                <w:i/>
                <w:sz w:val="26"/>
                <w:szCs w:val="26"/>
              </w:rPr>
              <w:t>……, ngày ……..tháng……..năm ……..</w:t>
            </w:r>
          </w:p>
        </w:tc>
      </w:tr>
      <w:tr w:rsidR="00880507" w:rsidRPr="00880507" w:rsidTr="00285336">
        <w:tblPrEx>
          <w:tblBorders>
            <w:top w:val="none" w:sz="0" w:space="0" w:color="auto"/>
            <w:bottom w:val="none" w:sz="0" w:space="0" w:color="auto"/>
            <w:insideH w:val="none" w:sz="0" w:space="0" w:color="auto"/>
            <w:insideV w:val="none" w:sz="0" w:space="0" w:color="auto"/>
          </w:tblBorders>
        </w:tblPrEx>
        <w:tc>
          <w:tcPr>
            <w:tcW w:w="2500" w:type="pct"/>
            <w:tcBorders>
              <w:top w:val="nil"/>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Ý kiến tiếp nhận của nhà trường</w:t>
            </w:r>
            <w:r w:rsidRPr="00880507">
              <w:rPr>
                <w:sz w:val="26"/>
                <w:szCs w:val="26"/>
                <w:vertAlign w:val="superscript"/>
              </w:rPr>
              <w:t>5</w:t>
            </w:r>
          </w:p>
        </w:tc>
        <w:tc>
          <w:tcPr>
            <w:tcW w:w="2500" w:type="pct"/>
            <w:tcBorders>
              <w:top w:val="nil"/>
              <w:tl2br w:val="nil"/>
              <w:tr2bl w:val="nil"/>
            </w:tcBorders>
            <w:shd w:val="clear" w:color="auto" w:fill="auto"/>
            <w:tcMar>
              <w:top w:w="0" w:type="dxa"/>
              <w:left w:w="0" w:type="dxa"/>
              <w:bottom w:w="0" w:type="dxa"/>
              <w:right w:w="0" w:type="dxa"/>
            </w:tcMar>
          </w:tcPr>
          <w:p w:rsidR="00880507" w:rsidRPr="00880507" w:rsidRDefault="00880507" w:rsidP="00880507">
            <w:pPr>
              <w:jc w:val="center"/>
              <w:rPr>
                <w:sz w:val="26"/>
                <w:szCs w:val="26"/>
              </w:rPr>
            </w:pPr>
            <w:r w:rsidRPr="00880507">
              <w:rPr>
                <w:b/>
                <w:bCs/>
                <w:sz w:val="26"/>
                <w:szCs w:val="26"/>
              </w:rPr>
              <w:t>Người làm đơn</w:t>
            </w:r>
            <w:r w:rsidRPr="00880507">
              <w:rPr>
                <w:sz w:val="26"/>
                <w:szCs w:val="26"/>
              </w:rPr>
              <w:br/>
            </w:r>
            <w:r w:rsidRPr="00880507">
              <w:rPr>
                <w:i/>
                <w:iCs/>
                <w:sz w:val="26"/>
                <w:szCs w:val="26"/>
              </w:rPr>
              <w:t>(Ký và ghi rõ họ tên)</w:t>
            </w:r>
          </w:p>
          <w:p w:rsidR="00880507" w:rsidRPr="00880507" w:rsidRDefault="00880507" w:rsidP="00880507">
            <w:pPr>
              <w:jc w:val="center"/>
              <w:rPr>
                <w:sz w:val="26"/>
                <w:szCs w:val="26"/>
              </w:rPr>
            </w:pPr>
            <w:r w:rsidRPr="00880507">
              <w:rPr>
                <w:sz w:val="26"/>
                <w:szCs w:val="26"/>
              </w:rPr>
              <w:t> </w:t>
            </w:r>
          </w:p>
        </w:tc>
      </w:tr>
    </w:tbl>
    <w:p w:rsidR="00880507" w:rsidRPr="00880507" w:rsidRDefault="00880507" w:rsidP="00880507">
      <w:pPr>
        <w:rPr>
          <w:b/>
          <w:iCs/>
          <w:sz w:val="26"/>
          <w:szCs w:val="26"/>
          <w:u w:val="single"/>
          <w:lang w:val="vi-VN"/>
        </w:rPr>
      </w:pPr>
    </w:p>
    <w:p w:rsidR="00880507" w:rsidRPr="00880507" w:rsidRDefault="00880507" w:rsidP="00880507">
      <w:pPr>
        <w:rPr>
          <w:b/>
          <w:iCs/>
          <w:sz w:val="26"/>
          <w:szCs w:val="26"/>
          <w:u w:val="single"/>
          <w:lang w:val="vi-VN"/>
        </w:rPr>
      </w:pPr>
    </w:p>
    <w:p w:rsidR="00880507" w:rsidRPr="00880507" w:rsidRDefault="00880507" w:rsidP="00880507">
      <w:pPr>
        <w:rPr>
          <w:b/>
          <w:iCs/>
          <w:sz w:val="26"/>
          <w:szCs w:val="26"/>
          <w:u w:val="single"/>
          <w:lang w:val="vi-VN"/>
        </w:rPr>
      </w:pPr>
    </w:p>
    <w:p w:rsidR="00880507" w:rsidRPr="00880507" w:rsidRDefault="00880507" w:rsidP="00880507">
      <w:pPr>
        <w:rPr>
          <w:b/>
          <w:iCs/>
          <w:sz w:val="26"/>
          <w:szCs w:val="26"/>
          <w:u w:val="single"/>
          <w:lang w:val="vi-VN"/>
        </w:rPr>
      </w:pPr>
    </w:p>
    <w:p w:rsidR="00880507" w:rsidRPr="00880507" w:rsidRDefault="00880507" w:rsidP="00880507">
      <w:pPr>
        <w:rPr>
          <w:b/>
          <w:i/>
          <w:sz w:val="26"/>
          <w:szCs w:val="26"/>
        </w:rPr>
      </w:pPr>
      <w:r w:rsidRPr="00880507">
        <w:rPr>
          <w:b/>
          <w:i/>
          <w:iCs/>
          <w:sz w:val="26"/>
          <w:szCs w:val="26"/>
          <w:u w:val="single"/>
          <w:lang w:val="vi-VN"/>
        </w:rPr>
        <w:t>Hướng dẫn ghi mẫu đơn</w:t>
      </w:r>
      <w:r w:rsidRPr="00880507">
        <w:rPr>
          <w:b/>
          <w:i/>
          <w:iCs/>
          <w:sz w:val="26"/>
          <w:szCs w:val="26"/>
          <w:u w:val="single"/>
        </w:rPr>
        <w:t>:</w:t>
      </w:r>
    </w:p>
    <w:p w:rsidR="00880507" w:rsidRPr="00880507" w:rsidRDefault="00880507" w:rsidP="00880507">
      <w:pPr>
        <w:rPr>
          <w:sz w:val="26"/>
          <w:szCs w:val="26"/>
        </w:rPr>
      </w:pPr>
      <w:r w:rsidRPr="00880507">
        <w:rPr>
          <w:i/>
          <w:iCs/>
          <w:sz w:val="26"/>
          <w:szCs w:val="26"/>
          <w:vertAlign w:val="superscript"/>
          <w:lang w:val="vi-VN"/>
        </w:rPr>
        <w:t>1</w:t>
      </w:r>
      <w:r w:rsidRPr="00880507">
        <w:rPr>
          <w:i/>
          <w:iCs/>
          <w:sz w:val="26"/>
          <w:szCs w:val="26"/>
          <w:lang w:val="vi-VN"/>
        </w:rPr>
        <w:t xml:space="preserve"> Tên trường chuyển đến</w:t>
      </w:r>
      <w:r w:rsidRPr="00880507">
        <w:rPr>
          <w:i/>
          <w:iCs/>
          <w:sz w:val="26"/>
          <w:szCs w:val="26"/>
        </w:rPr>
        <w:t>.</w:t>
      </w:r>
    </w:p>
    <w:p w:rsidR="00880507" w:rsidRPr="00880507" w:rsidRDefault="00880507" w:rsidP="00880507">
      <w:pPr>
        <w:rPr>
          <w:sz w:val="26"/>
          <w:szCs w:val="26"/>
        </w:rPr>
      </w:pPr>
      <w:r w:rsidRPr="00880507">
        <w:rPr>
          <w:i/>
          <w:iCs/>
          <w:sz w:val="26"/>
          <w:szCs w:val="26"/>
          <w:vertAlign w:val="superscript"/>
          <w:lang w:val="vi-VN"/>
        </w:rPr>
        <w:t>2</w:t>
      </w:r>
      <w:r w:rsidRPr="00880507">
        <w:rPr>
          <w:i/>
          <w:iCs/>
          <w:sz w:val="26"/>
          <w:szCs w:val="26"/>
          <w:lang w:val="vi-VN"/>
        </w:rPr>
        <w:t xml:space="preserve"> Trường ở nước ngoài nơi học sinh chuyển đi, ghi rõ tên trường và địa chỉ bao gồm cả quốc gia</w:t>
      </w:r>
      <w:r w:rsidRPr="00880507">
        <w:rPr>
          <w:i/>
          <w:iCs/>
          <w:sz w:val="26"/>
          <w:szCs w:val="26"/>
        </w:rPr>
        <w:t>.</w:t>
      </w:r>
    </w:p>
    <w:p w:rsidR="00880507" w:rsidRPr="00880507" w:rsidRDefault="00880507" w:rsidP="00880507">
      <w:pPr>
        <w:rPr>
          <w:sz w:val="26"/>
          <w:szCs w:val="26"/>
        </w:rPr>
      </w:pPr>
      <w:r w:rsidRPr="00880507">
        <w:rPr>
          <w:i/>
          <w:iCs/>
          <w:sz w:val="26"/>
          <w:szCs w:val="26"/>
          <w:vertAlign w:val="superscript"/>
          <w:lang w:val="vi-VN"/>
        </w:rPr>
        <w:t>3</w:t>
      </w:r>
      <w:r w:rsidRPr="00880507">
        <w:rPr>
          <w:i/>
          <w:iCs/>
          <w:sz w:val="26"/>
          <w:szCs w:val="26"/>
          <w:lang w:val="vi-VN"/>
        </w:rPr>
        <w:t xml:space="preserve"> Ghi rõ tên trường nơi chuyển đến và địa chỉ</w:t>
      </w:r>
      <w:r w:rsidRPr="00880507">
        <w:rPr>
          <w:i/>
          <w:iCs/>
          <w:sz w:val="26"/>
          <w:szCs w:val="26"/>
        </w:rPr>
        <w:t>.</w:t>
      </w:r>
    </w:p>
    <w:p w:rsidR="00880507" w:rsidRPr="00880507" w:rsidRDefault="00880507" w:rsidP="00880507">
      <w:pPr>
        <w:rPr>
          <w:sz w:val="26"/>
          <w:szCs w:val="26"/>
        </w:rPr>
      </w:pPr>
      <w:r w:rsidRPr="00880507">
        <w:rPr>
          <w:i/>
          <w:iCs/>
          <w:sz w:val="26"/>
          <w:szCs w:val="26"/>
          <w:vertAlign w:val="superscript"/>
          <w:lang w:val="vi-VN"/>
        </w:rPr>
        <w:t>4</w:t>
      </w:r>
      <w:r w:rsidRPr="00880507">
        <w:rPr>
          <w:i/>
          <w:iCs/>
          <w:sz w:val="26"/>
          <w:szCs w:val="26"/>
          <w:lang w:val="vi-VN"/>
        </w:rPr>
        <w:t xml:space="preserve"> Những giấy tờ liên quan đến quá trình và kết quả học tập của từng lớp ở nước ngoài của học sinh</w:t>
      </w:r>
      <w:r w:rsidRPr="00880507">
        <w:rPr>
          <w:i/>
          <w:iCs/>
          <w:sz w:val="26"/>
          <w:szCs w:val="26"/>
        </w:rPr>
        <w:t>.</w:t>
      </w:r>
    </w:p>
    <w:p w:rsidR="00880507" w:rsidRPr="00880507" w:rsidRDefault="00880507" w:rsidP="00880507">
      <w:pPr>
        <w:rPr>
          <w:sz w:val="26"/>
          <w:szCs w:val="26"/>
        </w:rPr>
      </w:pPr>
      <w:r w:rsidRPr="00880507">
        <w:rPr>
          <w:i/>
          <w:iCs/>
          <w:sz w:val="26"/>
          <w:szCs w:val="26"/>
          <w:vertAlign w:val="superscript"/>
          <w:lang w:val="vi-VN"/>
        </w:rPr>
        <w:t>5</w:t>
      </w:r>
      <w:r w:rsidRPr="00880507">
        <w:rPr>
          <w:i/>
          <w:iCs/>
          <w:sz w:val="26"/>
          <w:szCs w:val="26"/>
          <w:lang w:val="vi-VN"/>
        </w:rPr>
        <w:t xml:space="preserve"> Hiệu trưởng trường chuyển đến cho ý kiến và ký, đóng dấu.</w:t>
      </w:r>
    </w:p>
    <w:p w:rsidR="00880507" w:rsidRDefault="00880507" w:rsidP="00DD2AA8">
      <w:pPr>
        <w:pStyle w:val="BodyText4"/>
        <w:shd w:val="clear" w:color="auto" w:fill="auto"/>
        <w:spacing w:line="240" w:lineRule="auto"/>
        <w:ind w:right="20" w:firstLine="700"/>
        <w:jc w:val="both"/>
        <w:rPr>
          <w:lang w:val="vi-VN"/>
        </w:rPr>
      </w:pPr>
    </w:p>
    <w:p w:rsidR="00880507" w:rsidRDefault="00880507" w:rsidP="00DD2AA8">
      <w:pPr>
        <w:pStyle w:val="BodyText4"/>
        <w:shd w:val="clear" w:color="auto" w:fill="auto"/>
        <w:spacing w:line="240" w:lineRule="auto"/>
        <w:ind w:right="20" w:firstLine="700"/>
        <w:jc w:val="both"/>
        <w:rPr>
          <w:lang w:val="vi-VN"/>
        </w:rPr>
      </w:pPr>
    </w:p>
    <w:p w:rsidR="00285336" w:rsidRDefault="00285336" w:rsidP="00880507">
      <w:pPr>
        <w:widowControl w:val="0"/>
        <w:spacing w:line="264" w:lineRule="auto"/>
        <w:ind w:firstLine="680"/>
        <w:jc w:val="both"/>
      </w:pPr>
    </w:p>
    <w:sectPr w:rsidR="00285336" w:rsidSect="00174784">
      <w:pgSz w:w="11907" w:h="16840" w:code="9"/>
      <w:pgMar w:top="1134" w:right="1134" w:bottom="1134" w:left="1701" w:header="39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70" w:rsidRDefault="004A2770" w:rsidP="00DD2AA8">
      <w:r>
        <w:separator/>
      </w:r>
    </w:p>
  </w:endnote>
  <w:endnote w:type="continuationSeparator" w:id="0">
    <w:p w:rsidR="004A2770" w:rsidRDefault="004A2770" w:rsidP="00DD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70" w:rsidRDefault="004A2770" w:rsidP="00DD2AA8">
      <w:r>
        <w:separator/>
      </w:r>
    </w:p>
  </w:footnote>
  <w:footnote w:type="continuationSeparator" w:id="0">
    <w:p w:rsidR="004A2770" w:rsidRDefault="004A2770" w:rsidP="00DD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AB" w:rsidRDefault="005421AB">
    <w:pPr>
      <w:rPr>
        <w:sz w:val="2"/>
        <w:szCs w:val="2"/>
      </w:rPr>
    </w:pPr>
    <w:r>
      <w:rPr>
        <w:noProof/>
      </w:rPr>
      <mc:AlternateContent>
        <mc:Choice Requires="wps">
          <w:drawing>
            <wp:anchor distT="0" distB="0" distL="63500" distR="63500" simplePos="0" relativeHeight="251659264" behindDoc="1" locked="0" layoutInCell="1" allowOverlap="1" wp14:anchorId="6EA3C2D3" wp14:editId="1B761350">
              <wp:simplePos x="0" y="0"/>
              <wp:positionH relativeFrom="page">
                <wp:posOffset>3220085</wp:posOffset>
              </wp:positionH>
              <wp:positionV relativeFrom="page">
                <wp:posOffset>289560</wp:posOffset>
              </wp:positionV>
              <wp:extent cx="128270" cy="100330"/>
              <wp:effectExtent l="635" t="3810" r="444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AB" w:rsidRDefault="005421AB">
                          <w:r>
                            <w:fldChar w:fldCharType="begin"/>
                          </w:r>
                          <w:r>
                            <w:instrText xml:space="preserve"> PAGE \* MERGEFORMAT </w:instrText>
                          </w:r>
                          <w:r>
                            <w:fldChar w:fldCharType="separate"/>
                          </w:r>
                          <w:r w:rsidRPr="00737DAD">
                            <w:rPr>
                              <w:rStyle w:val="Headerorfooter"/>
                              <w:noProof/>
                              <w:lang w:val="vi-VN" w:eastAsia="vi-VN" w:bidi="vi-VN"/>
                            </w:rPr>
                            <w:t>20</w:t>
                          </w:r>
                          <w:r>
                            <w:rPr>
                              <w:rStyle w:val="Headerorfooter"/>
                              <w:lang w:val="vi-VN" w:eastAsia="vi-VN" w:bidi="vi-V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3.55pt;margin-top:22.8pt;width:10.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yqqgIAAKY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" filled="f" stroked="f">
              <v:textbox style="mso-fit-shape-to-text:t" inset="0,0,0,0">
                <w:txbxContent>
                  <w:p w:rsidR="005421AB" w:rsidRDefault="005421AB">
                    <w:r>
                      <w:fldChar w:fldCharType="begin"/>
                    </w:r>
                    <w:r>
                      <w:instrText xml:space="preserve"> PAGE \* MERGEFORMAT </w:instrText>
                    </w:r>
                    <w:r>
                      <w:fldChar w:fldCharType="separate"/>
                    </w:r>
                    <w:r w:rsidRPr="00737DAD">
                      <w:rPr>
                        <w:rStyle w:val="Headerorfooter"/>
                        <w:noProof/>
                        <w:lang w:val="vi-VN" w:eastAsia="vi-VN" w:bidi="vi-VN"/>
                      </w:rPr>
                      <w:t>20</w:t>
                    </w:r>
                    <w:r>
                      <w:rPr>
                        <w:rStyle w:val="Headerorfooter"/>
                        <w:lang w:val="vi-VN" w:eastAsia="vi-VN" w:bidi="vi-VN"/>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3640"/>
      <w:docPartObj>
        <w:docPartGallery w:val="Page Numbers (Top of Page)"/>
        <w:docPartUnique/>
      </w:docPartObj>
    </w:sdtPr>
    <w:sdtEndPr>
      <w:rPr>
        <w:noProof/>
      </w:rPr>
    </w:sdtEndPr>
    <w:sdtContent>
      <w:p w:rsidR="005421AB" w:rsidRDefault="005421AB">
        <w:pPr>
          <w:pStyle w:val="Header"/>
          <w:jc w:val="center"/>
        </w:pPr>
        <w:r>
          <w:fldChar w:fldCharType="begin"/>
        </w:r>
        <w:r>
          <w:instrText xml:space="preserve"> PAGE   \* MERGEFORMAT </w:instrText>
        </w:r>
        <w:r>
          <w:fldChar w:fldCharType="separate"/>
        </w:r>
        <w:r w:rsidR="00F925E9">
          <w:rPr>
            <w:noProof/>
          </w:rPr>
          <w:t>15</w:t>
        </w:r>
        <w:r>
          <w:rPr>
            <w:noProof/>
          </w:rPr>
          <w:fldChar w:fldCharType="end"/>
        </w:r>
      </w:p>
    </w:sdtContent>
  </w:sdt>
  <w:p w:rsidR="005421AB" w:rsidRDefault="0054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4D0A"/>
    <w:multiLevelType w:val="multilevel"/>
    <w:tmpl w:val="729A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A8"/>
    <w:rsid w:val="0003720B"/>
    <w:rsid w:val="000945FD"/>
    <w:rsid w:val="000E10B5"/>
    <w:rsid w:val="00140628"/>
    <w:rsid w:val="00141389"/>
    <w:rsid w:val="00174784"/>
    <w:rsid w:val="001C4335"/>
    <w:rsid w:val="00246BFB"/>
    <w:rsid w:val="00285336"/>
    <w:rsid w:val="00286B78"/>
    <w:rsid w:val="00305F70"/>
    <w:rsid w:val="003D3167"/>
    <w:rsid w:val="004923AE"/>
    <w:rsid w:val="004951E8"/>
    <w:rsid w:val="004A2770"/>
    <w:rsid w:val="0052127A"/>
    <w:rsid w:val="005421AB"/>
    <w:rsid w:val="00550183"/>
    <w:rsid w:val="005E0CFA"/>
    <w:rsid w:val="00634C63"/>
    <w:rsid w:val="0067626D"/>
    <w:rsid w:val="006D043C"/>
    <w:rsid w:val="00721B12"/>
    <w:rsid w:val="007F1CB3"/>
    <w:rsid w:val="00880507"/>
    <w:rsid w:val="0088648F"/>
    <w:rsid w:val="00926EE5"/>
    <w:rsid w:val="00945B58"/>
    <w:rsid w:val="00B424DB"/>
    <w:rsid w:val="00B90410"/>
    <w:rsid w:val="00C07DC6"/>
    <w:rsid w:val="00CA475D"/>
    <w:rsid w:val="00CB78FC"/>
    <w:rsid w:val="00CC3659"/>
    <w:rsid w:val="00D334A3"/>
    <w:rsid w:val="00D7679F"/>
    <w:rsid w:val="00DA5278"/>
    <w:rsid w:val="00DD2AA8"/>
    <w:rsid w:val="00DF160F"/>
    <w:rsid w:val="00F022AD"/>
    <w:rsid w:val="00F662AD"/>
    <w:rsid w:val="00F9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D2AA8"/>
    <w:pPr>
      <w:spacing w:before="240" w:after="60"/>
      <w:outlineLvl w:val="5"/>
    </w:pPr>
    <w:rPr>
      <w:rFonts w:ascii="Calibri" w:hAnsi="Calibri"/>
      <w:b/>
      <w:bCs/>
      <w:sz w:val="22"/>
      <w:szCs w:val="20"/>
      <w:lang w:val="x-none" w:eastAsia="x-none"/>
    </w:rPr>
  </w:style>
  <w:style w:type="paragraph" w:styleId="Heading7">
    <w:name w:val="heading 7"/>
    <w:basedOn w:val="Normal"/>
    <w:next w:val="Normal"/>
    <w:link w:val="Heading7Char"/>
    <w:uiPriority w:val="9"/>
    <w:qFormat/>
    <w:rsid w:val="00DD2AA8"/>
    <w:pPr>
      <w:keepNext/>
      <w:jc w:val="both"/>
      <w:outlineLvl w:val="6"/>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D2AA8"/>
    <w:rPr>
      <w:rFonts w:ascii="Calibri" w:eastAsia="Times New Roman" w:hAnsi="Calibri" w:cs="Times New Roman"/>
      <w:b/>
      <w:bCs/>
      <w:szCs w:val="20"/>
      <w:lang w:val="x-none" w:eastAsia="x-none"/>
    </w:rPr>
  </w:style>
  <w:style w:type="character" w:customStyle="1" w:styleId="Heading7Char">
    <w:name w:val="Heading 7 Char"/>
    <w:basedOn w:val="DefaultParagraphFont"/>
    <w:link w:val="Heading7"/>
    <w:uiPriority w:val="9"/>
    <w:rsid w:val="00DD2AA8"/>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rsid w:val="00DD2AA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D2AA8"/>
    <w:rPr>
      <w:rFonts w:ascii="Times New Roman" w:eastAsia="Times New Roman" w:hAnsi="Times New Roman" w:cs="Times New Roman"/>
      <w:sz w:val="24"/>
      <w:szCs w:val="24"/>
      <w:lang w:val="x-none" w:eastAsia="x-none"/>
    </w:rPr>
  </w:style>
  <w:style w:type="character" w:styleId="PageNumber">
    <w:name w:val="page number"/>
    <w:basedOn w:val="DefaultParagraphFont"/>
    <w:rsid w:val="00DD2AA8"/>
  </w:style>
  <w:style w:type="paragraph" w:styleId="BodyText3">
    <w:name w:val="Body Text 3"/>
    <w:basedOn w:val="Normal"/>
    <w:link w:val="BodyText3Char"/>
    <w:rsid w:val="00DD2AA8"/>
    <w:pPr>
      <w:spacing w:after="120"/>
    </w:pPr>
    <w:rPr>
      <w:rFonts w:ascii="VNtimes new roman" w:hAnsi="VNtimes new roman"/>
      <w:sz w:val="16"/>
      <w:szCs w:val="16"/>
      <w:lang w:val="x-none" w:eastAsia="x-none"/>
    </w:rPr>
  </w:style>
  <w:style w:type="character" w:customStyle="1" w:styleId="BodyText3Char">
    <w:name w:val="Body Text 3 Char"/>
    <w:basedOn w:val="DefaultParagraphFont"/>
    <w:link w:val="BodyText3"/>
    <w:rsid w:val="00DD2AA8"/>
    <w:rPr>
      <w:rFonts w:ascii="VNtimes new roman" w:eastAsia="Times New Roman" w:hAnsi="VNtimes new roman" w:cs="Times New Roman"/>
      <w:sz w:val="16"/>
      <w:szCs w:val="16"/>
      <w:lang w:val="x-none" w:eastAsia="x-none"/>
    </w:rPr>
  </w:style>
  <w:style w:type="paragraph" w:styleId="BodyText">
    <w:name w:val="Body Text"/>
    <w:basedOn w:val="Normal"/>
    <w:link w:val="BodyTextChar"/>
    <w:uiPriority w:val="99"/>
    <w:semiHidden/>
    <w:unhideWhenUsed/>
    <w:rsid w:val="00DD2AA8"/>
    <w:pPr>
      <w:spacing w:after="120"/>
    </w:pPr>
  </w:style>
  <w:style w:type="character" w:customStyle="1" w:styleId="BodyTextChar">
    <w:name w:val="Body Text Char"/>
    <w:basedOn w:val="DefaultParagraphFont"/>
    <w:link w:val="BodyText"/>
    <w:uiPriority w:val="99"/>
    <w:semiHidden/>
    <w:rsid w:val="00DD2AA8"/>
    <w:rPr>
      <w:rFonts w:ascii="Times New Roman" w:eastAsia="Times New Roman" w:hAnsi="Times New Roman" w:cs="Times New Roman"/>
      <w:sz w:val="24"/>
      <w:szCs w:val="24"/>
    </w:rPr>
  </w:style>
  <w:style w:type="character" w:customStyle="1" w:styleId="normal-h1">
    <w:name w:val="normal-h1"/>
    <w:rsid w:val="00DD2AA8"/>
    <w:rPr>
      <w:rFonts w:ascii="Times New Roman" w:hAnsi="Times New Roman" w:cs="Times New Roman" w:hint="default"/>
      <w:sz w:val="24"/>
      <w:szCs w:val="24"/>
    </w:rPr>
  </w:style>
  <w:style w:type="character" w:customStyle="1" w:styleId="BodyText2">
    <w:name w:val="Body Text2"/>
    <w:rsid w:val="00DD2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0">
    <w:name w:val="Body text_"/>
    <w:link w:val="BodyText4"/>
    <w:rsid w:val="00DD2AA8"/>
    <w:rPr>
      <w:rFonts w:eastAsia="Times New Roman"/>
      <w:sz w:val="26"/>
      <w:szCs w:val="26"/>
      <w:shd w:val="clear" w:color="auto" w:fill="FFFFFF"/>
    </w:rPr>
  </w:style>
  <w:style w:type="paragraph" w:customStyle="1" w:styleId="BodyText4">
    <w:name w:val="Body Text4"/>
    <w:basedOn w:val="Normal"/>
    <w:link w:val="Bodytext0"/>
    <w:rsid w:val="00DD2AA8"/>
    <w:pPr>
      <w:widowControl w:val="0"/>
      <w:shd w:val="clear" w:color="auto" w:fill="FFFFFF"/>
      <w:spacing w:line="298" w:lineRule="exact"/>
      <w:ind w:hanging="360"/>
    </w:pPr>
    <w:rPr>
      <w:rFonts w:asciiTheme="minorHAnsi" w:hAnsiTheme="minorHAnsi" w:cstheme="minorBidi"/>
      <w:sz w:val="26"/>
      <w:szCs w:val="26"/>
    </w:rPr>
  </w:style>
  <w:style w:type="character" w:customStyle="1" w:styleId="Headerorfooter">
    <w:name w:val="Header or footer"/>
    <w:rsid w:val="00DD2A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SmallCaps">
    <w:name w:val="Body text + Small Caps"/>
    <w:rsid w:val="00DD2AA8"/>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Bodytext30">
    <w:name w:val="Body text (3)_"/>
    <w:link w:val="Bodytext31"/>
    <w:rsid w:val="00DD2AA8"/>
    <w:rPr>
      <w:rFonts w:eastAsia="Times New Roman"/>
      <w:i/>
      <w:iCs/>
      <w:sz w:val="26"/>
      <w:szCs w:val="26"/>
      <w:shd w:val="clear" w:color="auto" w:fill="FFFFFF"/>
    </w:rPr>
  </w:style>
  <w:style w:type="character" w:customStyle="1" w:styleId="Bodytext3NotItalic">
    <w:name w:val="Body text (3) + Not Italic"/>
    <w:rsid w:val="00DD2A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ableofcontents">
    <w:name w:val="Table of contents_"/>
    <w:link w:val="Tableofcontents0"/>
    <w:rsid w:val="00DD2AA8"/>
    <w:rPr>
      <w:rFonts w:eastAsia="Times New Roman"/>
      <w:sz w:val="26"/>
      <w:szCs w:val="26"/>
      <w:shd w:val="clear" w:color="auto" w:fill="FFFFFF"/>
    </w:rPr>
  </w:style>
  <w:style w:type="character" w:customStyle="1" w:styleId="Heading2">
    <w:name w:val="Heading #2_"/>
    <w:link w:val="Heading20"/>
    <w:rsid w:val="00DD2AA8"/>
    <w:rPr>
      <w:rFonts w:eastAsia="Times New Roman"/>
      <w:sz w:val="26"/>
      <w:szCs w:val="26"/>
      <w:shd w:val="clear" w:color="auto" w:fill="FFFFFF"/>
    </w:rPr>
  </w:style>
  <w:style w:type="character" w:customStyle="1" w:styleId="Heading2SmallCaps">
    <w:name w:val="Heading #2 + Small Caps"/>
    <w:rsid w:val="00DD2AA8"/>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Bodytext31">
    <w:name w:val="Body text (3)"/>
    <w:basedOn w:val="Normal"/>
    <w:link w:val="Bodytext30"/>
    <w:rsid w:val="00DD2AA8"/>
    <w:pPr>
      <w:widowControl w:val="0"/>
      <w:shd w:val="clear" w:color="auto" w:fill="FFFFFF"/>
      <w:spacing w:after="120" w:line="0" w:lineRule="atLeast"/>
      <w:jc w:val="center"/>
    </w:pPr>
    <w:rPr>
      <w:rFonts w:asciiTheme="minorHAnsi" w:hAnsiTheme="minorHAnsi" w:cstheme="minorBidi"/>
      <w:i/>
      <w:iCs/>
      <w:sz w:val="26"/>
      <w:szCs w:val="26"/>
    </w:rPr>
  </w:style>
  <w:style w:type="paragraph" w:customStyle="1" w:styleId="Tableofcontents0">
    <w:name w:val="Table of contents"/>
    <w:basedOn w:val="Normal"/>
    <w:link w:val="Tableofcontents"/>
    <w:rsid w:val="00DD2AA8"/>
    <w:pPr>
      <w:widowControl w:val="0"/>
      <w:shd w:val="clear" w:color="auto" w:fill="FFFFFF"/>
      <w:spacing w:before="300" w:after="180" w:line="0" w:lineRule="atLeast"/>
      <w:jc w:val="both"/>
    </w:pPr>
    <w:rPr>
      <w:rFonts w:asciiTheme="minorHAnsi" w:hAnsiTheme="minorHAnsi" w:cstheme="minorBidi"/>
      <w:sz w:val="26"/>
      <w:szCs w:val="26"/>
    </w:rPr>
  </w:style>
  <w:style w:type="paragraph" w:customStyle="1" w:styleId="Heading20">
    <w:name w:val="Heading #2"/>
    <w:basedOn w:val="Normal"/>
    <w:link w:val="Heading2"/>
    <w:rsid w:val="00DD2AA8"/>
    <w:pPr>
      <w:widowControl w:val="0"/>
      <w:shd w:val="clear" w:color="auto" w:fill="FFFFFF"/>
      <w:spacing w:line="322" w:lineRule="exact"/>
      <w:jc w:val="right"/>
      <w:outlineLvl w:val="1"/>
    </w:pPr>
    <w:rPr>
      <w:rFonts w:asciiTheme="minorHAnsi" w:hAnsiTheme="minorHAnsi" w:cstheme="minorBidi"/>
      <w:sz w:val="26"/>
      <w:szCs w:val="26"/>
    </w:rPr>
  </w:style>
  <w:style w:type="character" w:customStyle="1" w:styleId="BodytextExact">
    <w:name w:val="Body text Exact"/>
    <w:rsid w:val="00DD2AA8"/>
    <w:rPr>
      <w:rFonts w:ascii="Times New Roman" w:eastAsia="Times New Roman" w:hAnsi="Times New Roman" w:cs="Times New Roman"/>
      <w:b w:val="0"/>
      <w:bCs w:val="0"/>
      <w:i w:val="0"/>
      <w:iCs w:val="0"/>
      <w:smallCaps w:val="0"/>
      <w:strike w:val="0"/>
      <w:u w:val="none"/>
    </w:rPr>
  </w:style>
  <w:style w:type="character" w:customStyle="1" w:styleId="BodytextBold">
    <w:name w:val="Body text + Bold"/>
    <w:rsid w:val="00DD2A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115pt">
    <w:name w:val="Body text + 11.5 pt"/>
    <w:aliases w:val="Bold"/>
    <w:rsid w:val="00DD2AA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NotItalic">
    <w:name w:val="Body text + Not Italic"/>
    <w:rsid w:val="00DD2A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0">
    <w:name w:val="Body text (2)_"/>
    <w:link w:val="Bodytext21"/>
    <w:rsid w:val="00DD2AA8"/>
    <w:rPr>
      <w:rFonts w:eastAsia="Times New Roman"/>
      <w:sz w:val="26"/>
      <w:szCs w:val="26"/>
      <w:shd w:val="clear" w:color="auto" w:fill="FFFFFF"/>
    </w:rPr>
  </w:style>
  <w:style w:type="paragraph" w:customStyle="1" w:styleId="Bodytext21">
    <w:name w:val="Body text (2)"/>
    <w:basedOn w:val="Normal"/>
    <w:link w:val="Bodytext20"/>
    <w:rsid w:val="00DD2AA8"/>
    <w:pPr>
      <w:widowControl w:val="0"/>
      <w:shd w:val="clear" w:color="auto" w:fill="FFFFFF"/>
      <w:spacing w:line="0" w:lineRule="atLeast"/>
      <w:jc w:val="center"/>
    </w:pPr>
    <w:rPr>
      <w:rFonts w:asciiTheme="minorHAnsi" w:hAnsiTheme="minorHAnsi" w:cstheme="minorBidi"/>
      <w:sz w:val="26"/>
      <w:szCs w:val="26"/>
    </w:rPr>
  </w:style>
  <w:style w:type="paragraph" w:customStyle="1" w:styleId="BodyText32">
    <w:name w:val="Body Text3"/>
    <w:basedOn w:val="Normal"/>
    <w:rsid w:val="00DD2AA8"/>
    <w:pPr>
      <w:widowControl w:val="0"/>
      <w:shd w:val="clear" w:color="auto" w:fill="FFFFFF"/>
      <w:spacing w:before="300" w:after="540" w:line="0" w:lineRule="atLeast"/>
      <w:jc w:val="both"/>
    </w:pPr>
    <w:rPr>
      <w:i/>
      <w:iCs/>
      <w:color w:val="000000"/>
      <w:sz w:val="26"/>
      <w:szCs w:val="26"/>
      <w:lang w:val="vi-VN" w:eastAsia="vi-VN" w:bidi="vi-VN"/>
    </w:rPr>
  </w:style>
  <w:style w:type="character" w:styleId="Hyperlink">
    <w:name w:val="Hyperlink"/>
    <w:uiPriority w:val="99"/>
    <w:semiHidden/>
    <w:unhideWhenUsed/>
    <w:rsid w:val="00DD2AA8"/>
    <w:rPr>
      <w:color w:val="0000FF"/>
      <w:u w:val="single"/>
    </w:rPr>
  </w:style>
  <w:style w:type="character" w:customStyle="1" w:styleId="Ghichcuitrang">
    <w:name w:val="Ghi chú cuối trang_"/>
    <w:link w:val="Ghichcuitrang0"/>
    <w:uiPriority w:val="99"/>
    <w:rsid w:val="00DD2AA8"/>
    <w:rPr>
      <w:i/>
      <w:iCs/>
      <w:sz w:val="26"/>
      <w:szCs w:val="26"/>
    </w:rPr>
  </w:style>
  <w:style w:type="character" w:customStyle="1" w:styleId="Vnbnnidung">
    <w:name w:val="Văn bản nội dung_"/>
    <w:link w:val="Vnbnnidung0"/>
    <w:uiPriority w:val="99"/>
    <w:rsid w:val="00DD2AA8"/>
    <w:rPr>
      <w:sz w:val="28"/>
      <w:szCs w:val="28"/>
    </w:rPr>
  </w:style>
  <w:style w:type="character" w:customStyle="1" w:styleId="Vnbnnidung2">
    <w:name w:val="Văn bản nội dung (2)_"/>
    <w:link w:val="Vnbnnidung20"/>
    <w:uiPriority w:val="99"/>
    <w:rsid w:val="00DD2AA8"/>
    <w:rPr>
      <w:i/>
      <w:iCs/>
      <w:sz w:val="26"/>
      <w:szCs w:val="26"/>
    </w:rPr>
  </w:style>
  <w:style w:type="character" w:customStyle="1" w:styleId="Chthchbng">
    <w:name w:val="Chú thích bảng_"/>
    <w:link w:val="Chthchbng0"/>
    <w:uiPriority w:val="99"/>
    <w:rsid w:val="00DD2AA8"/>
  </w:style>
  <w:style w:type="character" w:customStyle="1" w:styleId="Khc">
    <w:name w:val="Khác_"/>
    <w:link w:val="Khc0"/>
    <w:uiPriority w:val="99"/>
    <w:rsid w:val="00DD2AA8"/>
    <w:rPr>
      <w:sz w:val="28"/>
      <w:szCs w:val="28"/>
    </w:rPr>
  </w:style>
  <w:style w:type="paragraph" w:customStyle="1" w:styleId="Ghichcuitrang0">
    <w:name w:val="Ghi chú cuối trang"/>
    <w:basedOn w:val="Normal"/>
    <w:link w:val="Ghichcuitrang"/>
    <w:uiPriority w:val="99"/>
    <w:rsid w:val="00DD2AA8"/>
    <w:pPr>
      <w:widowControl w:val="0"/>
      <w:ind w:left="380" w:firstLine="40"/>
    </w:pPr>
    <w:rPr>
      <w:rFonts w:asciiTheme="minorHAnsi" w:eastAsiaTheme="minorHAnsi" w:hAnsiTheme="minorHAnsi" w:cstheme="minorBidi"/>
      <w:i/>
      <w:iCs/>
      <w:sz w:val="26"/>
      <w:szCs w:val="26"/>
    </w:rPr>
  </w:style>
  <w:style w:type="paragraph" w:customStyle="1" w:styleId="Vnbnnidung0">
    <w:name w:val="Văn bản nội dung"/>
    <w:basedOn w:val="Normal"/>
    <w:link w:val="Vnbnnidung"/>
    <w:uiPriority w:val="99"/>
    <w:rsid w:val="00DD2AA8"/>
    <w:pPr>
      <w:widowControl w:val="0"/>
      <w:spacing w:after="120"/>
      <w:ind w:firstLine="400"/>
    </w:pPr>
    <w:rPr>
      <w:rFonts w:asciiTheme="minorHAnsi" w:eastAsiaTheme="minorHAnsi" w:hAnsiTheme="minorHAnsi" w:cstheme="minorBidi"/>
      <w:sz w:val="28"/>
      <w:szCs w:val="28"/>
    </w:rPr>
  </w:style>
  <w:style w:type="paragraph" w:customStyle="1" w:styleId="Vnbnnidung20">
    <w:name w:val="Văn bản nội dung (2)"/>
    <w:basedOn w:val="Normal"/>
    <w:link w:val="Vnbnnidung2"/>
    <w:uiPriority w:val="99"/>
    <w:rsid w:val="00DD2AA8"/>
    <w:pPr>
      <w:widowControl w:val="0"/>
      <w:spacing w:after="60"/>
      <w:ind w:firstLine="260"/>
    </w:pPr>
    <w:rPr>
      <w:rFonts w:asciiTheme="minorHAnsi" w:eastAsiaTheme="minorHAnsi" w:hAnsiTheme="minorHAnsi" w:cstheme="minorBidi"/>
      <w:i/>
      <w:iCs/>
      <w:sz w:val="26"/>
      <w:szCs w:val="26"/>
    </w:rPr>
  </w:style>
  <w:style w:type="paragraph" w:customStyle="1" w:styleId="Chthchbng0">
    <w:name w:val="Chú thích bảng"/>
    <w:basedOn w:val="Normal"/>
    <w:link w:val="Chthchbng"/>
    <w:uiPriority w:val="99"/>
    <w:rsid w:val="00DD2AA8"/>
    <w:pPr>
      <w:widowControl w:val="0"/>
      <w:spacing w:after="50"/>
    </w:pPr>
    <w:rPr>
      <w:rFonts w:asciiTheme="minorHAnsi" w:eastAsiaTheme="minorHAnsi" w:hAnsiTheme="minorHAnsi" w:cstheme="minorBidi"/>
      <w:sz w:val="22"/>
      <w:szCs w:val="22"/>
    </w:rPr>
  </w:style>
  <w:style w:type="paragraph" w:customStyle="1" w:styleId="Khc0">
    <w:name w:val="Khác"/>
    <w:basedOn w:val="Normal"/>
    <w:link w:val="Khc"/>
    <w:uiPriority w:val="99"/>
    <w:rsid w:val="00DD2AA8"/>
    <w:pPr>
      <w:widowControl w:val="0"/>
      <w:spacing w:after="120"/>
      <w:ind w:firstLine="400"/>
    </w:pPr>
    <w:rPr>
      <w:rFonts w:asciiTheme="minorHAnsi" w:eastAsiaTheme="minorHAnsi" w:hAnsiTheme="minorHAnsi" w:cstheme="minorBidi"/>
      <w:sz w:val="28"/>
      <w:szCs w:val="28"/>
    </w:rPr>
  </w:style>
  <w:style w:type="paragraph" w:styleId="Footer">
    <w:name w:val="footer"/>
    <w:basedOn w:val="Normal"/>
    <w:link w:val="FooterChar"/>
    <w:uiPriority w:val="99"/>
    <w:unhideWhenUsed/>
    <w:rsid w:val="00DD2AA8"/>
    <w:pPr>
      <w:tabs>
        <w:tab w:val="center" w:pos="4680"/>
        <w:tab w:val="right" w:pos="9360"/>
      </w:tabs>
    </w:pPr>
  </w:style>
  <w:style w:type="character" w:customStyle="1" w:styleId="FooterChar">
    <w:name w:val="Footer Char"/>
    <w:basedOn w:val="DefaultParagraphFont"/>
    <w:link w:val="Footer"/>
    <w:uiPriority w:val="99"/>
    <w:rsid w:val="00DD2AA8"/>
    <w:rPr>
      <w:rFonts w:ascii="Times New Roman" w:eastAsia="Times New Roman" w:hAnsi="Times New Roman" w:cs="Times New Roman"/>
      <w:sz w:val="24"/>
      <w:szCs w:val="24"/>
    </w:rPr>
  </w:style>
  <w:style w:type="table" w:styleId="TableGrid">
    <w:name w:val="Table Grid"/>
    <w:basedOn w:val="TableNormal"/>
    <w:uiPriority w:val="39"/>
    <w:rsid w:val="0088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48F"/>
    <w:pPr>
      <w:ind w:left="720"/>
      <w:contextualSpacing/>
    </w:pPr>
  </w:style>
  <w:style w:type="paragraph" w:styleId="BalloonText">
    <w:name w:val="Balloon Text"/>
    <w:basedOn w:val="Normal"/>
    <w:link w:val="BalloonTextChar"/>
    <w:uiPriority w:val="99"/>
    <w:semiHidden/>
    <w:unhideWhenUsed/>
    <w:rsid w:val="00F925E9"/>
    <w:rPr>
      <w:rFonts w:ascii="Tahoma" w:hAnsi="Tahoma" w:cs="Tahoma"/>
      <w:sz w:val="16"/>
      <w:szCs w:val="16"/>
    </w:rPr>
  </w:style>
  <w:style w:type="character" w:customStyle="1" w:styleId="BalloonTextChar">
    <w:name w:val="Balloon Text Char"/>
    <w:basedOn w:val="DefaultParagraphFont"/>
    <w:link w:val="BalloonText"/>
    <w:uiPriority w:val="99"/>
    <w:semiHidden/>
    <w:rsid w:val="00F925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D2AA8"/>
    <w:pPr>
      <w:spacing w:before="240" w:after="60"/>
      <w:outlineLvl w:val="5"/>
    </w:pPr>
    <w:rPr>
      <w:rFonts w:ascii="Calibri" w:hAnsi="Calibri"/>
      <w:b/>
      <w:bCs/>
      <w:sz w:val="22"/>
      <w:szCs w:val="20"/>
      <w:lang w:val="x-none" w:eastAsia="x-none"/>
    </w:rPr>
  </w:style>
  <w:style w:type="paragraph" w:styleId="Heading7">
    <w:name w:val="heading 7"/>
    <w:basedOn w:val="Normal"/>
    <w:next w:val="Normal"/>
    <w:link w:val="Heading7Char"/>
    <w:uiPriority w:val="9"/>
    <w:qFormat/>
    <w:rsid w:val="00DD2AA8"/>
    <w:pPr>
      <w:keepNext/>
      <w:jc w:val="both"/>
      <w:outlineLvl w:val="6"/>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D2AA8"/>
    <w:rPr>
      <w:rFonts w:ascii="Calibri" w:eastAsia="Times New Roman" w:hAnsi="Calibri" w:cs="Times New Roman"/>
      <w:b/>
      <w:bCs/>
      <w:szCs w:val="20"/>
      <w:lang w:val="x-none" w:eastAsia="x-none"/>
    </w:rPr>
  </w:style>
  <w:style w:type="character" w:customStyle="1" w:styleId="Heading7Char">
    <w:name w:val="Heading 7 Char"/>
    <w:basedOn w:val="DefaultParagraphFont"/>
    <w:link w:val="Heading7"/>
    <w:uiPriority w:val="9"/>
    <w:rsid w:val="00DD2AA8"/>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rsid w:val="00DD2AA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D2AA8"/>
    <w:rPr>
      <w:rFonts w:ascii="Times New Roman" w:eastAsia="Times New Roman" w:hAnsi="Times New Roman" w:cs="Times New Roman"/>
      <w:sz w:val="24"/>
      <w:szCs w:val="24"/>
      <w:lang w:val="x-none" w:eastAsia="x-none"/>
    </w:rPr>
  </w:style>
  <w:style w:type="character" w:styleId="PageNumber">
    <w:name w:val="page number"/>
    <w:basedOn w:val="DefaultParagraphFont"/>
    <w:rsid w:val="00DD2AA8"/>
  </w:style>
  <w:style w:type="paragraph" w:styleId="BodyText3">
    <w:name w:val="Body Text 3"/>
    <w:basedOn w:val="Normal"/>
    <w:link w:val="BodyText3Char"/>
    <w:rsid w:val="00DD2AA8"/>
    <w:pPr>
      <w:spacing w:after="120"/>
    </w:pPr>
    <w:rPr>
      <w:rFonts w:ascii="VNtimes new roman" w:hAnsi="VNtimes new roman"/>
      <w:sz w:val="16"/>
      <w:szCs w:val="16"/>
      <w:lang w:val="x-none" w:eastAsia="x-none"/>
    </w:rPr>
  </w:style>
  <w:style w:type="character" w:customStyle="1" w:styleId="BodyText3Char">
    <w:name w:val="Body Text 3 Char"/>
    <w:basedOn w:val="DefaultParagraphFont"/>
    <w:link w:val="BodyText3"/>
    <w:rsid w:val="00DD2AA8"/>
    <w:rPr>
      <w:rFonts w:ascii="VNtimes new roman" w:eastAsia="Times New Roman" w:hAnsi="VNtimes new roman" w:cs="Times New Roman"/>
      <w:sz w:val="16"/>
      <w:szCs w:val="16"/>
      <w:lang w:val="x-none" w:eastAsia="x-none"/>
    </w:rPr>
  </w:style>
  <w:style w:type="paragraph" w:styleId="BodyText">
    <w:name w:val="Body Text"/>
    <w:basedOn w:val="Normal"/>
    <w:link w:val="BodyTextChar"/>
    <w:uiPriority w:val="99"/>
    <w:semiHidden/>
    <w:unhideWhenUsed/>
    <w:rsid w:val="00DD2AA8"/>
    <w:pPr>
      <w:spacing w:after="120"/>
    </w:pPr>
  </w:style>
  <w:style w:type="character" w:customStyle="1" w:styleId="BodyTextChar">
    <w:name w:val="Body Text Char"/>
    <w:basedOn w:val="DefaultParagraphFont"/>
    <w:link w:val="BodyText"/>
    <w:uiPriority w:val="99"/>
    <w:semiHidden/>
    <w:rsid w:val="00DD2AA8"/>
    <w:rPr>
      <w:rFonts w:ascii="Times New Roman" w:eastAsia="Times New Roman" w:hAnsi="Times New Roman" w:cs="Times New Roman"/>
      <w:sz w:val="24"/>
      <w:szCs w:val="24"/>
    </w:rPr>
  </w:style>
  <w:style w:type="character" w:customStyle="1" w:styleId="normal-h1">
    <w:name w:val="normal-h1"/>
    <w:rsid w:val="00DD2AA8"/>
    <w:rPr>
      <w:rFonts w:ascii="Times New Roman" w:hAnsi="Times New Roman" w:cs="Times New Roman" w:hint="default"/>
      <w:sz w:val="24"/>
      <w:szCs w:val="24"/>
    </w:rPr>
  </w:style>
  <w:style w:type="character" w:customStyle="1" w:styleId="BodyText2">
    <w:name w:val="Body Text2"/>
    <w:rsid w:val="00DD2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0">
    <w:name w:val="Body text_"/>
    <w:link w:val="BodyText4"/>
    <w:rsid w:val="00DD2AA8"/>
    <w:rPr>
      <w:rFonts w:eastAsia="Times New Roman"/>
      <w:sz w:val="26"/>
      <w:szCs w:val="26"/>
      <w:shd w:val="clear" w:color="auto" w:fill="FFFFFF"/>
    </w:rPr>
  </w:style>
  <w:style w:type="paragraph" w:customStyle="1" w:styleId="BodyText4">
    <w:name w:val="Body Text4"/>
    <w:basedOn w:val="Normal"/>
    <w:link w:val="Bodytext0"/>
    <w:rsid w:val="00DD2AA8"/>
    <w:pPr>
      <w:widowControl w:val="0"/>
      <w:shd w:val="clear" w:color="auto" w:fill="FFFFFF"/>
      <w:spacing w:line="298" w:lineRule="exact"/>
      <w:ind w:hanging="360"/>
    </w:pPr>
    <w:rPr>
      <w:rFonts w:asciiTheme="minorHAnsi" w:hAnsiTheme="minorHAnsi" w:cstheme="minorBidi"/>
      <w:sz w:val="26"/>
      <w:szCs w:val="26"/>
    </w:rPr>
  </w:style>
  <w:style w:type="character" w:customStyle="1" w:styleId="Headerorfooter">
    <w:name w:val="Header or footer"/>
    <w:rsid w:val="00DD2A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SmallCaps">
    <w:name w:val="Body text + Small Caps"/>
    <w:rsid w:val="00DD2AA8"/>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Bodytext30">
    <w:name w:val="Body text (3)_"/>
    <w:link w:val="Bodytext31"/>
    <w:rsid w:val="00DD2AA8"/>
    <w:rPr>
      <w:rFonts w:eastAsia="Times New Roman"/>
      <w:i/>
      <w:iCs/>
      <w:sz w:val="26"/>
      <w:szCs w:val="26"/>
      <w:shd w:val="clear" w:color="auto" w:fill="FFFFFF"/>
    </w:rPr>
  </w:style>
  <w:style w:type="character" w:customStyle="1" w:styleId="Bodytext3NotItalic">
    <w:name w:val="Body text (3) + Not Italic"/>
    <w:rsid w:val="00DD2A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ableofcontents">
    <w:name w:val="Table of contents_"/>
    <w:link w:val="Tableofcontents0"/>
    <w:rsid w:val="00DD2AA8"/>
    <w:rPr>
      <w:rFonts w:eastAsia="Times New Roman"/>
      <w:sz w:val="26"/>
      <w:szCs w:val="26"/>
      <w:shd w:val="clear" w:color="auto" w:fill="FFFFFF"/>
    </w:rPr>
  </w:style>
  <w:style w:type="character" w:customStyle="1" w:styleId="Heading2">
    <w:name w:val="Heading #2_"/>
    <w:link w:val="Heading20"/>
    <w:rsid w:val="00DD2AA8"/>
    <w:rPr>
      <w:rFonts w:eastAsia="Times New Roman"/>
      <w:sz w:val="26"/>
      <w:szCs w:val="26"/>
      <w:shd w:val="clear" w:color="auto" w:fill="FFFFFF"/>
    </w:rPr>
  </w:style>
  <w:style w:type="character" w:customStyle="1" w:styleId="Heading2SmallCaps">
    <w:name w:val="Heading #2 + Small Caps"/>
    <w:rsid w:val="00DD2AA8"/>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Bodytext31">
    <w:name w:val="Body text (3)"/>
    <w:basedOn w:val="Normal"/>
    <w:link w:val="Bodytext30"/>
    <w:rsid w:val="00DD2AA8"/>
    <w:pPr>
      <w:widowControl w:val="0"/>
      <w:shd w:val="clear" w:color="auto" w:fill="FFFFFF"/>
      <w:spacing w:after="120" w:line="0" w:lineRule="atLeast"/>
      <w:jc w:val="center"/>
    </w:pPr>
    <w:rPr>
      <w:rFonts w:asciiTheme="minorHAnsi" w:hAnsiTheme="minorHAnsi" w:cstheme="minorBidi"/>
      <w:i/>
      <w:iCs/>
      <w:sz w:val="26"/>
      <w:szCs w:val="26"/>
    </w:rPr>
  </w:style>
  <w:style w:type="paragraph" w:customStyle="1" w:styleId="Tableofcontents0">
    <w:name w:val="Table of contents"/>
    <w:basedOn w:val="Normal"/>
    <w:link w:val="Tableofcontents"/>
    <w:rsid w:val="00DD2AA8"/>
    <w:pPr>
      <w:widowControl w:val="0"/>
      <w:shd w:val="clear" w:color="auto" w:fill="FFFFFF"/>
      <w:spacing w:before="300" w:after="180" w:line="0" w:lineRule="atLeast"/>
      <w:jc w:val="both"/>
    </w:pPr>
    <w:rPr>
      <w:rFonts w:asciiTheme="minorHAnsi" w:hAnsiTheme="minorHAnsi" w:cstheme="minorBidi"/>
      <w:sz w:val="26"/>
      <w:szCs w:val="26"/>
    </w:rPr>
  </w:style>
  <w:style w:type="paragraph" w:customStyle="1" w:styleId="Heading20">
    <w:name w:val="Heading #2"/>
    <w:basedOn w:val="Normal"/>
    <w:link w:val="Heading2"/>
    <w:rsid w:val="00DD2AA8"/>
    <w:pPr>
      <w:widowControl w:val="0"/>
      <w:shd w:val="clear" w:color="auto" w:fill="FFFFFF"/>
      <w:spacing w:line="322" w:lineRule="exact"/>
      <w:jc w:val="right"/>
      <w:outlineLvl w:val="1"/>
    </w:pPr>
    <w:rPr>
      <w:rFonts w:asciiTheme="minorHAnsi" w:hAnsiTheme="minorHAnsi" w:cstheme="minorBidi"/>
      <w:sz w:val="26"/>
      <w:szCs w:val="26"/>
    </w:rPr>
  </w:style>
  <w:style w:type="character" w:customStyle="1" w:styleId="BodytextExact">
    <w:name w:val="Body text Exact"/>
    <w:rsid w:val="00DD2AA8"/>
    <w:rPr>
      <w:rFonts w:ascii="Times New Roman" w:eastAsia="Times New Roman" w:hAnsi="Times New Roman" w:cs="Times New Roman"/>
      <w:b w:val="0"/>
      <w:bCs w:val="0"/>
      <w:i w:val="0"/>
      <w:iCs w:val="0"/>
      <w:smallCaps w:val="0"/>
      <w:strike w:val="0"/>
      <w:u w:val="none"/>
    </w:rPr>
  </w:style>
  <w:style w:type="character" w:customStyle="1" w:styleId="BodytextBold">
    <w:name w:val="Body text + Bold"/>
    <w:rsid w:val="00DD2A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115pt">
    <w:name w:val="Body text + 11.5 pt"/>
    <w:aliases w:val="Bold"/>
    <w:rsid w:val="00DD2AA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NotItalic">
    <w:name w:val="Body text + Not Italic"/>
    <w:rsid w:val="00DD2A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0">
    <w:name w:val="Body text (2)_"/>
    <w:link w:val="Bodytext21"/>
    <w:rsid w:val="00DD2AA8"/>
    <w:rPr>
      <w:rFonts w:eastAsia="Times New Roman"/>
      <w:sz w:val="26"/>
      <w:szCs w:val="26"/>
      <w:shd w:val="clear" w:color="auto" w:fill="FFFFFF"/>
    </w:rPr>
  </w:style>
  <w:style w:type="paragraph" w:customStyle="1" w:styleId="Bodytext21">
    <w:name w:val="Body text (2)"/>
    <w:basedOn w:val="Normal"/>
    <w:link w:val="Bodytext20"/>
    <w:rsid w:val="00DD2AA8"/>
    <w:pPr>
      <w:widowControl w:val="0"/>
      <w:shd w:val="clear" w:color="auto" w:fill="FFFFFF"/>
      <w:spacing w:line="0" w:lineRule="atLeast"/>
      <w:jc w:val="center"/>
    </w:pPr>
    <w:rPr>
      <w:rFonts w:asciiTheme="minorHAnsi" w:hAnsiTheme="minorHAnsi" w:cstheme="minorBidi"/>
      <w:sz w:val="26"/>
      <w:szCs w:val="26"/>
    </w:rPr>
  </w:style>
  <w:style w:type="paragraph" w:customStyle="1" w:styleId="BodyText32">
    <w:name w:val="Body Text3"/>
    <w:basedOn w:val="Normal"/>
    <w:rsid w:val="00DD2AA8"/>
    <w:pPr>
      <w:widowControl w:val="0"/>
      <w:shd w:val="clear" w:color="auto" w:fill="FFFFFF"/>
      <w:spacing w:before="300" w:after="540" w:line="0" w:lineRule="atLeast"/>
      <w:jc w:val="both"/>
    </w:pPr>
    <w:rPr>
      <w:i/>
      <w:iCs/>
      <w:color w:val="000000"/>
      <w:sz w:val="26"/>
      <w:szCs w:val="26"/>
      <w:lang w:val="vi-VN" w:eastAsia="vi-VN" w:bidi="vi-VN"/>
    </w:rPr>
  </w:style>
  <w:style w:type="character" w:styleId="Hyperlink">
    <w:name w:val="Hyperlink"/>
    <w:uiPriority w:val="99"/>
    <w:semiHidden/>
    <w:unhideWhenUsed/>
    <w:rsid w:val="00DD2AA8"/>
    <w:rPr>
      <w:color w:val="0000FF"/>
      <w:u w:val="single"/>
    </w:rPr>
  </w:style>
  <w:style w:type="character" w:customStyle="1" w:styleId="Ghichcuitrang">
    <w:name w:val="Ghi chú cuối trang_"/>
    <w:link w:val="Ghichcuitrang0"/>
    <w:uiPriority w:val="99"/>
    <w:rsid w:val="00DD2AA8"/>
    <w:rPr>
      <w:i/>
      <w:iCs/>
      <w:sz w:val="26"/>
      <w:szCs w:val="26"/>
    </w:rPr>
  </w:style>
  <w:style w:type="character" w:customStyle="1" w:styleId="Vnbnnidung">
    <w:name w:val="Văn bản nội dung_"/>
    <w:link w:val="Vnbnnidung0"/>
    <w:uiPriority w:val="99"/>
    <w:rsid w:val="00DD2AA8"/>
    <w:rPr>
      <w:sz w:val="28"/>
      <w:szCs w:val="28"/>
    </w:rPr>
  </w:style>
  <w:style w:type="character" w:customStyle="1" w:styleId="Vnbnnidung2">
    <w:name w:val="Văn bản nội dung (2)_"/>
    <w:link w:val="Vnbnnidung20"/>
    <w:uiPriority w:val="99"/>
    <w:rsid w:val="00DD2AA8"/>
    <w:rPr>
      <w:i/>
      <w:iCs/>
      <w:sz w:val="26"/>
      <w:szCs w:val="26"/>
    </w:rPr>
  </w:style>
  <w:style w:type="character" w:customStyle="1" w:styleId="Chthchbng">
    <w:name w:val="Chú thích bảng_"/>
    <w:link w:val="Chthchbng0"/>
    <w:uiPriority w:val="99"/>
    <w:rsid w:val="00DD2AA8"/>
  </w:style>
  <w:style w:type="character" w:customStyle="1" w:styleId="Khc">
    <w:name w:val="Khác_"/>
    <w:link w:val="Khc0"/>
    <w:uiPriority w:val="99"/>
    <w:rsid w:val="00DD2AA8"/>
    <w:rPr>
      <w:sz w:val="28"/>
      <w:szCs w:val="28"/>
    </w:rPr>
  </w:style>
  <w:style w:type="paragraph" w:customStyle="1" w:styleId="Ghichcuitrang0">
    <w:name w:val="Ghi chú cuối trang"/>
    <w:basedOn w:val="Normal"/>
    <w:link w:val="Ghichcuitrang"/>
    <w:uiPriority w:val="99"/>
    <w:rsid w:val="00DD2AA8"/>
    <w:pPr>
      <w:widowControl w:val="0"/>
      <w:ind w:left="380" w:firstLine="40"/>
    </w:pPr>
    <w:rPr>
      <w:rFonts w:asciiTheme="minorHAnsi" w:eastAsiaTheme="minorHAnsi" w:hAnsiTheme="minorHAnsi" w:cstheme="minorBidi"/>
      <w:i/>
      <w:iCs/>
      <w:sz w:val="26"/>
      <w:szCs w:val="26"/>
    </w:rPr>
  </w:style>
  <w:style w:type="paragraph" w:customStyle="1" w:styleId="Vnbnnidung0">
    <w:name w:val="Văn bản nội dung"/>
    <w:basedOn w:val="Normal"/>
    <w:link w:val="Vnbnnidung"/>
    <w:uiPriority w:val="99"/>
    <w:rsid w:val="00DD2AA8"/>
    <w:pPr>
      <w:widowControl w:val="0"/>
      <w:spacing w:after="120"/>
      <w:ind w:firstLine="400"/>
    </w:pPr>
    <w:rPr>
      <w:rFonts w:asciiTheme="minorHAnsi" w:eastAsiaTheme="minorHAnsi" w:hAnsiTheme="minorHAnsi" w:cstheme="minorBidi"/>
      <w:sz w:val="28"/>
      <w:szCs w:val="28"/>
    </w:rPr>
  </w:style>
  <w:style w:type="paragraph" w:customStyle="1" w:styleId="Vnbnnidung20">
    <w:name w:val="Văn bản nội dung (2)"/>
    <w:basedOn w:val="Normal"/>
    <w:link w:val="Vnbnnidung2"/>
    <w:uiPriority w:val="99"/>
    <w:rsid w:val="00DD2AA8"/>
    <w:pPr>
      <w:widowControl w:val="0"/>
      <w:spacing w:after="60"/>
      <w:ind w:firstLine="260"/>
    </w:pPr>
    <w:rPr>
      <w:rFonts w:asciiTheme="minorHAnsi" w:eastAsiaTheme="minorHAnsi" w:hAnsiTheme="minorHAnsi" w:cstheme="minorBidi"/>
      <w:i/>
      <w:iCs/>
      <w:sz w:val="26"/>
      <w:szCs w:val="26"/>
    </w:rPr>
  </w:style>
  <w:style w:type="paragraph" w:customStyle="1" w:styleId="Chthchbng0">
    <w:name w:val="Chú thích bảng"/>
    <w:basedOn w:val="Normal"/>
    <w:link w:val="Chthchbng"/>
    <w:uiPriority w:val="99"/>
    <w:rsid w:val="00DD2AA8"/>
    <w:pPr>
      <w:widowControl w:val="0"/>
      <w:spacing w:after="50"/>
    </w:pPr>
    <w:rPr>
      <w:rFonts w:asciiTheme="minorHAnsi" w:eastAsiaTheme="minorHAnsi" w:hAnsiTheme="minorHAnsi" w:cstheme="minorBidi"/>
      <w:sz w:val="22"/>
      <w:szCs w:val="22"/>
    </w:rPr>
  </w:style>
  <w:style w:type="paragraph" w:customStyle="1" w:styleId="Khc0">
    <w:name w:val="Khác"/>
    <w:basedOn w:val="Normal"/>
    <w:link w:val="Khc"/>
    <w:uiPriority w:val="99"/>
    <w:rsid w:val="00DD2AA8"/>
    <w:pPr>
      <w:widowControl w:val="0"/>
      <w:spacing w:after="120"/>
      <w:ind w:firstLine="400"/>
    </w:pPr>
    <w:rPr>
      <w:rFonts w:asciiTheme="minorHAnsi" w:eastAsiaTheme="minorHAnsi" w:hAnsiTheme="minorHAnsi" w:cstheme="minorBidi"/>
      <w:sz w:val="28"/>
      <w:szCs w:val="28"/>
    </w:rPr>
  </w:style>
  <w:style w:type="paragraph" w:styleId="Footer">
    <w:name w:val="footer"/>
    <w:basedOn w:val="Normal"/>
    <w:link w:val="FooterChar"/>
    <w:uiPriority w:val="99"/>
    <w:unhideWhenUsed/>
    <w:rsid w:val="00DD2AA8"/>
    <w:pPr>
      <w:tabs>
        <w:tab w:val="center" w:pos="4680"/>
        <w:tab w:val="right" w:pos="9360"/>
      </w:tabs>
    </w:pPr>
  </w:style>
  <w:style w:type="character" w:customStyle="1" w:styleId="FooterChar">
    <w:name w:val="Footer Char"/>
    <w:basedOn w:val="DefaultParagraphFont"/>
    <w:link w:val="Footer"/>
    <w:uiPriority w:val="99"/>
    <w:rsid w:val="00DD2AA8"/>
    <w:rPr>
      <w:rFonts w:ascii="Times New Roman" w:eastAsia="Times New Roman" w:hAnsi="Times New Roman" w:cs="Times New Roman"/>
      <w:sz w:val="24"/>
      <w:szCs w:val="24"/>
    </w:rPr>
  </w:style>
  <w:style w:type="table" w:styleId="TableGrid">
    <w:name w:val="Table Grid"/>
    <w:basedOn w:val="TableNormal"/>
    <w:uiPriority w:val="39"/>
    <w:rsid w:val="0088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48F"/>
    <w:pPr>
      <w:ind w:left="720"/>
      <w:contextualSpacing/>
    </w:pPr>
  </w:style>
  <w:style w:type="paragraph" w:styleId="BalloonText">
    <w:name w:val="Balloon Text"/>
    <w:basedOn w:val="Normal"/>
    <w:link w:val="BalloonTextChar"/>
    <w:uiPriority w:val="99"/>
    <w:semiHidden/>
    <w:unhideWhenUsed/>
    <w:rsid w:val="00F925E9"/>
    <w:rPr>
      <w:rFonts w:ascii="Tahoma" w:hAnsi="Tahoma" w:cs="Tahoma"/>
      <w:sz w:val="16"/>
      <w:szCs w:val="16"/>
    </w:rPr>
  </w:style>
  <w:style w:type="character" w:customStyle="1" w:styleId="BalloonTextChar">
    <w:name w:val="Balloon Text Char"/>
    <w:basedOn w:val="DefaultParagraphFont"/>
    <w:link w:val="BalloonText"/>
    <w:uiPriority w:val="99"/>
    <w:semiHidden/>
    <w:rsid w:val="00F925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dl.dichvucong.gov.vn/web/mtv/thu_tuc_hanh_chinh/chi_tiet_tthc/index?id=7124&amp;qdcbid=20711&amp;r_url=tra_cuu_tthc_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sdl.dichvucong.gov.vn/web/mtv/thu_tuc_hanh_chinh/chi_tiet_tthc/index?id=2367&amp;qdcbid=20369&amp;r_url=tra_cuu_tthc_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dl.dichvucong.gov.vn/web/mtv/thu_tuc_hanh_chinh/chi_tiet_tthc/index?id=239576&amp;qdcbid=20369&amp;r_url=tra_cuu_tthc_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dl.dichvucong.gov.vn/web/mtv/thu_tuc_hanh_chinh/chi_tiet_tthc/index?id=239573&amp;qdcbid=20369&amp;r_url=tra_cuu_tthc_b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cp:lastPrinted>2020-11-16T06:36:00Z</cp:lastPrinted>
  <dcterms:created xsi:type="dcterms:W3CDTF">2020-11-16T06:36:00Z</dcterms:created>
  <dcterms:modified xsi:type="dcterms:W3CDTF">2020-11-16T06:36:00Z</dcterms:modified>
</cp:coreProperties>
</file>