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468"/>
        <w:gridCol w:w="6120"/>
      </w:tblGrid>
      <w:tr w:rsidR="00B27CD5" w:rsidRPr="00095335" w:rsidTr="00DE19CA">
        <w:tc>
          <w:tcPr>
            <w:tcW w:w="3468" w:type="dxa"/>
            <w:shd w:val="clear" w:color="auto" w:fill="auto"/>
          </w:tcPr>
          <w:p w:rsidR="00B27CD5" w:rsidRPr="00095335" w:rsidRDefault="00B27CD5" w:rsidP="00DE19CA">
            <w:pPr>
              <w:jc w:val="center"/>
              <w:rPr>
                <w:b/>
                <w:sz w:val="28"/>
                <w:lang w:val="vi-VN"/>
              </w:rPr>
            </w:pPr>
            <w:r w:rsidRPr="00095335">
              <w:rPr>
                <w:b/>
                <w:sz w:val="28"/>
                <w:lang w:val="vi-VN"/>
              </w:rPr>
              <w:t>ỦY BAN NHÂN DÂN</w:t>
            </w:r>
          </w:p>
          <w:p w:rsidR="00B27CD5" w:rsidRPr="00095335" w:rsidRDefault="00B27CD5" w:rsidP="00DE19CA">
            <w:pPr>
              <w:jc w:val="center"/>
              <w:rPr>
                <w:b/>
                <w:sz w:val="28"/>
                <w:lang w:val="vi-VN"/>
              </w:rPr>
            </w:pPr>
            <w:r w:rsidRPr="00095335">
              <w:rPr>
                <w:b/>
                <w:sz w:val="28"/>
                <w:lang w:val="vi-VN"/>
              </w:rPr>
              <w:t xml:space="preserve">THỊ </w:t>
            </w:r>
            <w:r w:rsidRPr="00095335">
              <w:rPr>
                <w:b/>
                <w:sz w:val="28"/>
                <w:u w:val="single"/>
                <w:lang w:val="vi-VN"/>
              </w:rPr>
              <w:t>XÃ HƯƠNG</w:t>
            </w:r>
            <w:r w:rsidRPr="00095335">
              <w:rPr>
                <w:b/>
                <w:sz w:val="28"/>
                <w:lang w:val="vi-VN"/>
              </w:rPr>
              <w:t xml:space="preserve"> TRÀ</w:t>
            </w:r>
          </w:p>
        </w:tc>
        <w:tc>
          <w:tcPr>
            <w:tcW w:w="6120" w:type="dxa"/>
            <w:shd w:val="clear" w:color="auto" w:fill="auto"/>
          </w:tcPr>
          <w:p w:rsidR="00B27CD5" w:rsidRPr="00095335" w:rsidRDefault="00B27CD5" w:rsidP="00DE19CA">
            <w:pPr>
              <w:jc w:val="center"/>
              <w:rPr>
                <w:b/>
                <w:sz w:val="28"/>
                <w:lang w:val="vi-VN"/>
              </w:rPr>
            </w:pPr>
            <w:r w:rsidRPr="00095335">
              <w:rPr>
                <w:b/>
                <w:sz w:val="28"/>
                <w:lang w:val="vi-VN"/>
              </w:rPr>
              <w:t>CỘNG HÒA XÃ HỘI CHỦ NGHĨA VIỆT NAM</w:t>
            </w:r>
          </w:p>
          <w:p w:rsidR="00B27CD5" w:rsidRPr="00095335" w:rsidRDefault="00B27CD5" w:rsidP="00DE19CA">
            <w:pPr>
              <w:jc w:val="center"/>
              <w:rPr>
                <w:b/>
                <w:sz w:val="28"/>
                <w:u w:val="single"/>
              </w:rPr>
            </w:pPr>
            <w:r w:rsidRPr="00095335">
              <w:rPr>
                <w:b/>
                <w:sz w:val="28"/>
                <w:u w:val="single"/>
              </w:rPr>
              <w:t>Độc lập - Tự do – Hạnh phúc</w:t>
            </w:r>
          </w:p>
        </w:tc>
      </w:tr>
      <w:tr w:rsidR="00B27CD5" w:rsidRPr="00095335" w:rsidTr="00DE19CA">
        <w:tc>
          <w:tcPr>
            <w:tcW w:w="3468" w:type="dxa"/>
            <w:shd w:val="clear" w:color="auto" w:fill="auto"/>
          </w:tcPr>
          <w:p w:rsidR="00B27CD5" w:rsidRPr="009164B7" w:rsidRDefault="00B27CD5" w:rsidP="00DE19CA"/>
          <w:p w:rsidR="00B27CD5" w:rsidRPr="009164B7" w:rsidRDefault="00B27CD5" w:rsidP="008A13A5">
            <w:r>
              <w:t xml:space="preserve">   Số:  </w:t>
            </w:r>
            <w:r w:rsidR="008A13A5">
              <w:t xml:space="preserve">   </w:t>
            </w:r>
            <w:r w:rsidR="002E294C">
              <w:t>439</w:t>
            </w:r>
            <w:r w:rsidR="008A13A5">
              <w:t xml:space="preserve">   </w:t>
            </w:r>
            <w:r w:rsidRPr="009164B7">
              <w:t>/ UBND-NC</w:t>
            </w:r>
          </w:p>
        </w:tc>
        <w:tc>
          <w:tcPr>
            <w:tcW w:w="6120" w:type="dxa"/>
            <w:shd w:val="clear" w:color="auto" w:fill="auto"/>
          </w:tcPr>
          <w:p w:rsidR="00B27CD5" w:rsidRPr="00095335" w:rsidRDefault="00B27CD5" w:rsidP="00DE19CA">
            <w:pPr>
              <w:rPr>
                <w:sz w:val="22"/>
              </w:rPr>
            </w:pPr>
          </w:p>
          <w:p w:rsidR="00B27CD5" w:rsidRPr="00095335" w:rsidRDefault="005668A8" w:rsidP="008A13A5">
            <w:pPr>
              <w:jc w:val="center"/>
              <w:rPr>
                <w:i/>
              </w:rPr>
            </w:pPr>
            <w:r>
              <w:rPr>
                <w:i/>
              </w:rPr>
              <w:t xml:space="preserve">Hương Trà, ngày </w:t>
            </w:r>
            <w:r w:rsidR="00B27CD5" w:rsidRPr="00095335">
              <w:rPr>
                <w:i/>
              </w:rPr>
              <w:t xml:space="preserve"> </w:t>
            </w:r>
            <w:r w:rsidR="002E294C">
              <w:rPr>
                <w:i/>
              </w:rPr>
              <w:t>20</w:t>
            </w:r>
            <w:r>
              <w:rPr>
                <w:i/>
              </w:rPr>
              <w:t xml:space="preserve">  </w:t>
            </w:r>
            <w:bookmarkStart w:id="0" w:name="_GoBack"/>
            <w:bookmarkEnd w:id="0"/>
            <w:r w:rsidR="00B27CD5" w:rsidRPr="00095335">
              <w:rPr>
                <w:i/>
              </w:rPr>
              <w:t xml:space="preserve">tháng </w:t>
            </w:r>
            <w:r w:rsidR="008A13A5">
              <w:rPr>
                <w:i/>
              </w:rPr>
              <w:t>02</w:t>
            </w:r>
            <w:r w:rsidR="00B27CD5" w:rsidRPr="00095335">
              <w:rPr>
                <w:i/>
              </w:rPr>
              <w:t xml:space="preserve">  năm 20</w:t>
            </w:r>
            <w:r w:rsidR="008A13A5">
              <w:rPr>
                <w:i/>
              </w:rPr>
              <w:t>20</w:t>
            </w:r>
          </w:p>
        </w:tc>
      </w:tr>
    </w:tbl>
    <w:p w:rsidR="00B27CD5" w:rsidRDefault="00B27CD5" w:rsidP="00B27CD5">
      <w:pPr>
        <w:jc w:val="both"/>
        <w:rPr>
          <w:sz w:val="24"/>
          <w:szCs w:val="24"/>
        </w:rPr>
      </w:pPr>
      <w:r>
        <w:rPr>
          <w:sz w:val="24"/>
          <w:szCs w:val="24"/>
        </w:rPr>
        <w:t xml:space="preserve">   </w:t>
      </w:r>
      <w:r w:rsidRPr="00B240AB">
        <w:rPr>
          <w:sz w:val="24"/>
          <w:szCs w:val="24"/>
        </w:rPr>
        <w:t xml:space="preserve">V/v </w:t>
      </w:r>
      <w:r>
        <w:rPr>
          <w:sz w:val="24"/>
          <w:szCs w:val="24"/>
        </w:rPr>
        <w:t>trả lời đơn của công dân</w:t>
      </w:r>
    </w:p>
    <w:p w:rsidR="00B27CD5" w:rsidRDefault="00B27CD5" w:rsidP="00B27CD5">
      <w:pPr>
        <w:jc w:val="both"/>
        <w:rPr>
          <w:sz w:val="28"/>
        </w:rPr>
      </w:pPr>
      <w:r>
        <w:rPr>
          <w:sz w:val="24"/>
          <w:szCs w:val="24"/>
        </w:rPr>
        <w:t xml:space="preserve">    </w:t>
      </w:r>
    </w:p>
    <w:p w:rsidR="00B27CD5" w:rsidRDefault="00B27CD5" w:rsidP="00B27CD5">
      <w:pPr>
        <w:jc w:val="both"/>
        <w:rPr>
          <w:sz w:val="28"/>
        </w:rPr>
      </w:pPr>
      <w:r>
        <w:rPr>
          <w:sz w:val="28"/>
        </w:rPr>
        <w:tab/>
      </w:r>
      <w:r>
        <w:rPr>
          <w:sz w:val="28"/>
        </w:rPr>
        <w:tab/>
        <w:t xml:space="preserve">Kính gửi: </w:t>
      </w:r>
      <w:r w:rsidR="00B80F6F">
        <w:rPr>
          <w:sz w:val="28"/>
        </w:rPr>
        <w:t>Các ô</w:t>
      </w:r>
      <w:r w:rsidR="00065B87">
        <w:rPr>
          <w:sz w:val="28"/>
        </w:rPr>
        <w:t xml:space="preserve">ng Dương Quốc Chung, </w:t>
      </w:r>
      <w:r w:rsidR="00B80F6F">
        <w:rPr>
          <w:sz w:val="28"/>
        </w:rPr>
        <w:t>Lê Đình Phước</w:t>
      </w:r>
    </w:p>
    <w:p w:rsidR="00B27CD5" w:rsidRDefault="00B27CD5" w:rsidP="00B27CD5">
      <w:pPr>
        <w:ind w:left="1440"/>
        <w:jc w:val="both"/>
        <w:rPr>
          <w:sz w:val="28"/>
        </w:rPr>
      </w:pPr>
      <w:r>
        <w:rPr>
          <w:sz w:val="28"/>
        </w:rPr>
        <w:t>Địa chỉ: TDP Giáp Thượng</w:t>
      </w:r>
      <w:r w:rsidR="00B80F6F">
        <w:rPr>
          <w:sz w:val="28"/>
        </w:rPr>
        <w:t xml:space="preserve"> 02</w:t>
      </w:r>
      <w:r>
        <w:rPr>
          <w:sz w:val="28"/>
        </w:rPr>
        <w:t>, phường Hương Văn, thị xã Hương Trà.</w:t>
      </w:r>
    </w:p>
    <w:p w:rsidR="00B27CD5" w:rsidRDefault="00B27CD5" w:rsidP="00B27CD5">
      <w:pPr>
        <w:spacing w:before="120" w:after="120"/>
        <w:ind w:left="1440" w:firstLine="720"/>
        <w:jc w:val="both"/>
        <w:rPr>
          <w:sz w:val="28"/>
        </w:rPr>
      </w:pPr>
    </w:p>
    <w:p w:rsidR="00B27CD5" w:rsidRDefault="00B27CD5" w:rsidP="00A219E4">
      <w:pPr>
        <w:shd w:val="clear" w:color="auto" w:fill="F9F9F9"/>
        <w:spacing w:before="120"/>
        <w:ind w:firstLine="720"/>
        <w:jc w:val="both"/>
        <w:outlineLvl w:val="0"/>
        <w:rPr>
          <w:sz w:val="28"/>
          <w:szCs w:val="28"/>
        </w:rPr>
      </w:pPr>
      <w:r>
        <w:rPr>
          <w:sz w:val="28"/>
          <w:szCs w:val="28"/>
        </w:rPr>
        <w:t xml:space="preserve">Ủy ban nhân dân thị xã </w:t>
      </w:r>
      <w:r w:rsidRPr="00E02B19">
        <w:rPr>
          <w:sz w:val="28"/>
          <w:szCs w:val="28"/>
          <w:lang w:val="vi-VN"/>
        </w:rPr>
        <w:t xml:space="preserve">nhận </w:t>
      </w:r>
      <w:r>
        <w:rPr>
          <w:sz w:val="28"/>
          <w:szCs w:val="28"/>
          <w:lang w:val="vi-VN"/>
        </w:rPr>
        <w:t xml:space="preserve">đơn </w:t>
      </w:r>
      <w:r>
        <w:rPr>
          <w:sz w:val="28"/>
          <w:szCs w:val="28"/>
        </w:rPr>
        <w:t xml:space="preserve">có tiêu đề </w:t>
      </w:r>
      <w:r>
        <w:rPr>
          <w:b/>
          <w:i/>
          <w:sz w:val="28"/>
          <w:szCs w:val="28"/>
        </w:rPr>
        <w:t xml:space="preserve">Đơn xin </w:t>
      </w:r>
      <w:r w:rsidR="00B80F6F">
        <w:rPr>
          <w:b/>
          <w:i/>
          <w:sz w:val="28"/>
          <w:szCs w:val="28"/>
        </w:rPr>
        <w:t>cấp</w:t>
      </w:r>
      <w:r>
        <w:rPr>
          <w:b/>
          <w:i/>
          <w:sz w:val="28"/>
          <w:szCs w:val="28"/>
        </w:rPr>
        <w:t xml:space="preserve"> đất ở</w:t>
      </w:r>
      <w:r>
        <w:rPr>
          <w:sz w:val="28"/>
          <w:szCs w:val="28"/>
        </w:rPr>
        <w:t xml:space="preserve"> của </w:t>
      </w:r>
      <w:r w:rsidR="00B80F6F">
        <w:rPr>
          <w:sz w:val="28"/>
          <w:szCs w:val="28"/>
        </w:rPr>
        <w:t>các ông, Dương Quốc Chung và Lê Đình Phước</w:t>
      </w:r>
      <w:r>
        <w:rPr>
          <w:sz w:val="28"/>
          <w:szCs w:val="28"/>
        </w:rPr>
        <w:t xml:space="preserve">; địa chỉ: Tổ dân phố Giáp Thượng 2, phường Hương Văn, thị xã Hương Trà. Đơn có nội dung: Đề nghị xem xét giải quyết bố trí cho </w:t>
      </w:r>
      <w:r w:rsidR="00B80F6F">
        <w:rPr>
          <w:sz w:val="28"/>
          <w:szCs w:val="28"/>
        </w:rPr>
        <w:t xml:space="preserve">gia đình các ông </w:t>
      </w:r>
      <w:r>
        <w:rPr>
          <w:sz w:val="28"/>
          <w:szCs w:val="28"/>
        </w:rPr>
        <w:t>lô đất tái định cư do di dời ảnh hưởng hành lang mỏ đá vôi.</w:t>
      </w:r>
    </w:p>
    <w:p w:rsidR="00B27CD5" w:rsidRDefault="00B27CD5" w:rsidP="00A219E4">
      <w:pPr>
        <w:shd w:val="clear" w:color="auto" w:fill="F9F9F9"/>
        <w:spacing w:before="120"/>
        <w:ind w:firstLine="720"/>
        <w:jc w:val="both"/>
        <w:outlineLvl w:val="0"/>
        <w:rPr>
          <w:sz w:val="28"/>
          <w:szCs w:val="28"/>
        </w:rPr>
      </w:pPr>
      <w:r>
        <w:rPr>
          <w:sz w:val="28"/>
          <w:szCs w:val="28"/>
        </w:rPr>
        <w:t>Sau khi soát xét nội dung đơn</w:t>
      </w:r>
      <w:r w:rsidR="00B80F6F">
        <w:rPr>
          <w:sz w:val="28"/>
          <w:szCs w:val="28"/>
        </w:rPr>
        <w:t>, hồ sơ liên quan và căn cứ quy định của pháp luật</w:t>
      </w:r>
      <w:r>
        <w:rPr>
          <w:sz w:val="28"/>
          <w:szCs w:val="28"/>
        </w:rPr>
        <w:t xml:space="preserve">, Ủy ban nhân dân thị xã trả lời </w:t>
      </w:r>
      <w:r w:rsidR="00B80F6F">
        <w:rPr>
          <w:sz w:val="28"/>
          <w:szCs w:val="28"/>
        </w:rPr>
        <w:t xml:space="preserve">các ông </w:t>
      </w:r>
      <w:r>
        <w:rPr>
          <w:sz w:val="28"/>
          <w:szCs w:val="28"/>
        </w:rPr>
        <w:t>như sau:</w:t>
      </w:r>
    </w:p>
    <w:p w:rsidR="00B27CD5" w:rsidRDefault="00B80F6F" w:rsidP="00A219E4">
      <w:pPr>
        <w:shd w:val="clear" w:color="auto" w:fill="F9F9F9"/>
        <w:spacing w:before="120"/>
        <w:ind w:firstLine="720"/>
        <w:jc w:val="both"/>
        <w:outlineLvl w:val="0"/>
        <w:rPr>
          <w:sz w:val="28"/>
          <w:szCs w:val="28"/>
        </w:rPr>
      </w:pPr>
      <w:r>
        <w:rPr>
          <w:sz w:val="28"/>
          <w:szCs w:val="28"/>
        </w:rPr>
        <w:t xml:space="preserve">1. Hộ ông, bà Lê Đình Phước-Phạm Thị Mùi: </w:t>
      </w:r>
      <w:r w:rsidR="0008115C">
        <w:rPr>
          <w:sz w:val="28"/>
          <w:szCs w:val="28"/>
        </w:rPr>
        <w:t xml:space="preserve">Tại thời điểm kiểm kê bà Phạm Thị Mùi sửa chữa lại ngôi nhà dưới (bếp) sử dụng làm nhà ở, để trông coi nhà cho ông Phạm Lộc (em trai bà Phạm Thị Mùi) đi làm ăn xa; tại thời điểm kiểm kê ông Phạm Lộc và bà Phạm Thị Mùi đã thống nhất phần tài sản kiểm kê riêng. Ủy ban nhân dân thị xã đã </w:t>
      </w:r>
      <w:r w:rsidR="00336C1B">
        <w:rPr>
          <w:sz w:val="28"/>
          <w:szCs w:val="28"/>
        </w:rPr>
        <w:t xml:space="preserve">ban hành </w:t>
      </w:r>
      <w:r w:rsidR="0008115C">
        <w:rPr>
          <w:sz w:val="28"/>
          <w:szCs w:val="28"/>
        </w:rPr>
        <w:t>quyết định phê duyệt giá trị bồi thường và Trung tâm phát triển quỹ đất thị xã đã chi trả tiền</w:t>
      </w:r>
      <w:r w:rsidR="00336C1B">
        <w:rPr>
          <w:sz w:val="28"/>
          <w:szCs w:val="28"/>
        </w:rPr>
        <w:t>.</w:t>
      </w:r>
    </w:p>
    <w:p w:rsidR="0008115C" w:rsidRDefault="0008115C" w:rsidP="00A219E4">
      <w:pPr>
        <w:shd w:val="clear" w:color="auto" w:fill="F9F9F9"/>
        <w:spacing w:before="120"/>
        <w:ind w:firstLine="720"/>
        <w:jc w:val="both"/>
        <w:outlineLvl w:val="0"/>
        <w:rPr>
          <w:sz w:val="28"/>
          <w:szCs w:val="28"/>
        </w:rPr>
      </w:pPr>
      <w:r>
        <w:rPr>
          <w:sz w:val="28"/>
          <w:szCs w:val="28"/>
        </w:rPr>
        <w:t>Do hộ gia đình ông, bà sửa chữa lại ngôi nhà dưới (bếp) sử dụng làm nhà ở, để trông coi nhà cho ông Phạm Lộc (em trai bà Phạm Thị Mùi) đi làm ăn xa nên không</w:t>
      </w:r>
      <w:r w:rsidR="00336C1B">
        <w:rPr>
          <w:sz w:val="28"/>
          <w:szCs w:val="28"/>
        </w:rPr>
        <w:t xml:space="preserve"> có cơ sở để xem xét đề nghị giao</w:t>
      </w:r>
      <w:r>
        <w:rPr>
          <w:sz w:val="28"/>
          <w:szCs w:val="28"/>
        </w:rPr>
        <w:t xml:space="preserve"> một lô đất tái định cư.</w:t>
      </w:r>
    </w:p>
    <w:p w:rsidR="0008115C" w:rsidRDefault="0008115C" w:rsidP="00A219E4">
      <w:pPr>
        <w:shd w:val="clear" w:color="auto" w:fill="F9F9F9"/>
        <w:spacing w:before="120"/>
        <w:ind w:firstLine="720"/>
        <w:jc w:val="both"/>
        <w:outlineLvl w:val="0"/>
        <w:rPr>
          <w:sz w:val="28"/>
          <w:szCs w:val="28"/>
        </w:rPr>
      </w:pPr>
      <w:r>
        <w:rPr>
          <w:sz w:val="28"/>
          <w:szCs w:val="28"/>
        </w:rPr>
        <w:t>2. Hộ ông Dương Quốc Chung: Năm 2010, được sự đồng ý của ông Dương Lang (bố của ông Dương Quốc Chung) cho xây một căn phòng chung bức tường để ở; tại thời điểm kiểm kê ông Chung không trực tiếp ở tại căn phòng đó</w:t>
      </w:r>
      <w:r w:rsidR="005F4A30">
        <w:rPr>
          <w:sz w:val="28"/>
          <w:szCs w:val="28"/>
        </w:rPr>
        <w:t xml:space="preserve"> (theo đơn ông trình bày: Ông ở được 03 năm nhưng do chật chội nên mượn nhà bà Trương Thị Hoa để ở tạm)</w:t>
      </w:r>
      <w:r>
        <w:rPr>
          <w:sz w:val="28"/>
          <w:szCs w:val="28"/>
        </w:rPr>
        <w:t xml:space="preserve"> nên không có cơ sở để xem xét đề nghị giao một lô đất tái định cư</w:t>
      </w:r>
      <w:r w:rsidR="00336C1B">
        <w:rPr>
          <w:sz w:val="28"/>
          <w:szCs w:val="28"/>
        </w:rPr>
        <w:t>.</w:t>
      </w:r>
      <w:r>
        <w:rPr>
          <w:sz w:val="28"/>
          <w:szCs w:val="28"/>
        </w:rPr>
        <w:t xml:space="preserve"> </w:t>
      </w:r>
    </w:p>
    <w:p w:rsidR="00B27CD5" w:rsidRDefault="00B27CD5" w:rsidP="00A219E4">
      <w:pPr>
        <w:shd w:val="clear" w:color="auto" w:fill="F9F9F9"/>
        <w:spacing w:before="120"/>
        <w:ind w:firstLine="720"/>
        <w:jc w:val="both"/>
        <w:outlineLvl w:val="0"/>
        <w:rPr>
          <w:sz w:val="28"/>
          <w:szCs w:val="28"/>
        </w:rPr>
      </w:pPr>
      <w:r>
        <w:rPr>
          <w:sz w:val="28"/>
          <w:szCs w:val="28"/>
        </w:rPr>
        <w:t xml:space="preserve">Vậy, Ủy ban nhân dân thị xã Hương Trà trả lời để </w:t>
      </w:r>
      <w:r w:rsidR="005F4A30">
        <w:rPr>
          <w:sz w:val="28"/>
          <w:szCs w:val="28"/>
        </w:rPr>
        <w:t>các ông</w:t>
      </w:r>
      <w:r>
        <w:rPr>
          <w:sz w:val="28"/>
          <w:szCs w:val="28"/>
        </w:rPr>
        <w:t xml:space="preserve"> rõ./.</w:t>
      </w:r>
    </w:p>
    <w:p w:rsidR="00B27CD5" w:rsidRPr="00A43BB9" w:rsidRDefault="00B27CD5" w:rsidP="00B27CD5">
      <w:pPr>
        <w:shd w:val="clear" w:color="auto" w:fill="F9F9F9"/>
        <w:spacing w:before="120"/>
        <w:jc w:val="both"/>
        <w:outlineLvl w:val="0"/>
        <w:rPr>
          <w:sz w:val="24"/>
          <w:szCs w:val="24"/>
        </w:rPr>
      </w:pPr>
      <w:r>
        <w:rPr>
          <w:sz w:val="24"/>
          <w:szCs w:val="24"/>
        </w:rPr>
        <w:tab/>
      </w:r>
      <w:r w:rsidRPr="00A43BB9">
        <w:rPr>
          <w:sz w:val="24"/>
          <w:szCs w:val="24"/>
        </w:rPr>
        <w:tab/>
      </w:r>
    </w:p>
    <w:p w:rsidR="00B27CD5" w:rsidRPr="00644615" w:rsidRDefault="00B27CD5" w:rsidP="00B27CD5">
      <w:pPr>
        <w:rPr>
          <w:b/>
          <w:sz w:val="28"/>
        </w:rPr>
      </w:pPr>
      <w:r w:rsidRPr="00A43BB9">
        <w:rPr>
          <w:b/>
          <w:i/>
          <w:sz w:val="24"/>
          <w:szCs w:val="24"/>
          <w:lang w:val="vi-VN"/>
        </w:rPr>
        <w:t>Nơi nhận:</w:t>
      </w:r>
      <w:r w:rsidRPr="00B240AB">
        <w:rPr>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t xml:space="preserve">     </w:t>
      </w:r>
      <w:r w:rsidRPr="00B240AB">
        <w:rPr>
          <w:b/>
          <w:sz w:val="28"/>
          <w:lang w:val="vi-VN"/>
        </w:rPr>
        <w:t>T</w:t>
      </w:r>
      <w:r>
        <w:rPr>
          <w:b/>
          <w:sz w:val="28"/>
        </w:rPr>
        <w:t>M</w:t>
      </w:r>
      <w:r w:rsidRPr="00B240AB">
        <w:rPr>
          <w:b/>
          <w:sz w:val="28"/>
          <w:lang w:val="vi-VN"/>
        </w:rPr>
        <w:t xml:space="preserve">. </w:t>
      </w:r>
      <w:r>
        <w:rPr>
          <w:b/>
          <w:sz w:val="28"/>
        </w:rPr>
        <w:t>ỦY BAN NHÂN DÂN</w:t>
      </w:r>
    </w:p>
    <w:p w:rsidR="00B27CD5" w:rsidRPr="00B240AB" w:rsidRDefault="00B27CD5" w:rsidP="00B27CD5">
      <w:pPr>
        <w:rPr>
          <w:b/>
          <w:sz w:val="28"/>
          <w:lang w:val="vi-VN"/>
        </w:rPr>
      </w:pPr>
      <w:r w:rsidRPr="00A43BB9">
        <w:rPr>
          <w:sz w:val="22"/>
          <w:szCs w:val="22"/>
          <w:lang w:val="vi-VN"/>
        </w:rPr>
        <w:t>- Như trên;</w:t>
      </w:r>
      <w:r w:rsidRPr="00B240AB">
        <w:rPr>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t xml:space="preserve">  </w:t>
      </w:r>
      <w:r>
        <w:rPr>
          <w:sz w:val="28"/>
        </w:rPr>
        <w:t xml:space="preserve">             </w:t>
      </w:r>
      <w:r w:rsidRPr="00B240AB">
        <w:rPr>
          <w:b/>
          <w:sz w:val="28"/>
          <w:lang w:val="vi-VN"/>
        </w:rPr>
        <w:t>KT. CH</w:t>
      </w:r>
      <w:r>
        <w:rPr>
          <w:b/>
          <w:sz w:val="28"/>
        </w:rPr>
        <w:t>Ủ TỊCH</w:t>
      </w:r>
      <w:r w:rsidRPr="00B240AB">
        <w:rPr>
          <w:b/>
          <w:sz w:val="28"/>
          <w:lang w:val="vi-VN"/>
        </w:rPr>
        <w:tab/>
        <w:t xml:space="preserve">  </w:t>
      </w:r>
    </w:p>
    <w:p w:rsidR="00B27CD5" w:rsidRPr="0079792D" w:rsidRDefault="00B27CD5" w:rsidP="00B27CD5">
      <w:pPr>
        <w:rPr>
          <w:b/>
          <w:sz w:val="28"/>
          <w:lang w:val="vi-VN"/>
        </w:rPr>
      </w:pPr>
      <w:r w:rsidRPr="00A43BB9">
        <w:rPr>
          <w:sz w:val="22"/>
          <w:szCs w:val="22"/>
          <w:lang w:val="vi-VN"/>
        </w:rPr>
        <w:t>- CT</w:t>
      </w:r>
      <w:r>
        <w:rPr>
          <w:sz w:val="22"/>
          <w:szCs w:val="22"/>
        </w:rPr>
        <w:t>, PCT N T T Hương</w:t>
      </w:r>
      <w:r w:rsidRPr="00A43BB9">
        <w:rPr>
          <w:sz w:val="22"/>
          <w:szCs w:val="22"/>
        </w:rPr>
        <w:t>;</w:t>
      </w:r>
      <w:r>
        <w:rPr>
          <w:sz w:val="24"/>
        </w:rPr>
        <w:t xml:space="preserve"> </w:t>
      </w:r>
      <w:r w:rsidRPr="00B240AB">
        <w:rPr>
          <w:lang w:val="vi-VN"/>
        </w:rPr>
        <w:t xml:space="preserve">                                                 </w:t>
      </w:r>
      <w:r>
        <w:rPr>
          <w:lang w:val="vi-VN"/>
        </w:rPr>
        <w:t xml:space="preserve">  </w:t>
      </w:r>
      <w:r>
        <w:t xml:space="preserve">                 </w:t>
      </w:r>
      <w:r w:rsidRPr="00B240AB">
        <w:rPr>
          <w:b/>
          <w:sz w:val="28"/>
          <w:lang w:val="vi-VN"/>
        </w:rPr>
        <w:t>PHÓ CH</w:t>
      </w:r>
      <w:r>
        <w:rPr>
          <w:b/>
          <w:sz w:val="28"/>
        </w:rPr>
        <w:t>Ủ TỊCH</w:t>
      </w:r>
    </w:p>
    <w:p w:rsidR="00B27CD5" w:rsidRDefault="00B27CD5" w:rsidP="00B27CD5">
      <w:pPr>
        <w:rPr>
          <w:sz w:val="22"/>
          <w:szCs w:val="22"/>
        </w:rPr>
      </w:pPr>
      <w:r>
        <w:rPr>
          <w:sz w:val="22"/>
          <w:szCs w:val="22"/>
        </w:rPr>
        <w:t>- TT PTQĐ thị xã;</w:t>
      </w:r>
    </w:p>
    <w:p w:rsidR="00B27CD5" w:rsidRDefault="00B27CD5" w:rsidP="00B27CD5">
      <w:pPr>
        <w:rPr>
          <w:sz w:val="22"/>
          <w:szCs w:val="22"/>
        </w:rPr>
      </w:pPr>
      <w:r>
        <w:rPr>
          <w:sz w:val="22"/>
          <w:szCs w:val="22"/>
        </w:rPr>
        <w:t>- UBND phường Hương Văn</w:t>
      </w:r>
      <w:r w:rsidRPr="00A43BB9">
        <w:rPr>
          <w:sz w:val="22"/>
          <w:szCs w:val="22"/>
        </w:rPr>
        <w:t>;</w:t>
      </w:r>
    </w:p>
    <w:p w:rsidR="00B27CD5" w:rsidRPr="00A43BB9" w:rsidRDefault="00B27CD5" w:rsidP="0081144C">
      <w:pPr>
        <w:rPr>
          <w:sz w:val="22"/>
          <w:szCs w:val="22"/>
        </w:rPr>
      </w:pPr>
      <w:r w:rsidRPr="00A43BB9">
        <w:rPr>
          <w:sz w:val="22"/>
          <w:szCs w:val="22"/>
          <w:lang w:val="vi-VN"/>
        </w:rPr>
        <w:t>- CVP, PVP NC</w:t>
      </w:r>
      <w:r w:rsidRPr="00A43BB9">
        <w:rPr>
          <w:sz w:val="22"/>
          <w:szCs w:val="22"/>
        </w:rPr>
        <w:t>;</w:t>
      </w:r>
    </w:p>
    <w:p w:rsidR="0081144C" w:rsidRDefault="00B27CD5" w:rsidP="0081144C">
      <w:pPr>
        <w:rPr>
          <w:sz w:val="22"/>
          <w:szCs w:val="22"/>
        </w:rPr>
      </w:pPr>
      <w:r w:rsidRPr="00A43BB9">
        <w:rPr>
          <w:sz w:val="22"/>
          <w:szCs w:val="22"/>
          <w:lang w:val="vi-VN"/>
        </w:rPr>
        <w:t>- Lưu</w:t>
      </w:r>
      <w:r w:rsidRPr="00A43BB9">
        <w:rPr>
          <w:sz w:val="22"/>
          <w:szCs w:val="22"/>
        </w:rPr>
        <w:t>:</w:t>
      </w:r>
      <w:r w:rsidRPr="00A43BB9">
        <w:rPr>
          <w:sz w:val="22"/>
          <w:szCs w:val="22"/>
          <w:lang w:val="vi-VN"/>
        </w:rPr>
        <w:t xml:space="preserve"> VT, </w:t>
      </w:r>
      <w:r w:rsidRPr="00A43BB9">
        <w:rPr>
          <w:sz w:val="22"/>
          <w:szCs w:val="22"/>
        </w:rPr>
        <w:t>CVNC</w:t>
      </w:r>
      <w:r w:rsidRPr="00A43BB9">
        <w:rPr>
          <w:sz w:val="22"/>
          <w:szCs w:val="22"/>
          <w:lang w:val="vi-VN"/>
        </w:rPr>
        <w:t>.</w:t>
      </w:r>
      <w:r w:rsidR="005F4A30">
        <w:rPr>
          <w:sz w:val="22"/>
          <w:szCs w:val="22"/>
        </w:rPr>
        <w:tab/>
      </w:r>
      <w:r w:rsidR="005F4A30">
        <w:rPr>
          <w:sz w:val="22"/>
          <w:szCs w:val="22"/>
        </w:rPr>
        <w:tab/>
      </w:r>
      <w:r w:rsidR="005F4A30">
        <w:rPr>
          <w:sz w:val="22"/>
          <w:szCs w:val="22"/>
        </w:rPr>
        <w:tab/>
      </w:r>
      <w:r w:rsidR="005F4A30">
        <w:rPr>
          <w:sz w:val="22"/>
          <w:szCs w:val="22"/>
        </w:rPr>
        <w:tab/>
      </w:r>
      <w:r w:rsidR="005F4A30">
        <w:rPr>
          <w:sz w:val="22"/>
          <w:szCs w:val="22"/>
        </w:rPr>
        <w:tab/>
      </w:r>
      <w:r w:rsidR="005F4A30">
        <w:rPr>
          <w:sz w:val="22"/>
          <w:szCs w:val="22"/>
        </w:rPr>
        <w:tab/>
        <w:t xml:space="preserve">        </w:t>
      </w:r>
    </w:p>
    <w:p w:rsidR="0081144C" w:rsidRDefault="0081144C" w:rsidP="0081144C">
      <w:pPr>
        <w:rPr>
          <w:sz w:val="22"/>
          <w:szCs w:val="22"/>
        </w:rPr>
      </w:pPr>
    </w:p>
    <w:p w:rsidR="00B27CD5" w:rsidRPr="005F4A30" w:rsidRDefault="0081144C" w:rsidP="0081144C">
      <w:pPr>
        <w:ind w:left="5760"/>
        <w:rPr>
          <w:sz w:val="22"/>
          <w:szCs w:val="22"/>
          <w:lang w:val="vi-VN"/>
        </w:rPr>
      </w:pPr>
      <w:r>
        <w:rPr>
          <w:sz w:val="22"/>
          <w:szCs w:val="22"/>
        </w:rPr>
        <w:t xml:space="preserve">       </w:t>
      </w:r>
      <w:r w:rsidR="00D01154">
        <w:rPr>
          <w:sz w:val="22"/>
          <w:szCs w:val="22"/>
        </w:rPr>
        <w:t xml:space="preserve"> </w:t>
      </w:r>
      <w:r w:rsidR="00B27CD5">
        <w:rPr>
          <w:b/>
          <w:sz w:val="28"/>
        </w:rPr>
        <w:t>Nguyễn Thị Thu Hương</w:t>
      </w:r>
      <w:r w:rsidR="00B27CD5" w:rsidRPr="00B240AB">
        <w:rPr>
          <w:b/>
          <w:sz w:val="28"/>
          <w:lang w:val="vi-VN"/>
        </w:rPr>
        <w:t xml:space="preserve"> </w:t>
      </w:r>
    </w:p>
    <w:p w:rsidR="00B27CD5" w:rsidRPr="00E02B19" w:rsidRDefault="00B27CD5" w:rsidP="00B27CD5">
      <w:pPr>
        <w:tabs>
          <w:tab w:val="left" w:pos="6375"/>
        </w:tabs>
        <w:rPr>
          <w:b/>
          <w:sz w:val="28"/>
          <w:szCs w:val="28"/>
          <w:lang w:val="vi-VN"/>
        </w:rPr>
      </w:pPr>
    </w:p>
    <w:p w:rsidR="00B27CD5" w:rsidRDefault="00B27CD5" w:rsidP="00B27CD5"/>
    <w:p w:rsidR="00B27CD5" w:rsidRDefault="00B27CD5" w:rsidP="00B27CD5"/>
    <w:p w:rsidR="00B27CD5" w:rsidRDefault="00B27CD5" w:rsidP="00B27CD5"/>
    <w:p w:rsidR="00B27CD5" w:rsidRDefault="00B27CD5" w:rsidP="00B27CD5"/>
    <w:p w:rsidR="00B27CD5" w:rsidRPr="00095335" w:rsidRDefault="00B27CD5" w:rsidP="00B27CD5"/>
    <w:p w:rsidR="005B1938" w:rsidRDefault="005B1938"/>
    <w:sectPr w:rsidR="005B1938" w:rsidSect="00A219E4">
      <w:pgSz w:w="11907" w:h="16840" w:code="9"/>
      <w:pgMar w:top="1134" w:right="708"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D5"/>
    <w:rsid w:val="00065B87"/>
    <w:rsid w:val="0008115C"/>
    <w:rsid w:val="002E294C"/>
    <w:rsid w:val="00336C1B"/>
    <w:rsid w:val="00487F41"/>
    <w:rsid w:val="005668A8"/>
    <w:rsid w:val="005B1938"/>
    <w:rsid w:val="005F4A30"/>
    <w:rsid w:val="0081144C"/>
    <w:rsid w:val="008A13A5"/>
    <w:rsid w:val="00A219E4"/>
    <w:rsid w:val="00B27CD5"/>
    <w:rsid w:val="00B80F6F"/>
    <w:rsid w:val="00D0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D5"/>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D5"/>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4C41-DC2A-47D0-93AD-5BA4D884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2020-02-19T08:09:00Z</cp:lastPrinted>
  <dcterms:created xsi:type="dcterms:W3CDTF">2020-02-18T09:20:00Z</dcterms:created>
  <dcterms:modified xsi:type="dcterms:W3CDTF">2020-02-21T04:03:00Z</dcterms:modified>
</cp:coreProperties>
</file>