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Look w:val="01E0" w:firstRow="1" w:lastRow="1" w:firstColumn="1" w:lastColumn="1" w:noHBand="0" w:noVBand="0"/>
      </w:tblPr>
      <w:tblGrid>
        <w:gridCol w:w="3544"/>
        <w:gridCol w:w="5788"/>
      </w:tblGrid>
      <w:tr w:rsidR="002574D5" w:rsidRPr="0067336F" w14:paraId="4679716C" w14:textId="77777777" w:rsidTr="007E05BC">
        <w:trPr>
          <w:trHeight w:val="851"/>
          <w:jc w:val="center"/>
        </w:trPr>
        <w:tc>
          <w:tcPr>
            <w:tcW w:w="3544" w:type="dxa"/>
          </w:tcPr>
          <w:p w14:paraId="288DC74A" w14:textId="77777777" w:rsidR="00834033" w:rsidRPr="0067336F" w:rsidRDefault="00834033" w:rsidP="007E05BC">
            <w:pPr>
              <w:jc w:val="center"/>
              <w:rPr>
                <w:b/>
                <w:sz w:val="26"/>
                <w:szCs w:val="26"/>
              </w:rPr>
            </w:pPr>
            <w:r w:rsidRPr="0067336F">
              <w:rPr>
                <w:b/>
                <w:sz w:val="26"/>
                <w:szCs w:val="26"/>
              </w:rPr>
              <w:t>ỦY BAN NHÂN DÂN</w:t>
            </w:r>
          </w:p>
          <w:p w14:paraId="62231967" w14:textId="0A27917C" w:rsidR="00834033" w:rsidRPr="0067336F" w:rsidRDefault="00834033" w:rsidP="007E05BC">
            <w:pPr>
              <w:jc w:val="center"/>
              <w:rPr>
                <w:b/>
                <w:sz w:val="26"/>
                <w:szCs w:val="26"/>
              </w:rPr>
            </w:pPr>
            <w:r w:rsidRPr="0067336F">
              <w:rPr>
                <w:b/>
                <w:noProof/>
                <w:sz w:val="26"/>
                <w:szCs w:val="26"/>
              </w:rPr>
              <mc:AlternateContent>
                <mc:Choice Requires="wps">
                  <w:drawing>
                    <wp:anchor distT="0" distB="0" distL="114300" distR="114300" simplePos="0" relativeHeight="251659264" behindDoc="0" locked="0" layoutInCell="1" allowOverlap="1" wp14:anchorId="48CBED28" wp14:editId="313C6170">
                      <wp:simplePos x="0" y="0"/>
                      <wp:positionH relativeFrom="column">
                        <wp:posOffset>690880</wp:posOffset>
                      </wp:positionH>
                      <wp:positionV relativeFrom="paragraph">
                        <wp:posOffset>227330</wp:posOffset>
                      </wp:positionV>
                      <wp:extent cx="800100" cy="0"/>
                      <wp:effectExtent l="12700" t="6985" r="6350" b="12065"/>
                      <wp:wrapNone/>
                      <wp:docPr id="3" name="Đường nối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B34F2" id="Đường nối Thẳng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pt,17.9pt" to="117.4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"/>
                  </w:pict>
                </mc:Fallback>
              </mc:AlternateContent>
            </w:r>
            <w:r w:rsidR="005D48AC">
              <w:rPr>
                <w:b/>
                <w:sz w:val="26"/>
                <w:szCs w:val="26"/>
              </w:rPr>
              <w:t>THỊ XÃ HƯƠNG TRÀ</w:t>
            </w:r>
          </w:p>
        </w:tc>
        <w:tc>
          <w:tcPr>
            <w:tcW w:w="5788" w:type="dxa"/>
          </w:tcPr>
          <w:p w14:paraId="7792751B" w14:textId="5B729507" w:rsidR="00834033" w:rsidRPr="0067336F" w:rsidRDefault="00834033" w:rsidP="00462ACF">
            <w:pPr>
              <w:ind w:left="78" w:right="4"/>
              <w:jc w:val="center"/>
              <w:rPr>
                <w:b/>
                <w:sz w:val="26"/>
                <w:szCs w:val="26"/>
              </w:rPr>
            </w:pPr>
            <w:r w:rsidRPr="0067336F">
              <w:rPr>
                <w:b/>
                <w:sz w:val="26"/>
                <w:szCs w:val="26"/>
              </w:rPr>
              <w:t>CỘNG HÒA XÃ HỘI CHỦ NGHĨA VIỆT NAM</w:t>
            </w:r>
          </w:p>
          <w:p w14:paraId="48A39434" w14:textId="0E94B42A" w:rsidR="00834033" w:rsidRPr="0067336F" w:rsidRDefault="00834033" w:rsidP="00462ACF">
            <w:pPr>
              <w:ind w:left="78" w:right="4"/>
              <w:jc w:val="center"/>
              <w:rPr>
                <w:b/>
                <w:sz w:val="26"/>
                <w:szCs w:val="26"/>
              </w:rPr>
            </w:pPr>
            <w:r w:rsidRPr="0067336F">
              <w:rPr>
                <w:noProof/>
                <w:sz w:val="28"/>
                <w:szCs w:val="26"/>
              </w:rPr>
              <mc:AlternateContent>
                <mc:Choice Requires="wps">
                  <w:drawing>
                    <wp:anchor distT="0" distB="0" distL="114300" distR="114300" simplePos="0" relativeHeight="251660288" behindDoc="0" locked="0" layoutInCell="1" allowOverlap="1" wp14:anchorId="5255E528" wp14:editId="30C89BBF">
                      <wp:simplePos x="0" y="0"/>
                      <wp:positionH relativeFrom="column">
                        <wp:posOffset>722299</wp:posOffset>
                      </wp:positionH>
                      <wp:positionV relativeFrom="paragraph">
                        <wp:posOffset>259715</wp:posOffset>
                      </wp:positionV>
                      <wp:extent cx="2149475" cy="0"/>
                      <wp:effectExtent l="0" t="0" r="22225" b="19050"/>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9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33CBF" id="Đường nối Thẳng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5pt,20.45pt" to="226.1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"/>
                  </w:pict>
                </mc:Fallback>
              </mc:AlternateContent>
            </w:r>
            <w:r w:rsidRPr="0067336F">
              <w:rPr>
                <w:b/>
                <w:sz w:val="28"/>
                <w:szCs w:val="26"/>
              </w:rPr>
              <w:t>Độc lập - Tự do - Hạnh phúc</w:t>
            </w:r>
          </w:p>
        </w:tc>
      </w:tr>
      <w:tr w:rsidR="002574D5" w:rsidRPr="0067336F" w14:paraId="2513B6C6" w14:textId="77777777" w:rsidTr="007E05BC">
        <w:trPr>
          <w:jc w:val="center"/>
        </w:trPr>
        <w:tc>
          <w:tcPr>
            <w:tcW w:w="3544" w:type="dxa"/>
          </w:tcPr>
          <w:p w14:paraId="3C01109B" w14:textId="438A32E1" w:rsidR="00834033" w:rsidRPr="0067336F" w:rsidRDefault="00834033" w:rsidP="00DF0639">
            <w:pPr>
              <w:spacing w:before="60"/>
              <w:jc w:val="center"/>
              <w:rPr>
                <w:b/>
                <w:sz w:val="26"/>
                <w:szCs w:val="26"/>
              </w:rPr>
            </w:pPr>
            <w:r w:rsidRPr="0067336F">
              <w:rPr>
                <w:sz w:val="26"/>
                <w:szCs w:val="26"/>
              </w:rPr>
              <w:t>Số:</w:t>
            </w:r>
            <w:r w:rsidR="001E5648">
              <w:rPr>
                <w:sz w:val="26"/>
                <w:szCs w:val="26"/>
              </w:rPr>
              <w:t xml:space="preserve"> </w:t>
            </w:r>
            <w:r w:rsidR="00751159">
              <w:rPr>
                <w:sz w:val="26"/>
                <w:szCs w:val="26"/>
              </w:rPr>
              <w:t xml:space="preserve"> </w:t>
            </w:r>
            <w:r w:rsidR="00DF0639">
              <w:rPr>
                <w:sz w:val="26"/>
                <w:szCs w:val="26"/>
              </w:rPr>
              <w:t>95</w:t>
            </w:r>
            <w:bookmarkStart w:id="0" w:name="_GoBack"/>
            <w:bookmarkEnd w:id="0"/>
            <w:r w:rsidR="00751159">
              <w:rPr>
                <w:sz w:val="26"/>
                <w:szCs w:val="26"/>
              </w:rPr>
              <w:t xml:space="preserve"> </w:t>
            </w:r>
            <w:r w:rsidR="001E5648">
              <w:rPr>
                <w:sz w:val="26"/>
                <w:szCs w:val="26"/>
              </w:rPr>
              <w:t xml:space="preserve"> </w:t>
            </w:r>
            <w:r w:rsidRPr="0067336F">
              <w:rPr>
                <w:sz w:val="26"/>
                <w:szCs w:val="26"/>
              </w:rPr>
              <w:t>/</w:t>
            </w:r>
            <w:r w:rsidR="00751159">
              <w:rPr>
                <w:sz w:val="26"/>
                <w:szCs w:val="26"/>
              </w:rPr>
              <w:t>KH</w:t>
            </w:r>
            <w:r w:rsidRPr="0067336F">
              <w:rPr>
                <w:sz w:val="26"/>
                <w:szCs w:val="26"/>
              </w:rPr>
              <w:t>-UBND</w:t>
            </w:r>
          </w:p>
        </w:tc>
        <w:tc>
          <w:tcPr>
            <w:tcW w:w="5788" w:type="dxa"/>
          </w:tcPr>
          <w:p w14:paraId="0FE6D205" w14:textId="6128E1CC" w:rsidR="00834033" w:rsidRPr="0067336F" w:rsidRDefault="00751159" w:rsidP="00751159">
            <w:pPr>
              <w:spacing w:before="60"/>
              <w:ind w:left="78" w:right="4"/>
              <w:jc w:val="center"/>
              <w:rPr>
                <w:b/>
                <w:sz w:val="26"/>
                <w:szCs w:val="26"/>
              </w:rPr>
            </w:pPr>
            <w:r>
              <w:rPr>
                <w:i/>
                <w:sz w:val="26"/>
                <w:szCs w:val="26"/>
              </w:rPr>
              <w:t>Hương Trà</w:t>
            </w:r>
            <w:r w:rsidR="00834033" w:rsidRPr="0067336F">
              <w:rPr>
                <w:i/>
                <w:sz w:val="26"/>
                <w:szCs w:val="26"/>
              </w:rPr>
              <w:t>, ngày</w:t>
            </w:r>
            <w:r w:rsidR="001E5648">
              <w:rPr>
                <w:i/>
                <w:sz w:val="26"/>
                <w:szCs w:val="26"/>
              </w:rPr>
              <w:t xml:space="preserve"> </w:t>
            </w:r>
            <w:r>
              <w:rPr>
                <w:i/>
                <w:sz w:val="26"/>
                <w:szCs w:val="26"/>
              </w:rPr>
              <w:t xml:space="preserve"> </w:t>
            </w:r>
            <w:r w:rsidR="00DF0639">
              <w:rPr>
                <w:i/>
                <w:sz w:val="26"/>
                <w:szCs w:val="26"/>
              </w:rPr>
              <w:t xml:space="preserve">12 </w:t>
            </w:r>
            <w:r w:rsidR="001E5648">
              <w:rPr>
                <w:i/>
                <w:sz w:val="26"/>
                <w:szCs w:val="26"/>
              </w:rPr>
              <w:t xml:space="preserve"> </w:t>
            </w:r>
            <w:r w:rsidR="00834033" w:rsidRPr="0067336F">
              <w:rPr>
                <w:i/>
                <w:sz w:val="26"/>
                <w:szCs w:val="26"/>
              </w:rPr>
              <w:t xml:space="preserve">tháng </w:t>
            </w:r>
            <w:r>
              <w:rPr>
                <w:i/>
                <w:sz w:val="26"/>
                <w:szCs w:val="26"/>
              </w:rPr>
              <w:t>01</w:t>
            </w:r>
            <w:r w:rsidR="00834033" w:rsidRPr="0067336F">
              <w:rPr>
                <w:i/>
                <w:sz w:val="26"/>
                <w:szCs w:val="26"/>
              </w:rPr>
              <w:t xml:space="preserve"> năm 202</w:t>
            </w:r>
            <w:r>
              <w:rPr>
                <w:i/>
                <w:sz w:val="26"/>
                <w:szCs w:val="26"/>
              </w:rPr>
              <w:t>3</w:t>
            </w:r>
          </w:p>
        </w:tc>
      </w:tr>
    </w:tbl>
    <w:p w14:paraId="0057A32C" w14:textId="77777777" w:rsidR="00834033" w:rsidRPr="0067336F" w:rsidRDefault="00834033" w:rsidP="00462ACF">
      <w:pPr>
        <w:jc w:val="center"/>
        <w:rPr>
          <w:b/>
          <w:sz w:val="28"/>
          <w:szCs w:val="28"/>
        </w:rPr>
      </w:pPr>
    </w:p>
    <w:p w14:paraId="4A2C42EE" w14:textId="77777777" w:rsidR="001D5B6C" w:rsidRPr="0067336F" w:rsidRDefault="001D5B6C" w:rsidP="00462ACF">
      <w:pPr>
        <w:jc w:val="center"/>
        <w:rPr>
          <w:b/>
          <w:bCs/>
          <w:sz w:val="28"/>
          <w:szCs w:val="28"/>
        </w:rPr>
      </w:pPr>
      <w:r w:rsidRPr="0067336F">
        <w:rPr>
          <w:b/>
          <w:bCs/>
          <w:sz w:val="28"/>
          <w:szCs w:val="28"/>
        </w:rPr>
        <w:t>KẾ HOẠCH</w:t>
      </w:r>
    </w:p>
    <w:p w14:paraId="1F1080ED" w14:textId="35744927" w:rsidR="001D5B6C" w:rsidRPr="0067336F" w:rsidRDefault="001D5B6C" w:rsidP="00462ACF">
      <w:pPr>
        <w:jc w:val="center"/>
        <w:rPr>
          <w:b/>
          <w:bCs/>
          <w:sz w:val="28"/>
          <w:szCs w:val="28"/>
        </w:rPr>
      </w:pPr>
      <w:r w:rsidRPr="0067336F">
        <w:rPr>
          <w:b/>
          <w:bCs/>
          <w:sz w:val="28"/>
          <w:szCs w:val="28"/>
        </w:rPr>
        <w:t>Rà soát, đánh giá thủ tục hành chính năm 20</w:t>
      </w:r>
      <w:r w:rsidR="003D7B73" w:rsidRPr="0067336F">
        <w:rPr>
          <w:b/>
          <w:bCs/>
          <w:sz w:val="28"/>
          <w:szCs w:val="28"/>
        </w:rPr>
        <w:t>2</w:t>
      </w:r>
      <w:r w:rsidR="00805A5E" w:rsidRPr="0067336F">
        <w:rPr>
          <w:b/>
          <w:bCs/>
          <w:sz w:val="28"/>
          <w:szCs w:val="28"/>
        </w:rPr>
        <w:t>3</w:t>
      </w:r>
      <w:r w:rsidR="003D7B73" w:rsidRPr="0067336F">
        <w:rPr>
          <w:b/>
          <w:bCs/>
          <w:sz w:val="28"/>
          <w:szCs w:val="28"/>
        </w:rPr>
        <w:t xml:space="preserve"> </w:t>
      </w:r>
      <w:r w:rsidR="00751159">
        <w:rPr>
          <w:b/>
          <w:bCs/>
          <w:sz w:val="28"/>
          <w:szCs w:val="28"/>
        </w:rPr>
        <w:t>thị xã Hương Trà</w:t>
      </w:r>
    </w:p>
    <w:p w14:paraId="371A0A81" w14:textId="505C500D" w:rsidR="001D5B6C" w:rsidRPr="0067336F" w:rsidRDefault="00462ACF" w:rsidP="00462ACF">
      <w:pPr>
        <w:jc w:val="center"/>
        <w:rPr>
          <w:b/>
          <w:bCs/>
          <w:sz w:val="28"/>
          <w:szCs w:val="28"/>
        </w:rPr>
      </w:pPr>
      <w:r w:rsidRPr="0067336F">
        <w:rPr>
          <w:i/>
          <w:iCs/>
          <w:noProof/>
          <w:sz w:val="28"/>
          <w:szCs w:val="28"/>
        </w:rPr>
        <mc:AlternateContent>
          <mc:Choice Requires="wps">
            <w:drawing>
              <wp:anchor distT="0" distB="0" distL="114300" distR="114300" simplePos="0" relativeHeight="251655168" behindDoc="0" locked="0" layoutInCell="1" allowOverlap="1" wp14:anchorId="3FC4B6FC" wp14:editId="2B2A1A70">
                <wp:simplePos x="0" y="0"/>
                <wp:positionH relativeFrom="column">
                  <wp:posOffset>2152981</wp:posOffset>
                </wp:positionH>
                <wp:positionV relativeFrom="paragraph">
                  <wp:posOffset>43180</wp:posOffset>
                </wp:positionV>
                <wp:extent cx="1435735" cy="0"/>
                <wp:effectExtent l="0" t="0" r="12065" b="19050"/>
                <wp:wrapNone/>
                <wp:docPr id="7" name="Đường nối Thẳ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4F029" id="Đường nối Thẳng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5pt,3.4pt" to="282.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" strokeweight=".5pt"/>
            </w:pict>
          </mc:Fallback>
        </mc:AlternateContent>
      </w:r>
    </w:p>
    <w:p w14:paraId="0491D50A" w14:textId="049EDC2F" w:rsidR="00751159" w:rsidRDefault="00751159" w:rsidP="00F377C8">
      <w:pPr>
        <w:widowControl w:val="0"/>
        <w:spacing w:before="120" w:after="120"/>
        <w:ind w:firstLine="720"/>
        <w:jc w:val="both"/>
        <w:rPr>
          <w:noProof/>
          <w:spacing w:val="-2"/>
          <w:sz w:val="28"/>
          <w:szCs w:val="28"/>
        </w:rPr>
      </w:pPr>
      <w:r>
        <w:rPr>
          <w:noProof/>
          <w:spacing w:val="-2"/>
          <w:sz w:val="28"/>
          <w:szCs w:val="28"/>
        </w:rPr>
        <w:t xml:space="preserve">Thực </w:t>
      </w:r>
      <w:r w:rsidRPr="00751159">
        <w:rPr>
          <w:noProof/>
          <w:spacing w:val="-2"/>
          <w:sz w:val="28"/>
          <w:szCs w:val="28"/>
        </w:rPr>
        <w:t xml:space="preserve">hiện Quyết định số 3241/QĐ-UBND ngày 31/12/2022 của UBND tỉnh về việc </w:t>
      </w:r>
      <w:r w:rsidRPr="00751159">
        <w:rPr>
          <w:bCs/>
          <w:sz w:val="28"/>
          <w:szCs w:val="28"/>
          <w:shd w:val="clear" w:color="auto" w:fill="FFFFFF"/>
        </w:rPr>
        <w:t>ban hành Kế hoạch rà soát, đánh giá thủ tục hành chính năm 2023</w:t>
      </w:r>
      <w:r>
        <w:rPr>
          <w:bCs/>
          <w:sz w:val="28"/>
          <w:szCs w:val="28"/>
          <w:shd w:val="clear" w:color="auto" w:fill="FFFFFF"/>
        </w:rPr>
        <w:t xml:space="preserve">. Ủy ban nhân dân thị xã Hương Trà ban hành </w:t>
      </w:r>
      <w:r w:rsidRPr="00751159">
        <w:rPr>
          <w:bCs/>
          <w:sz w:val="28"/>
          <w:szCs w:val="28"/>
          <w:shd w:val="clear" w:color="auto" w:fill="FFFFFF"/>
        </w:rPr>
        <w:t>Kế hoạch rà soát, đánh giá thủ tục hành chính năm 2023</w:t>
      </w:r>
      <w:r>
        <w:rPr>
          <w:bCs/>
          <w:sz w:val="28"/>
          <w:szCs w:val="28"/>
          <w:shd w:val="clear" w:color="auto" w:fill="FFFFFF"/>
        </w:rPr>
        <w:t xml:space="preserve"> trên địa bàn thị xã với các nội dung cụ thể như sau:</w:t>
      </w:r>
    </w:p>
    <w:p w14:paraId="2FB9D87A" w14:textId="77777777" w:rsidR="001D5B6C" w:rsidRPr="0067336F" w:rsidRDefault="001D5B6C" w:rsidP="00F377C8">
      <w:pPr>
        <w:widowControl w:val="0"/>
        <w:spacing w:before="120" w:after="120"/>
        <w:ind w:firstLine="720"/>
        <w:jc w:val="both"/>
        <w:rPr>
          <w:b/>
          <w:sz w:val="28"/>
          <w:szCs w:val="28"/>
        </w:rPr>
      </w:pPr>
      <w:r w:rsidRPr="0067336F">
        <w:rPr>
          <w:b/>
          <w:sz w:val="28"/>
          <w:szCs w:val="28"/>
        </w:rPr>
        <w:t>I. MỤC TIÊU, YÊU CẦU</w:t>
      </w:r>
    </w:p>
    <w:p w14:paraId="07B2942B" w14:textId="77777777" w:rsidR="001D5B6C" w:rsidRPr="0067336F" w:rsidRDefault="001D5B6C" w:rsidP="00F377C8">
      <w:pPr>
        <w:widowControl w:val="0"/>
        <w:spacing w:before="120" w:after="120"/>
        <w:ind w:firstLine="720"/>
        <w:jc w:val="both"/>
        <w:rPr>
          <w:sz w:val="28"/>
          <w:szCs w:val="28"/>
        </w:rPr>
      </w:pPr>
      <w:r w:rsidRPr="0067336F">
        <w:rPr>
          <w:sz w:val="28"/>
          <w:szCs w:val="28"/>
        </w:rPr>
        <w:t>1. Mục tiêu:</w:t>
      </w:r>
    </w:p>
    <w:p w14:paraId="68EAF2E9" w14:textId="094B7BB6" w:rsidR="001D5B6C" w:rsidRPr="0067336F" w:rsidRDefault="001D5B6C" w:rsidP="00F377C8">
      <w:pPr>
        <w:widowControl w:val="0"/>
        <w:spacing w:before="120" w:after="120"/>
        <w:ind w:firstLine="720"/>
        <w:jc w:val="both"/>
        <w:rPr>
          <w:sz w:val="28"/>
          <w:szCs w:val="28"/>
        </w:rPr>
      </w:pPr>
      <w:r w:rsidRPr="0067336F">
        <w:rPr>
          <w:sz w:val="28"/>
          <w:szCs w:val="28"/>
        </w:rPr>
        <w:t>Rà soát các thủ tục hành chính đang áp dụng nhằm kịp thời phát hiện để</w:t>
      </w:r>
      <w:r w:rsidR="00583F2B">
        <w:rPr>
          <w:sz w:val="28"/>
          <w:szCs w:val="28"/>
        </w:rPr>
        <w:t xml:space="preserve"> đề xuất</w:t>
      </w:r>
      <w:r w:rsidRPr="0067336F">
        <w:rPr>
          <w:sz w:val="28"/>
          <w:szCs w:val="28"/>
        </w:rPr>
        <w:t xml:space="preserve"> sửa đổi, bổ sung, thay thế, bãi bỏ hoặc hủy bỏ quy định, thủ tục hành chính không cần thiết, không phù hợp, không đáp ứng yêu cầu nguyên tắc về quy định và thực hiện thủ tục hành chính, hoặc để cắt giảm chi phí về thời gian, tiền bạc của người dân, doanh nghiệp trong việc tuân thủ thủ tục hành chính; góp phần cải thiện môi trường kinh doanh, giải phóng mọi nguồn lực của xã hội...</w:t>
      </w:r>
    </w:p>
    <w:p w14:paraId="1875C4D1" w14:textId="77777777" w:rsidR="001D5B6C" w:rsidRPr="0067336F" w:rsidRDefault="001D5B6C" w:rsidP="00F377C8">
      <w:pPr>
        <w:widowControl w:val="0"/>
        <w:spacing w:before="120" w:after="120"/>
        <w:ind w:firstLine="720"/>
        <w:jc w:val="both"/>
        <w:rPr>
          <w:sz w:val="28"/>
          <w:szCs w:val="28"/>
        </w:rPr>
      </w:pPr>
      <w:r w:rsidRPr="0067336F">
        <w:rPr>
          <w:sz w:val="28"/>
          <w:szCs w:val="28"/>
        </w:rPr>
        <w:t>2. Yêu cầu:</w:t>
      </w:r>
    </w:p>
    <w:p w14:paraId="790C362D" w14:textId="77777777" w:rsidR="001D5B6C" w:rsidRPr="0067336F" w:rsidRDefault="001D5B6C" w:rsidP="00F377C8">
      <w:pPr>
        <w:widowControl w:val="0"/>
        <w:spacing w:before="120" w:after="120"/>
        <w:ind w:firstLine="720"/>
        <w:jc w:val="both"/>
        <w:rPr>
          <w:bCs/>
          <w:sz w:val="28"/>
          <w:szCs w:val="28"/>
        </w:rPr>
      </w:pPr>
      <w:r w:rsidRPr="0067336F">
        <w:rPr>
          <w:sz w:val="28"/>
          <w:szCs w:val="28"/>
        </w:rPr>
        <w:t xml:space="preserve">- Đơn giản hóa các </w:t>
      </w:r>
      <w:r w:rsidRPr="0067336F">
        <w:rPr>
          <w:spacing w:val="-2"/>
          <w:sz w:val="28"/>
          <w:szCs w:val="28"/>
        </w:rPr>
        <w:t>thủ tục hành chính</w:t>
      </w:r>
      <w:r w:rsidRPr="0067336F">
        <w:rPr>
          <w:sz w:val="28"/>
          <w:szCs w:val="28"/>
          <w:lang w:val="vi-VN"/>
        </w:rPr>
        <w:t xml:space="preserve">, </w:t>
      </w:r>
      <w:r w:rsidRPr="0067336F">
        <w:rPr>
          <w:bCs/>
          <w:sz w:val="28"/>
          <w:szCs w:val="28"/>
        </w:rPr>
        <w:t>cắt giảm chi phí tuân thủ thủ tục hành chính hiện hành.</w:t>
      </w:r>
    </w:p>
    <w:p w14:paraId="37D3E086" w14:textId="77777777" w:rsidR="001D5B6C" w:rsidRPr="0067336F" w:rsidRDefault="001D5B6C" w:rsidP="00F377C8">
      <w:pPr>
        <w:widowControl w:val="0"/>
        <w:spacing w:before="120" w:after="120"/>
        <w:ind w:firstLine="720"/>
        <w:jc w:val="both"/>
        <w:rPr>
          <w:sz w:val="28"/>
          <w:szCs w:val="28"/>
        </w:rPr>
      </w:pPr>
      <w:r w:rsidRPr="0067336F">
        <w:rPr>
          <w:sz w:val="28"/>
          <w:szCs w:val="28"/>
        </w:rPr>
        <w:t xml:space="preserve">- </w:t>
      </w:r>
      <w:r w:rsidRPr="0067336F">
        <w:rPr>
          <w:bCs/>
          <w:sz w:val="28"/>
          <w:szCs w:val="28"/>
        </w:rPr>
        <w:t xml:space="preserve">Phương án đơn giản hóa, sáng kiến cải cách thủ tục hành chính và quy định có liên quan (sản phẩm rà soát, đánh giá thủ tục hành chính) </w:t>
      </w:r>
      <w:r w:rsidRPr="0067336F">
        <w:rPr>
          <w:sz w:val="28"/>
          <w:szCs w:val="28"/>
        </w:rPr>
        <w:t>phải cụ thể, thiết thực và đáp ứng mục tiêu nêu trên.</w:t>
      </w:r>
    </w:p>
    <w:p w14:paraId="565939C3" w14:textId="77777777" w:rsidR="001D5B6C" w:rsidRPr="0067336F" w:rsidRDefault="001D5B6C" w:rsidP="00F377C8">
      <w:pPr>
        <w:widowControl w:val="0"/>
        <w:spacing w:before="120" w:after="120"/>
        <w:ind w:firstLine="720"/>
        <w:jc w:val="both"/>
        <w:rPr>
          <w:b/>
          <w:sz w:val="28"/>
          <w:szCs w:val="28"/>
        </w:rPr>
      </w:pPr>
      <w:r w:rsidRPr="0067336F">
        <w:rPr>
          <w:b/>
          <w:sz w:val="28"/>
          <w:szCs w:val="28"/>
        </w:rPr>
        <w:t>II. PHẠM VI RÀ SOÁT</w:t>
      </w:r>
    </w:p>
    <w:p w14:paraId="3809D9D0" w14:textId="018F1ADD" w:rsidR="001D5B6C" w:rsidRPr="0067336F" w:rsidRDefault="001D5B6C" w:rsidP="00F377C8">
      <w:pPr>
        <w:widowControl w:val="0"/>
        <w:spacing w:before="120" w:after="120"/>
        <w:ind w:firstLine="720"/>
        <w:jc w:val="both"/>
        <w:rPr>
          <w:spacing w:val="-2"/>
          <w:sz w:val="28"/>
          <w:szCs w:val="28"/>
        </w:rPr>
      </w:pPr>
      <w:r w:rsidRPr="0067336F">
        <w:rPr>
          <w:spacing w:val="-2"/>
          <w:sz w:val="28"/>
          <w:szCs w:val="28"/>
        </w:rPr>
        <w:t xml:space="preserve">1. Tập trung rà soát các thủ tục hành chính, nhóm thủ tục hành chính </w:t>
      </w:r>
      <w:r w:rsidR="00035F1C" w:rsidRPr="0067336F">
        <w:rPr>
          <w:spacing w:val="-2"/>
          <w:sz w:val="28"/>
          <w:szCs w:val="28"/>
        </w:rPr>
        <w:t xml:space="preserve">đã được đăng ký, lựa chọn và thường xuyên rà soát các quy định, thủ tục hành chính thuộc thẩm quyền giải quyết của đơn vị, địa phương </w:t>
      </w:r>
      <w:r w:rsidR="0099655E" w:rsidRPr="0067336F">
        <w:rPr>
          <w:i/>
          <w:iCs/>
          <w:spacing w:val="-2"/>
          <w:sz w:val="28"/>
          <w:szCs w:val="28"/>
        </w:rPr>
        <w:t>(</w:t>
      </w:r>
      <w:r w:rsidR="0099655E" w:rsidRPr="0067336F">
        <w:rPr>
          <w:i/>
          <w:spacing w:val="-2"/>
          <w:sz w:val="28"/>
          <w:szCs w:val="28"/>
        </w:rPr>
        <w:t>có</w:t>
      </w:r>
      <w:r w:rsidRPr="0067336F">
        <w:rPr>
          <w:i/>
          <w:spacing w:val="-2"/>
          <w:sz w:val="28"/>
          <w:szCs w:val="28"/>
        </w:rPr>
        <w:t xml:space="preserve"> danh mục kèm theo)</w:t>
      </w:r>
      <w:r w:rsidRPr="0067336F">
        <w:rPr>
          <w:spacing w:val="-2"/>
          <w:sz w:val="28"/>
          <w:szCs w:val="28"/>
          <w:lang w:val="vi-VN"/>
        </w:rPr>
        <w:t>.</w:t>
      </w:r>
    </w:p>
    <w:p w14:paraId="2D4FE408" w14:textId="6FC1EEF3" w:rsidR="001D5B6C" w:rsidRPr="0067336F" w:rsidRDefault="00CB3268" w:rsidP="00F377C8">
      <w:pPr>
        <w:widowControl w:val="0"/>
        <w:spacing w:before="120" w:after="120"/>
        <w:ind w:firstLine="720"/>
        <w:jc w:val="both"/>
        <w:rPr>
          <w:spacing w:val="-2"/>
          <w:sz w:val="28"/>
          <w:szCs w:val="28"/>
        </w:rPr>
      </w:pPr>
      <w:r w:rsidRPr="0067336F">
        <w:rPr>
          <w:spacing w:val="-2"/>
          <w:sz w:val="28"/>
          <w:szCs w:val="28"/>
        </w:rPr>
        <w:t>2</w:t>
      </w:r>
      <w:r w:rsidR="001D5B6C" w:rsidRPr="0067336F">
        <w:rPr>
          <w:spacing w:val="-2"/>
          <w:sz w:val="28"/>
          <w:szCs w:val="28"/>
        </w:rPr>
        <w:t xml:space="preserve">. Ngoài các đơn vị được giao nhiệm vụ rà soát thủ tục hành chính nêu tại Phụ lục kèm theo Kế hoạch, </w:t>
      </w:r>
      <w:r w:rsidR="00711788">
        <w:rPr>
          <w:spacing w:val="-2"/>
          <w:sz w:val="28"/>
          <w:szCs w:val="28"/>
        </w:rPr>
        <w:t>các cơ quan chuyên môn, UBND các phường, xã</w:t>
      </w:r>
      <w:r w:rsidR="001D5B6C" w:rsidRPr="0067336F">
        <w:rPr>
          <w:spacing w:val="-2"/>
          <w:sz w:val="28"/>
          <w:szCs w:val="28"/>
        </w:rPr>
        <w:t xml:space="preserve"> tự xây dựng kế hoạch và tổ chức thực hiện rà soát theo kế hoạch của từng đơn vị.</w:t>
      </w:r>
    </w:p>
    <w:p w14:paraId="6CEBE324" w14:textId="3DEAF838" w:rsidR="001D5B6C" w:rsidRPr="00717A00" w:rsidRDefault="00CB3268" w:rsidP="00F377C8">
      <w:pPr>
        <w:widowControl w:val="0"/>
        <w:spacing w:before="120" w:after="120"/>
        <w:ind w:firstLine="720"/>
        <w:jc w:val="both"/>
        <w:rPr>
          <w:spacing w:val="-5"/>
          <w:sz w:val="28"/>
          <w:szCs w:val="28"/>
        </w:rPr>
      </w:pPr>
      <w:r w:rsidRPr="0067336F">
        <w:rPr>
          <w:spacing w:val="-2"/>
          <w:sz w:val="28"/>
          <w:szCs w:val="28"/>
        </w:rPr>
        <w:t>3</w:t>
      </w:r>
      <w:r w:rsidR="001D5B6C" w:rsidRPr="0067336F">
        <w:rPr>
          <w:spacing w:val="-2"/>
          <w:sz w:val="28"/>
          <w:szCs w:val="28"/>
        </w:rPr>
        <w:t xml:space="preserve">. </w:t>
      </w:r>
      <w:r w:rsidR="001D5B6C" w:rsidRPr="00717A00">
        <w:rPr>
          <w:spacing w:val="-5"/>
          <w:sz w:val="28"/>
          <w:szCs w:val="28"/>
        </w:rPr>
        <w:t xml:space="preserve">Trong quá trình thực hiện, </w:t>
      </w:r>
      <w:r w:rsidR="003D29A4" w:rsidRPr="00717A00">
        <w:rPr>
          <w:spacing w:val="-5"/>
          <w:sz w:val="28"/>
          <w:szCs w:val="28"/>
        </w:rPr>
        <w:t>giải quyết thủ tục hành chính</w:t>
      </w:r>
      <w:r w:rsidR="0081555F" w:rsidRPr="00717A00">
        <w:rPr>
          <w:spacing w:val="-5"/>
          <w:sz w:val="28"/>
          <w:szCs w:val="28"/>
        </w:rPr>
        <w:t xml:space="preserve">, </w:t>
      </w:r>
      <w:r w:rsidR="001D5B6C" w:rsidRPr="00717A00">
        <w:rPr>
          <w:spacing w:val="-5"/>
          <w:sz w:val="28"/>
          <w:szCs w:val="28"/>
        </w:rPr>
        <w:t xml:space="preserve">nếu </w:t>
      </w:r>
      <w:r w:rsidR="0081555F" w:rsidRPr="00717A00">
        <w:rPr>
          <w:spacing w:val="-5"/>
          <w:sz w:val="28"/>
          <w:szCs w:val="28"/>
        </w:rPr>
        <w:t xml:space="preserve">các đơn vị, địa phương </w:t>
      </w:r>
      <w:r w:rsidR="001D5B6C" w:rsidRPr="00717A00">
        <w:rPr>
          <w:spacing w:val="-5"/>
          <w:sz w:val="28"/>
          <w:szCs w:val="28"/>
        </w:rPr>
        <w:t>phát hiện thủ tục hành chính, quy định hành chính có vướng mắc, bất cập, khó thực hiện</w:t>
      </w:r>
      <w:r w:rsidR="0081555F" w:rsidRPr="00717A00">
        <w:rPr>
          <w:spacing w:val="-5"/>
          <w:sz w:val="28"/>
          <w:szCs w:val="28"/>
        </w:rPr>
        <w:t xml:space="preserve"> hoặc các thủ tục hành chính đã đăng ký, lựa chọn rà soát theo Kế hoạch bị bãi bỏ, thay thế bằng thủ tục hành chính khác</w:t>
      </w:r>
      <w:r w:rsidR="001D5B6C" w:rsidRPr="00717A00">
        <w:rPr>
          <w:spacing w:val="-5"/>
          <w:sz w:val="28"/>
          <w:szCs w:val="28"/>
        </w:rPr>
        <w:t xml:space="preserve"> thì các đơn vị, địa phương chủ động bổ sung vào danh mục rà soát</w:t>
      </w:r>
      <w:r w:rsidR="00B05965" w:rsidRPr="00717A00">
        <w:rPr>
          <w:spacing w:val="-5"/>
          <w:sz w:val="28"/>
          <w:szCs w:val="28"/>
        </w:rPr>
        <w:t>, tổ chức rà soát, đề xuất phương án đơn giản hóa thủ tục hành chính</w:t>
      </w:r>
      <w:r w:rsidR="001D5B6C" w:rsidRPr="00717A00">
        <w:rPr>
          <w:spacing w:val="-5"/>
          <w:sz w:val="28"/>
          <w:szCs w:val="28"/>
        </w:rPr>
        <w:t xml:space="preserve"> và tổng hợp kết quả </w:t>
      </w:r>
      <w:r w:rsidR="00B05965" w:rsidRPr="00717A00">
        <w:rPr>
          <w:spacing w:val="-5"/>
          <w:sz w:val="28"/>
          <w:szCs w:val="28"/>
        </w:rPr>
        <w:t>rà soát, đánh giá trọng tâm báo cáo</w:t>
      </w:r>
      <w:r w:rsidR="003D1619">
        <w:rPr>
          <w:spacing w:val="-5"/>
          <w:sz w:val="28"/>
          <w:szCs w:val="28"/>
        </w:rPr>
        <w:t xml:space="preserve"> </w:t>
      </w:r>
      <w:r w:rsidR="00AC7608" w:rsidRPr="00717A00">
        <w:rPr>
          <w:spacing w:val="-5"/>
          <w:sz w:val="28"/>
          <w:szCs w:val="28"/>
        </w:rPr>
        <w:t>Ủy ban nhân dân</w:t>
      </w:r>
      <w:r w:rsidR="00B05965" w:rsidRPr="00717A00">
        <w:rPr>
          <w:spacing w:val="-5"/>
          <w:sz w:val="28"/>
          <w:szCs w:val="28"/>
        </w:rPr>
        <w:t xml:space="preserve"> </w:t>
      </w:r>
      <w:r w:rsidR="003D1619">
        <w:rPr>
          <w:spacing w:val="-5"/>
          <w:sz w:val="28"/>
          <w:szCs w:val="28"/>
        </w:rPr>
        <w:t>thị xã</w:t>
      </w:r>
      <w:r w:rsidR="003D0819" w:rsidRPr="00717A00">
        <w:rPr>
          <w:spacing w:val="-5"/>
          <w:sz w:val="28"/>
          <w:szCs w:val="28"/>
        </w:rPr>
        <w:t xml:space="preserve"> theo quy định</w:t>
      </w:r>
      <w:r w:rsidR="001D5B6C" w:rsidRPr="00717A00">
        <w:rPr>
          <w:spacing w:val="-5"/>
          <w:sz w:val="28"/>
          <w:szCs w:val="28"/>
        </w:rPr>
        <w:t>.</w:t>
      </w:r>
    </w:p>
    <w:p w14:paraId="3075CCEC" w14:textId="77777777" w:rsidR="001D5B6C" w:rsidRPr="0067336F" w:rsidRDefault="001D5B6C" w:rsidP="00F377C8">
      <w:pPr>
        <w:widowControl w:val="0"/>
        <w:spacing w:before="120" w:after="120"/>
        <w:ind w:firstLine="720"/>
        <w:jc w:val="both"/>
        <w:rPr>
          <w:b/>
          <w:bCs/>
          <w:sz w:val="28"/>
          <w:szCs w:val="28"/>
        </w:rPr>
      </w:pPr>
      <w:r w:rsidRPr="0067336F">
        <w:rPr>
          <w:b/>
          <w:bCs/>
          <w:sz w:val="28"/>
          <w:szCs w:val="28"/>
        </w:rPr>
        <w:lastRenderedPageBreak/>
        <w:t xml:space="preserve">III. NGUYÊN TẮC RÀ SOÁT VÀ SẢN PHẨM </w:t>
      </w:r>
    </w:p>
    <w:p w14:paraId="3243427E" w14:textId="77777777" w:rsidR="001D5B6C" w:rsidRPr="0067336F" w:rsidRDefault="001D5B6C" w:rsidP="00F377C8">
      <w:pPr>
        <w:widowControl w:val="0"/>
        <w:spacing w:before="120" w:after="120"/>
        <w:ind w:firstLine="720"/>
        <w:jc w:val="both"/>
        <w:rPr>
          <w:sz w:val="28"/>
          <w:szCs w:val="28"/>
        </w:rPr>
      </w:pPr>
      <w:r w:rsidRPr="0067336F">
        <w:rPr>
          <w:sz w:val="28"/>
          <w:szCs w:val="28"/>
        </w:rPr>
        <w:t>1. Nguyên tắc rà soát:</w:t>
      </w:r>
    </w:p>
    <w:p w14:paraId="595A9D8F" w14:textId="10FF4004" w:rsidR="001D5B6C" w:rsidRPr="0067336F" w:rsidRDefault="001D5B6C" w:rsidP="00F377C8">
      <w:pPr>
        <w:widowControl w:val="0"/>
        <w:spacing w:before="120" w:after="120"/>
        <w:ind w:firstLine="720"/>
        <w:jc w:val="both"/>
        <w:rPr>
          <w:sz w:val="28"/>
          <w:szCs w:val="28"/>
        </w:rPr>
      </w:pPr>
      <w:r w:rsidRPr="0067336F">
        <w:rPr>
          <w:sz w:val="28"/>
          <w:szCs w:val="28"/>
        </w:rPr>
        <w:t>- Tập trung rà soát các thủ tục hành chính theo các tiêu chí: sự cần thiết, tính hợp lý, tính hợp pháp của thủ tục hành chính, những bất cập của quy định thủ tục hành chính so với thực tế.</w:t>
      </w:r>
      <w:r w:rsidR="00BD222C" w:rsidRPr="0067336F">
        <w:rPr>
          <w:sz w:val="28"/>
          <w:szCs w:val="28"/>
        </w:rPr>
        <w:t xml:space="preserve"> </w:t>
      </w:r>
    </w:p>
    <w:p w14:paraId="045B6339" w14:textId="77777777" w:rsidR="001D5B6C" w:rsidRPr="0067336F" w:rsidRDefault="001D5B6C" w:rsidP="00F377C8">
      <w:pPr>
        <w:widowControl w:val="0"/>
        <w:spacing w:before="120" w:after="120"/>
        <w:ind w:firstLine="720"/>
        <w:jc w:val="both"/>
        <w:rPr>
          <w:sz w:val="28"/>
          <w:szCs w:val="28"/>
        </w:rPr>
      </w:pPr>
      <w:r w:rsidRPr="0067336F">
        <w:rPr>
          <w:sz w:val="28"/>
          <w:szCs w:val="28"/>
        </w:rPr>
        <w:t>- Việc rà soát, đánh giá được tiến hành trên cơ sở thống kê, tập hợp đầy đủ các thủ tục hành chính, các quy định có liên quan đến thủ tục hành chính cần rà soát, đánh giá để xem xét sự cần thiết, phù hợp của thủ tục hành chính với các quy định có liên quan với mục tiêu quản lý nhà nước, những thay đổi về kinh tế, xã hội và điều kiện khách quan khác.</w:t>
      </w:r>
    </w:p>
    <w:p w14:paraId="40FA473E" w14:textId="77777777" w:rsidR="001D5B6C" w:rsidRPr="0067336F" w:rsidRDefault="001D5B6C" w:rsidP="00F377C8">
      <w:pPr>
        <w:widowControl w:val="0"/>
        <w:spacing w:before="120" w:after="120"/>
        <w:ind w:firstLine="720"/>
        <w:jc w:val="both"/>
        <w:rPr>
          <w:sz w:val="28"/>
          <w:szCs w:val="28"/>
        </w:rPr>
      </w:pPr>
      <w:r w:rsidRPr="0067336F">
        <w:rPr>
          <w:sz w:val="28"/>
          <w:szCs w:val="28"/>
        </w:rPr>
        <w:t>- Kết quả của quá trình rà soát nhằm đề xuất phương án sửa đổi, bổ sung, thay thế hoặc bãi bỏ các quy định thủ tục hành chính không cần thiết, không hợp pháp, không hợp lý; đảm bảo thủ tục hành chính đơn giản, dễ hiểu, dễ thực hiện và cắt giảm chi phí tuân thủ thủ tục hành chính cho đối tượng thực hiện.</w:t>
      </w:r>
    </w:p>
    <w:p w14:paraId="5C8BDE94" w14:textId="77777777" w:rsidR="001D5B6C" w:rsidRPr="0067336F" w:rsidRDefault="001D5B6C" w:rsidP="00F377C8">
      <w:pPr>
        <w:widowControl w:val="0"/>
        <w:spacing w:before="120" w:after="120"/>
        <w:ind w:firstLine="720"/>
        <w:jc w:val="both"/>
        <w:rPr>
          <w:sz w:val="28"/>
          <w:szCs w:val="28"/>
        </w:rPr>
      </w:pPr>
      <w:r w:rsidRPr="0067336F">
        <w:rPr>
          <w:sz w:val="28"/>
          <w:szCs w:val="28"/>
        </w:rPr>
        <w:t>2. Sản phẩm:</w:t>
      </w:r>
    </w:p>
    <w:p w14:paraId="0283D7EE" w14:textId="524B96FE" w:rsidR="009D1D43" w:rsidRDefault="001D5B6C" w:rsidP="00F377C8">
      <w:pPr>
        <w:widowControl w:val="0"/>
        <w:spacing w:before="120" w:after="120"/>
        <w:ind w:firstLine="720"/>
        <w:jc w:val="both"/>
        <w:rPr>
          <w:sz w:val="28"/>
          <w:szCs w:val="28"/>
        </w:rPr>
      </w:pPr>
      <w:r w:rsidRPr="0067336F">
        <w:rPr>
          <w:sz w:val="28"/>
          <w:szCs w:val="28"/>
        </w:rPr>
        <w:t>- Báo cáo kết quả rà soát</w:t>
      </w:r>
      <w:r w:rsidR="004E0956" w:rsidRPr="0067336F">
        <w:rPr>
          <w:sz w:val="28"/>
          <w:szCs w:val="28"/>
        </w:rPr>
        <w:t>, đánh giá thủ tục hành chính gửi kèm b</w:t>
      </w:r>
      <w:r w:rsidRPr="0067336F">
        <w:rPr>
          <w:sz w:val="28"/>
          <w:szCs w:val="28"/>
        </w:rPr>
        <w:t xml:space="preserve">iểu mẫu rà soát </w:t>
      </w:r>
      <w:r w:rsidR="00CF139A" w:rsidRPr="0067336F">
        <w:rPr>
          <w:sz w:val="28"/>
          <w:szCs w:val="28"/>
        </w:rPr>
        <w:t>và</w:t>
      </w:r>
      <w:r w:rsidR="00F939FD">
        <w:rPr>
          <w:sz w:val="28"/>
          <w:szCs w:val="28"/>
        </w:rPr>
        <w:t xml:space="preserve"> đề xuất</w:t>
      </w:r>
      <w:r w:rsidR="00CF139A" w:rsidRPr="0067336F">
        <w:rPr>
          <w:sz w:val="28"/>
          <w:szCs w:val="28"/>
        </w:rPr>
        <w:t xml:space="preserve"> phương án đơn giản hóa thủ tục hành chính, sáng kiến cải cách thủ tục hành chính của </w:t>
      </w:r>
      <w:r w:rsidR="00840535" w:rsidRPr="0067336F">
        <w:rPr>
          <w:sz w:val="28"/>
          <w:szCs w:val="28"/>
        </w:rPr>
        <w:t>cơ quan, đơn vị, địa phương</w:t>
      </w:r>
      <w:r w:rsidR="00CF139A" w:rsidRPr="0067336F">
        <w:rPr>
          <w:sz w:val="28"/>
          <w:szCs w:val="28"/>
        </w:rPr>
        <w:t xml:space="preserve"> được giao chủ trì rà soát</w:t>
      </w:r>
      <w:r w:rsidR="009D1D43">
        <w:rPr>
          <w:sz w:val="28"/>
          <w:szCs w:val="28"/>
        </w:rPr>
        <w:t xml:space="preserve"> đề xuất Ủy ban nhân dân tỉnh.</w:t>
      </w:r>
    </w:p>
    <w:p w14:paraId="0C3E5C35" w14:textId="77777777" w:rsidR="00B109F5" w:rsidRPr="00C2592E" w:rsidRDefault="00B109F5" w:rsidP="00F377C8">
      <w:pPr>
        <w:widowControl w:val="0"/>
        <w:spacing w:before="120" w:after="120"/>
        <w:ind w:firstLine="670"/>
        <w:jc w:val="both"/>
        <w:rPr>
          <w:b/>
          <w:bCs/>
          <w:sz w:val="28"/>
          <w:szCs w:val="28"/>
        </w:rPr>
      </w:pPr>
      <w:r w:rsidRPr="00C2592E">
        <w:rPr>
          <w:b/>
          <w:bCs/>
          <w:sz w:val="28"/>
          <w:szCs w:val="28"/>
        </w:rPr>
        <w:t>IV. TRÁCH NHIỆM THỰC HIỆN</w:t>
      </w:r>
    </w:p>
    <w:p w14:paraId="4F6414B3" w14:textId="77777777" w:rsidR="00B109F5" w:rsidRPr="00C2592E" w:rsidRDefault="00B109F5" w:rsidP="00F377C8">
      <w:pPr>
        <w:spacing w:before="120" w:after="120"/>
        <w:ind w:left="67" w:firstLine="603"/>
        <w:jc w:val="both"/>
        <w:rPr>
          <w:b/>
          <w:sz w:val="28"/>
          <w:szCs w:val="28"/>
        </w:rPr>
      </w:pPr>
      <w:r w:rsidRPr="00C2592E">
        <w:rPr>
          <w:b/>
          <w:sz w:val="28"/>
          <w:szCs w:val="28"/>
        </w:rPr>
        <w:t>1. Trách nhiệm của các cơ quan, ban, ngành và Ủy ban nhân dân các phường, xã</w:t>
      </w:r>
    </w:p>
    <w:p w14:paraId="4D7B00C0" w14:textId="77777777" w:rsidR="00B109F5" w:rsidRPr="00C2592E" w:rsidRDefault="00B109F5" w:rsidP="00F377C8">
      <w:pPr>
        <w:spacing w:before="120" w:after="120"/>
        <w:ind w:firstLine="670"/>
        <w:jc w:val="both"/>
        <w:rPr>
          <w:sz w:val="28"/>
          <w:szCs w:val="28"/>
        </w:rPr>
      </w:pPr>
      <w:r w:rsidRPr="00C2592E">
        <w:rPr>
          <w:sz w:val="28"/>
          <w:szCs w:val="28"/>
        </w:rPr>
        <w:t>- Triển khai thực hiện Kế hoạch này, hoàn thành việc rà soát đúng tiến độ, thời gian quy định, đáp ứng mục tiêu đề ra; đảm bảo chất lượng kết quả rà soát, đánh giá thủ tục hành chính và các quy định có liên quan.</w:t>
      </w:r>
    </w:p>
    <w:p w14:paraId="02D8AAE8" w14:textId="706B4692" w:rsidR="00B109F5" w:rsidRPr="00C2592E" w:rsidRDefault="00B109F5" w:rsidP="00F377C8">
      <w:pPr>
        <w:widowControl w:val="0"/>
        <w:spacing w:before="120" w:after="120"/>
        <w:ind w:firstLine="720"/>
        <w:jc w:val="both"/>
        <w:rPr>
          <w:color w:val="000000"/>
          <w:sz w:val="28"/>
          <w:szCs w:val="28"/>
        </w:rPr>
      </w:pPr>
      <w:r w:rsidRPr="00C2592E">
        <w:rPr>
          <w:color w:val="000000"/>
          <w:sz w:val="28"/>
          <w:szCs w:val="28"/>
        </w:rPr>
        <w:t xml:space="preserve">- Tổ chức phân công cán bộ, công chức thực hiện rà soát, phối hợp với Văn phòng </w:t>
      </w:r>
      <w:r w:rsidR="007B6E46">
        <w:rPr>
          <w:color w:val="000000"/>
          <w:sz w:val="28"/>
          <w:szCs w:val="28"/>
        </w:rPr>
        <w:t>HĐND-UBND</w:t>
      </w:r>
      <w:r w:rsidRPr="00C2592E">
        <w:rPr>
          <w:color w:val="000000"/>
          <w:sz w:val="28"/>
          <w:szCs w:val="28"/>
        </w:rPr>
        <w:t xml:space="preserve"> thị xã xử lý, tổng hợp kết quả rà soát của đơn vị, địa phương; bảo đảm điều kiện cần thiết để phục vụ công tác rà soát thủ tục hành chính của đơn vị, địa phương.</w:t>
      </w:r>
    </w:p>
    <w:p w14:paraId="4D214200" w14:textId="5AFB3378" w:rsidR="00B109F5" w:rsidRPr="00C2592E" w:rsidRDefault="00B109F5" w:rsidP="00F377C8">
      <w:pPr>
        <w:widowControl w:val="0"/>
        <w:spacing w:before="120" w:after="120"/>
        <w:ind w:firstLine="720"/>
        <w:jc w:val="both"/>
        <w:rPr>
          <w:color w:val="000000"/>
          <w:spacing w:val="-2"/>
          <w:sz w:val="28"/>
          <w:szCs w:val="28"/>
        </w:rPr>
      </w:pPr>
      <w:r w:rsidRPr="00C2592E">
        <w:rPr>
          <w:sz w:val="28"/>
          <w:szCs w:val="28"/>
        </w:rPr>
        <w:t>- Gửi báo cáo kết quả rà soát, đánh giá thủ tục hành chí</w:t>
      </w:r>
      <w:r w:rsidR="007B6E46">
        <w:rPr>
          <w:sz w:val="28"/>
          <w:szCs w:val="28"/>
        </w:rPr>
        <w:t>nh năm 2022 về Văn phòng HĐND-</w:t>
      </w:r>
      <w:r w:rsidRPr="00C2592E">
        <w:rPr>
          <w:sz w:val="28"/>
          <w:szCs w:val="28"/>
        </w:rPr>
        <w:t xml:space="preserve">UBND thị xã </w:t>
      </w:r>
      <w:r w:rsidRPr="00C2592E">
        <w:rPr>
          <w:b/>
          <w:sz w:val="28"/>
          <w:szCs w:val="28"/>
        </w:rPr>
        <w:t xml:space="preserve">trước ngày </w:t>
      </w:r>
      <w:r w:rsidR="00FC665B">
        <w:rPr>
          <w:b/>
          <w:sz w:val="28"/>
          <w:szCs w:val="28"/>
        </w:rPr>
        <w:t>15</w:t>
      </w:r>
      <w:r w:rsidRPr="00C2592E">
        <w:rPr>
          <w:b/>
          <w:sz w:val="28"/>
          <w:szCs w:val="28"/>
        </w:rPr>
        <w:t>/7/202</w:t>
      </w:r>
      <w:r w:rsidR="00BC09A0" w:rsidRPr="00C2592E">
        <w:rPr>
          <w:b/>
          <w:sz w:val="28"/>
          <w:szCs w:val="28"/>
        </w:rPr>
        <w:t>3</w:t>
      </w:r>
      <w:r w:rsidR="007211FE">
        <w:rPr>
          <w:b/>
          <w:sz w:val="28"/>
          <w:szCs w:val="28"/>
        </w:rPr>
        <w:t xml:space="preserve"> trê</w:t>
      </w:r>
      <w:r w:rsidRPr="00C2592E">
        <w:rPr>
          <w:b/>
          <w:sz w:val="28"/>
          <w:szCs w:val="28"/>
        </w:rPr>
        <w:t xml:space="preserve">n Hệ thống quản lý văn bản điều hành thị xã </w:t>
      </w:r>
      <w:r w:rsidRPr="00C2592E">
        <w:rPr>
          <w:sz w:val="28"/>
          <w:szCs w:val="28"/>
        </w:rPr>
        <w:t xml:space="preserve">để tổng hợp, báo cáo Văn phòng UBND tỉnh. </w:t>
      </w:r>
      <w:r w:rsidRPr="00C2592E">
        <w:rPr>
          <w:color w:val="000000"/>
          <w:spacing w:val="-2"/>
          <w:sz w:val="28"/>
          <w:szCs w:val="28"/>
        </w:rPr>
        <w:t xml:space="preserve">Kết quả rà soát gồm báo cáo, biểu mẫu rà soát, tính toán chi phí tuân thủ thủ tục hành chính, phương án đề xuất đơn giản hóa thủ tục hành chính; sơ đồ nhóm thủ tục hành chính trước và sau rà soát </w:t>
      </w:r>
      <w:r w:rsidRPr="00C2592E">
        <w:rPr>
          <w:i/>
          <w:color w:val="000000"/>
          <w:spacing w:val="-2"/>
          <w:sz w:val="28"/>
          <w:szCs w:val="28"/>
        </w:rPr>
        <w:t>(đối với rà soát nhóm thủ tục hành chính)</w:t>
      </w:r>
      <w:r w:rsidRPr="00C2592E">
        <w:rPr>
          <w:color w:val="000000"/>
          <w:spacing w:val="-2"/>
          <w:sz w:val="28"/>
          <w:szCs w:val="28"/>
        </w:rPr>
        <w:t>.</w:t>
      </w:r>
    </w:p>
    <w:p w14:paraId="0FEDCAEE" w14:textId="4B22B3FE" w:rsidR="00B109F5" w:rsidRPr="00C2592E" w:rsidRDefault="0001752C" w:rsidP="00F377C8">
      <w:pPr>
        <w:spacing w:before="120" w:after="120"/>
        <w:ind w:firstLine="670"/>
        <w:jc w:val="both"/>
        <w:rPr>
          <w:b/>
          <w:sz w:val="28"/>
          <w:szCs w:val="28"/>
        </w:rPr>
      </w:pPr>
      <w:r>
        <w:rPr>
          <w:b/>
          <w:sz w:val="28"/>
          <w:szCs w:val="28"/>
        </w:rPr>
        <w:t>2. Văn phòng HĐND-</w:t>
      </w:r>
      <w:r w:rsidR="00B109F5" w:rsidRPr="00C2592E">
        <w:rPr>
          <w:b/>
          <w:sz w:val="28"/>
          <w:szCs w:val="28"/>
        </w:rPr>
        <w:t>UBND thị xã có trách nhiệm</w:t>
      </w:r>
    </w:p>
    <w:p w14:paraId="308EB72C" w14:textId="77777777" w:rsidR="00B109F5" w:rsidRPr="00C2592E" w:rsidRDefault="00B109F5" w:rsidP="00F377C8">
      <w:pPr>
        <w:spacing w:before="120" w:after="120"/>
        <w:ind w:firstLine="670"/>
        <w:jc w:val="both"/>
        <w:rPr>
          <w:b/>
          <w:sz w:val="28"/>
          <w:szCs w:val="28"/>
        </w:rPr>
      </w:pPr>
      <w:r w:rsidRPr="00C2592E">
        <w:rPr>
          <w:sz w:val="28"/>
          <w:szCs w:val="28"/>
        </w:rPr>
        <w:t xml:space="preserve">- Hướng dẫn phương pháp, cách thức rà soát; đồng thời theo dõi, đôn đốc, việc triển </w:t>
      </w:r>
      <w:r w:rsidRPr="00C2592E">
        <w:rPr>
          <w:spacing w:val="-6"/>
          <w:sz w:val="28"/>
          <w:szCs w:val="28"/>
        </w:rPr>
        <w:t xml:space="preserve">khai thực hiện Kế hoạch này đối với các </w:t>
      </w:r>
      <w:r w:rsidRPr="00C2592E">
        <w:rPr>
          <w:sz w:val="28"/>
          <w:szCs w:val="28"/>
        </w:rPr>
        <w:t>cơ quan, ban, ngành và UBND các phường, xã trên địa bàn thị xã.</w:t>
      </w:r>
    </w:p>
    <w:p w14:paraId="6E15DAFD" w14:textId="77777777" w:rsidR="00B109F5" w:rsidRPr="00C2592E" w:rsidRDefault="00B109F5" w:rsidP="00F377C8">
      <w:pPr>
        <w:widowControl w:val="0"/>
        <w:spacing w:before="120" w:after="120"/>
        <w:ind w:firstLine="670"/>
        <w:jc w:val="both"/>
        <w:rPr>
          <w:color w:val="000000"/>
          <w:spacing w:val="2"/>
          <w:sz w:val="28"/>
          <w:szCs w:val="28"/>
        </w:rPr>
      </w:pPr>
      <w:r w:rsidRPr="00C2592E">
        <w:rPr>
          <w:sz w:val="28"/>
          <w:szCs w:val="28"/>
        </w:rPr>
        <w:t xml:space="preserve">- Kiểm tra kết quả rà soát của các cơ quan, ban, ngành và UBND các xã, </w:t>
      </w:r>
      <w:r w:rsidRPr="00C2592E">
        <w:rPr>
          <w:sz w:val="28"/>
          <w:szCs w:val="28"/>
        </w:rPr>
        <w:lastRenderedPageBreak/>
        <w:t xml:space="preserve">phường; Trường hợp kết quả rà soát chưa đạt yêu cầu, Văn phòng HĐND-UBND thị xã không tiếp nhận, trả lại và đề nghị các đơn vị rà soát bổ sung để đạt mục tiêu đặt ra; </w:t>
      </w:r>
      <w:r w:rsidRPr="00C2592E">
        <w:rPr>
          <w:color w:val="000000"/>
          <w:spacing w:val="2"/>
          <w:sz w:val="28"/>
          <w:szCs w:val="28"/>
        </w:rPr>
        <w:t>đồng thời báo cáo và đề xuất Chủ tịch UBND thị xã phê bình các phòng, ban chuyên môn</w:t>
      </w:r>
      <w:r w:rsidRPr="00C2592E">
        <w:rPr>
          <w:color w:val="000000"/>
          <w:spacing w:val="2"/>
          <w:sz w:val="28"/>
          <w:szCs w:val="28"/>
          <w:lang w:val="vi-VN"/>
        </w:rPr>
        <w:t xml:space="preserve"> </w:t>
      </w:r>
      <w:r w:rsidRPr="00C2592E">
        <w:rPr>
          <w:color w:val="000000"/>
          <w:spacing w:val="2"/>
          <w:sz w:val="28"/>
          <w:szCs w:val="28"/>
        </w:rPr>
        <w:t>cấp thị xã</w:t>
      </w:r>
      <w:r w:rsidRPr="00C2592E">
        <w:rPr>
          <w:color w:val="000000"/>
          <w:spacing w:val="2"/>
          <w:sz w:val="28"/>
          <w:szCs w:val="28"/>
          <w:lang w:val="vi-VN"/>
        </w:rPr>
        <w:t xml:space="preserve"> và UBND các </w:t>
      </w:r>
      <w:r w:rsidRPr="00C2592E">
        <w:rPr>
          <w:color w:val="000000"/>
          <w:spacing w:val="2"/>
          <w:sz w:val="28"/>
          <w:szCs w:val="28"/>
        </w:rPr>
        <w:t>xã, phường không thực hiện nghiêm túc Kế hoạch này.</w:t>
      </w:r>
    </w:p>
    <w:p w14:paraId="577F0B1A" w14:textId="77777777" w:rsidR="00B109F5" w:rsidRPr="00C2592E" w:rsidRDefault="00B109F5" w:rsidP="00F377C8">
      <w:pPr>
        <w:spacing w:before="120" w:after="120"/>
        <w:ind w:firstLine="670"/>
        <w:jc w:val="both"/>
        <w:rPr>
          <w:b/>
          <w:sz w:val="28"/>
          <w:szCs w:val="28"/>
        </w:rPr>
      </w:pPr>
      <w:r w:rsidRPr="00C2592E">
        <w:rPr>
          <w:sz w:val="28"/>
          <w:szCs w:val="28"/>
        </w:rPr>
        <w:t>- Theo dõi, tổng hợp những khó khăn, vướng mắc trong quá trình thực hiện và đề xuất Ủy ban nhân dân thị xã kịp thời chỉ đạo, giải quyết.</w:t>
      </w:r>
    </w:p>
    <w:p w14:paraId="3FD9D390" w14:textId="77777777" w:rsidR="00B109F5" w:rsidRPr="00C2592E" w:rsidRDefault="00B109F5" w:rsidP="00F377C8">
      <w:pPr>
        <w:spacing w:before="120" w:after="120"/>
        <w:ind w:firstLine="670"/>
        <w:jc w:val="both"/>
        <w:rPr>
          <w:sz w:val="28"/>
          <w:szCs w:val="28"/>
        </w:rPr>
      </w:pPr>
      <w:r w:rsidRPr="00C2592E">
        <w:rPr>
          <w:sz w:val="28"/>
          <w:szCs w:val="28"/>
        </w:rPr>
        <w:t>- Đôn đốc, kiểm tra các cơ quan, ban, ngành và UBND các phường, xã  thực hiện các Quyết định thực thi phương án đơn giản hóa thủ tục hành chính của Ủy ban nhân dân tỉnh; các văn bản quy phạm pháp luật để thực hiện phương án đơn giản hóa, sáng kiến cải cách thủ tục hành chính và quy định có liên quan đã được Chính phủ, Thủ tướng Chính phủ, bộ, ngành Trung ương thông qua.</w:t>
      </w:r>
    </w:p>
    <w:p w14:paraId="22962377" w14:textId="2B958A27" w:rsidR="00B109F5" w:rsidRPr="00C2592E" w:rsidRDefault="00B109F5" w:rsidP="00F377C8">
      <w:pPr>
        <w:spacing w:before="120" w:after="120"/>
        <w:ind w:firstLine="670"/>
        <w:jc w:val="both"/>
        <w:rPr>
          <w:sz w:val="28"/>
          <w:szCs w:val="28"/>
        </w:rPr>
      </w:pPr>
      <w:r w:rsidRPr="00C2592E">
        <w:rPr>
          <w:sz w:val="28"/>
          <w:szCs w:val="28"/>
        </w:rPr>
        <w:t>- Tổng hợp, tham mưu UBND thị xã báo cáo kết quả rà soát v</w:t>
      </w:r>
      <w:r w:rsidR="00DA734F">
        <w:rPr>
          <w:sz w:val="28"/>
          <w:szCs w:val="28"/>
        </w:rPr>
        <w:t>ề UBND tỉnh trước ngày 01</w:t>
      </w:r>
      <w:r w:rsidR="00BC09A0" w:rsidRPr="00C2592E">
        <w:rPr>
          <w:sz w:val="28"/>
          <w:szCs w:val="28"/>
        </w:rPr>
        <w:t>/8</w:t>
      </w:r>
      <w:r w:rsidR="00600243">
        <w:rPr>
          <w:sz w:val="28"/>
          <w:szCs w:val="28"/>
        </w:rPr>
        <w:t>/</w:t>
      </w:r>
      <w:r w:rsidR="00BC09A0" w:rsidRPr="00C2592E">
        <w:rPr>
          <w:sz w:val="28"/>
          <w:szCs w:val="28"/>
        </w:rPr>
        <w:t>2023</w:t>
      </w:r>
      <w:r w:rsidRPr="00C2592E">
        <w:rPr>
          <w:sz w:val="28"/>
          <w:szCs w:val="28"/>
        </w:rPr>
        <w:t>.</w:t>
      </w:r>
    </w:p>
    <w:p w14:paraId="2A217678" w14:textId="77777777" w:rsidR="00076F45" w:rsidRPr="009E19B2" w:rsidRDefault="00076F45" w:rsidP="00F377C8">
      <w:pPr>
        <w:spacing w:before="120" w:after="120"/>
        <w:ind w:firstLine="670"/>
        <w:jc w:val="both"/>
        <w:rPr>
          <w:b/>
          <w:sz w:val="28"/>
          <w:szCs w:val="28"/>
        </w:rPr>
      </w:pPr>
      <w:r w:rsidRPr="009E19B2">
        <w:rPr>
          <w:b/>
          <w:bCs/>
          <w:sz w:val="28"/>
          <w:szCs w:val="28"/>
        </w:rPr>
        <w:t>V. KINH PHÍ THỰC HIỆN</w:t>
      </w:r>
    </w:p>
    <w:p w14:paraId="60CAB215" w14:textId="77777777" w:rsidR="00076F45" w:rsidRDefault="00076F45" w:rsidP="00F377C8">
      <w:pPr>
        <w:spacing w:before="120" w:after="120"/>
        <w:ind w:firstLine="670"/>
        <w:jc w:val="both"/>
        <w:rPr>
          <w:sz w:val="28"/>
          <w:szCs w:val="28"/>
        </w:rPr>
      </w:pPr>
      <w:r w:rsidRPr="009E19B2">
        <w:rPr>
          <w:sz w:val="28"/>
          <w:szCs w:val="28"/>
        </w:rPr>
        <w:t>Kinh phí thực hiện Kế hoạch này được sử dụng từ nguồn ngân sách và mức chi cho hoạt động rà soát được áp dụng theo các nội dung chi tại Quyết định số 02/2014/QĐ-UBND ngày 16/01/2014 của Ủy ban nhân dân tỉnh</w:t>
      </w:r>
      <w:r>
        <w:rPr>
          <w:sz w:val="28"/>
          <w:szCs w:val="28"/>
        </w:rPr>
        <w:t>.</w:t>
      </w:r>
    </w:p>
    <w:p w14:paraId="5B1EBD53" w14:textId="77777777" w:rsidR="00076F45" w:rsidRPr="009E19B2" w:rsidRDefault="00076F45" w:rsidP="00F377C8">
      <w:pPr>
        <w:spacing w:before="120" w:after="120"/>
        <w:ind w:firstLine="670"/>
        <w:jc w:val="both"/>
        <w:rPr>
          <w:sz w:val="28"/>
          <w:szCs w:val="28"/>
        </w:rPr>
      </w:pPr>
      <w:r w:rsidRPr="009E19B2">
        <w:rPr>
          <w:sz w:val="28"/>
          <w:szCs w:val="28"/>
        </w:rPr>
        <w:t>Ủy ban nhân dân thị xã yêu cầu Thủ trưởng các phòng, ban chuyên môn cấp thị xã, Chủ tịch Ủy ban nhân dân các xã, phường nghiêm túc triển khai thực hiện Kế hoạch này./.</w:t>
      </w:r>
    </w:p>
    <w:tbl>
      <w:tblPr>
        <w:tblW w:w="4862" w:type="pct"/>
        <w:tblInd w:w="108" w:type="dxa"/>
        <w:tblLook w:val="01E0" w:firstRow="1" w:lastRow="1" w:firstColumn="1" w:lastColumn="1" w:noHBand="0" w:noVBand="0"/>
      </w:tblPr>
      <w:tblGrid>
        <w:gridCol w:w="4539"/>
        <w:gridCol w:w="4493"/>
      </w:tblGrid>
      <w:tr w:rsidR="00A022AC" w:rsidRPr="009E19B2" w14:paraId="4801963A" w14:textId="77777777" w:rsidTr="00A022AC">
        <w:tc>
          <w:tcPr>
            <w:tcW w:w="2513" w:type="pct"/>
            <w:shd w:val="clear" w:color="auto" w:fill="auto"/>
          </w:tcPr>
          <w:p w14:paraId="0C7484F5" w14:textId="77777777" w:rsidR="00A022AC" w:rsidRPr="00A022AC" w:rsidRDefault="00A022AC" w:rsidP="0092763F">
            <w:pPr>
              <w:widowControl w:val="0"/>
              <w:rPr>
                <w:b/>
                <w:i/>
                <w:sz w:val="24"/>
                <w:szCs w:val="24"/>
              </w:rPr>
            </w:pPr>
            <w:r w:rsidRPr="00A022AC">
              <w:rPr>
                <w:b/>
                <w:i/>
                <w:sz w:val="24"/>
                <w:szCs w:val="24"/>
              </w:rPr>
              <w:t>Nơi nhận:</w:t>
            </w:r>
          </w:p>
          <w:p w14:paraId="6D1D58A2" w14:textId="77777777" w:rsidR="00A022AC" w:rsidRPr="00A022AC" w:rsidRDefault="00A022AC" w:rsidP="0092763F">
            <w:pPr>
              <w:widowControl w:val="0"/>
              <w:rPr>
                <w:sz w:val="24"/>
                <w:szCs w:val="24"/>
              </w:rPr>
            </w:pPr>
            <w:r w:rsidRPr="00A022AC">
              <w:rPr>
                <w:sz w:val="24"/>
                <w:szCs w:val="24"/>
              </w:rPr>
              <w:t>- UBND tỉnh (để báo cáo);</w:t>
            </w:r>
            <w:r w:rsidRPr="00A022AC">
              <w:rPr>
                <w:sz w:val="24"/>
                <w:szCs w:val="24"/>
              </w:rPr>
              <w:tab/>
            </w:r>
            <w:r w:rsidRPr="00A022AC">
              <w:rPr>
                <w:sz w:val="24"/>
                <w:szCs w:val="24"/>
              </w:rPr>
              <w:tab/>
            </w:r>
          </w:p>
          <w:p w14:paraId="19DE3072" w14:textId="77777777" w:rsidR="00A022AC" w:rsidRPr="00A022AC" w:rsidRDefault="00A022AC" w:rsidP="0092763F">
            <w:pPr>
              <w:widowControl w:val="0"/>
              <w:jc w:val="both"/>
              <w:rPr>
                <w:sz w:val="24"/>
                <w:szCs w:val="24"/>
              </w:rPr>
            </w:pPr>
            <w:r w:rsidRPr="00A022AC">
              <w:rPr>
                <w:sz w:val="24"/>
                <w:szCs w:val="24"/>
              </w:rPr>
              <w:t xml:space="preserve">- CT, các Phó CT UBND thị xã; </w:t>
            </w:r>
          </w:p>
          <w:p w14:paraId="7BF546F9" w14:textId="77777777" w:rsidR="00A022AC" w:rsidRPr="00A022AC" w:rsidRDefault="00A022AC" w:rsidP="0092763F">
            <w:pPr>
              <w:widowControl w:val="0"/>
              <w:jc w:val="both"/>
              <w:rPr>
                <w:sz w:val="24"/>
                <w:szCs w:val="24"/>
              </w:rPr>
            </w:pPr>
            <w:r w:rsidRPr="00A022AC">
              <w:rPr>
                <w:sz w:val="24"/>
                <w:szCs w:val="24"/>
              </w:rPr>
              <w:t>- Các CQCM thuộc thị xã;</w:t>
            </w:r>
          </w:p>
          <w:p w14:paraId="0BB0BC31" w14:textId="77777777" w:rsidR="00A022AC" w:rsidRPr="00A022AC" w:rsidRDefault="00A022AC" w:rsidP="0092763F">
            <w:pPr>
              <w:widowControl w:val="0"/>
              <w:jc w:val="both"/>
              <w:rPr>
                <w:b/>
                <w:sz w:val="24"/>
                <w:szCs w:val="24"/>
              </w:rPr>
            </w:pPr>
            <w:r w:rsidRPr="00A022AC">
              <w:rPr>
                <w:sz w:val="24"/>
                <w:szCs w:val="24"/>
              </w:rPr>
              <w:t>- UBND xã, phường;</w:t>
            </w:r>
          </w:p>
          <w:p w14:paraId="16304F7D" w14:textId="77777777" w:rsidR="00A022AC" w:rsidRPr="00A022AC" w:rsidRDefault="00A022AC" w:rsidP="0092763F">
            <w:pPr>
              <w:widowControl w:val="0"/>
              <w:jc w:val="both"/>
              <w:rPr>
                <w:sz w:val="24"/>
                <w:szCs w:val="24"/>
              </w:rPr>
            </w:pPr>
            <w:r w:rsidRPr="00A022AC">
              <w:rPr>
                <w:sz w:val="24"/>
                <w:szCs w:val="24"/>
              </w:rPr>
              <w:t>- LĐVP, các CV;</w:t>
            </w:r>
            <w:r w:rsidRPr="00A022AC">
              <w:rPr>
                <w:sz w:val="24"/>
                <w:szCs w:val="24"/>
              </w:rPr>
              <w:tab/>
              <w:t xml:space="preserve">         </w:t>
            </w:r>
          </w:p>
          <w:p w14:paraId="56661DEA" w14:textId="77777777" w:rsidR="00A022AC" w:rsidRPr="009E19B2" w:rsidRDefault="00A022AC" w:rsidP="0092763F">
            <w:pPr>
              <w:widowControl w:val="0"/>
              <w:jc w:val="both"/>
              <w:rPr>
                <w:sz w:val="28"/>
                <w:szCs w:val="28"/>
              </w:rPr>
            </w:pPr>
            <w:r w:rsidRPr="00A022AC">
              <w:rPr>
                <w:sz w:val="24"/>
                <w:szCs w:val="24"/>
              </w:rPr>
              <w:t>- Lưu: VT.</w:t>
            </w:r>
          </w:p>
        </w:tc>
        <w:tc>
          <w:tcPr>
            <w:tcW w:w="2487" w:type="pct"/>
            <w:shd w:val="clear" w:color="auto" w:fill="auto"/>
          </w:tcPr>
          <w:p w14:paraId="269679FE" w14:textId="77777777" w:rsidR="00A022AC" w:rsidRPr="00A022AC" w:rsidRDefault="00A022AC" w:rsidP="0092763F">
            <w:pPr>
              <w:jc w:val="center"/>
              <w:rPr>
                <w:b/>
                <w:sz w:val="28"/>
                <w:szCs w:val="28"/>
                <w:lang w:val="en-GB"/>
              </w:rPr>
            </w:pPr>
            <w:r w:rsidRPr="00A022AC">
              <w:rPr>
                <w:b/>
                <w:sz w:val="28"/>
                <w:szCs w:val="28"/>
                <w:lang w:val="en-GB"/>
              </w:rPr>
              <w:t>TM. ỦY BAN NHÂN DÂN</w:t>
            </w:r>
          </w:p>
          <w:p w14:paraId="75D2D2E5" w14:textId="77777777" w:rsidR="00A022AC" w:rsidRPr="00A022AC" w:rsidRDefault="00A022AC" w:rsidP="0092763F">
            <w:pPr>
              <w:jc w:val="center"/>
              <w:rPr>
                <w:b/>
                <w:sz w:val="28"/>
                <w:szCs w:val="28"/>
                <w:lang w:val="en-GB"/>
              </w:rPr>
            </w:pPr>
            <w:r w:rsidRPr="00A022AC">
              <w:rPr>
                <w:b/>
                <w:sz w:val="28"/>
                <w:szCs w:val="28"/>
                <w:lang w:val="en-GB"/>
              </w:rPr>
              <w:t>KT. CHỦ TỊCH</w:t>
            </w:r>
          </w:p>
          <w:p w14:paraId="33F1A24A" w14:textId="77777777" w:rsidR="00A022AC" w:rsidRPr="00A022AC" w:rsidRDefault="00A022AC" w:rsidP="0092763F">
            <w:pPr>
              <w:jc w:val="center"/>
              <w:rPr>
                <w:b/>
                <w:sz w:val="28"/>
                <w:szCs w:val="28"/>
                <w:lang w:val="en-GB"/>
              </w:rPr>
            </w:pPr>
            <w:r w:rsidRPr="00A022AC">
              <w:rPr>
                <w:b/>
                <w:sz w:val="28"/>
                <w:szCs w:val="28"/>
                <w:lang w:val="en-GB"/>
              </w:rPr>
              <w:t>PHÓ CHỦ TỊCH</w:t>
            </w:r>
          </w:p>
          <w:p w14:paraId="57EBB78A" w14:textId="77777777" w:rsidR="00A022AC" w:rsidRPr="00A022AC" w:rsidRDefault="00A022AC" w:rsidP="0092763F">
            <w:pPr>
              <w:jc w:val="center"/>
              <w:rPr>
                <w:b/>
                <w:sz w:val="28"/>
                <w:szCs w:val="28"/>
                <w:lang w:val="en-GB"/>
              </w:rPr>
            </w:pPr>
          </w:p>
          <w:p w14:paraId="08ED0DFD" w14:textId="77777777" w:rsidR="00A022AC" w:rsidRPr="00A022AC" w:rsidRDefault="00A022AC" w:rsidP="0092763F">
            <w:pPr>
              <w:jc w:val="center"/>
              <w:rPr>
                <w:b/>
                <w:sz w:val="28"/>
                <w:szCs w:val="28"/>
                <w:lang w:val="en-GB"/>
              </w:rPr>
            </w:pPr>
          </w:p>
          <w:p w14:paraId="093E691F" w14:textId="77777777" w:rsidR="00A022AC" w:rsidRPr="00A022AC" w:rsidRDefault="00A022AC" w:rsidP="0092763F">
            <w:pPr>
              <w:jc w:val="center"/>
              <w:rPr>
                <w:b/>
                <w:sz w:val="28"/>
                <w:szCs w:val="28"/>
                <w:lang w:val="en-GB"/>
              </w:rPr>
            </w:pPr>
          </w:p>
          <w:p w14:paraId="3A53854E" w14:textId="77777777" w:rsidR="00A022AC" w:rsidRPr="00A022AC" w:rsidRDefault="00A022AC" w:rsidP="0092763F">
            <w:pPr>
              <w:jc w:val="center"/>
              <w:rPr>
                <w:b/>
                <w:sz w:val="28"/>
                <w:szCs w:val="28"/>
                <w:lang w:val="en-GB"/>
              </w:rPr>
            </w:pPr>
          </w:p>
          <w:p w14:paraId="312DE045" w14:textId="77777777" w:rsidR="00A022AC" w:rsidRPr="009E19B2" w:rsidRDefault="00A022AC" w:rsidP="0092763F">
            <w:pPr>
              <w:jc w:val="center"/>
              <w:rPr>
                <w:b/>
                <w:sz w:val="28"/>
                <w:szCs w:val="28"/>
                <w:lang w:val="en-GB"/>
              </w:rPr>
            </w:pPr>
            <w:r w:rsidRPr="00A022AC">
              <w:rPr>
                <w:b/>
                <w:sz w:val="28"/>
                <w:szCs w:val="28"/>
                <w:lang w:val="en-GB"/>
              </w:rPr>
              <w:t>Đỗ Ngọc An</w:t>
            </w:r>
          </w:p>
        </w:tc>
      </w:tr>
    </w:tbl>
    <w:p w14:paraId="30EC0422" w14:textId="02506565" w:rsidR="007E05BC" w:rsidRPr="0067336F" w:rsidRDefault="007E05BC"/>
    <w:p w14:paraId="614E7EC6" w14:textId="1B625CC8" w:rsidR="0043178C" w:rsidRPr="0067336F" w:rsidRDefault="0043178C"/>
    <w:p w14:paraId="278E2FE3" w14:textId="14CFD908" w:rsidR="0043178C" w:rsidRPr="0067336F" w:rsidRDefault="0043178C"/>
    <w:p w14:paraId="04C5B8EA" w14:textId="3053948B" w:rsidR="0043178C" w:rsidRPr="0067336F" w:rsidRDefault="0043178C"/>
    <w:p w14:paraId="1176606E" w14:textId="055E1DD4" w:rsidR="0043178C" w:rsidRPr="0067336F" w:rsidRDefault="0043178C"/>
    <w:p w14:paraId="06AAF488" w14:textId="6773C6D1" w:rsidR="0043178C" w:rsidRPr="0067336F" w:rsidRDefault="0043178C"/>
    <w:p w14:paraId="5F9F2FB8" w14:textId="78F67FFB" w:rsidR="0043178C" w:rsidRPr="0067336F" w:rsidRDefault="0043178C"/>
    <w:p w14:paraId="2398ADBB" w14:textId="334DA7FD" w:rsidR="0043178C" w:rsidRPr="0067336F" w:rsidRDefault="0043178C"/>
    <w:p w14:paraId="45327292" w14:textId="3B6226D4" w:rsidR="0043178C" w:rsidRPr="0067336F" w:rsidRDefault="0043178C"/>
    <w:p w14:paraId="3F785A0C" w14:textId="07235FB2" w:rsidR="0043178C" w:rsidRPr="0067336F" w:rsidRDefault="0043178C"/>
    <w:p w14:paraId="731AE144" w14:textId="6940D0FB" w:rsidR="0043178C" w:rsidRPr="0067336F" w:rsidRDefault="0043178C"/>
    <w:p w14:paraId="769E20F2" w14:textId="2B62D61B" w:rsidR="0043178C" w:rsidRPr="0067336F" w:rsidRDefault="0043178C"/>
    <w:p w14:paraId="09BC9CC2" w14:textId="23D674E0" w:rsidR="0043178C" w:rsidRPr="0067336F" w:rsidRDefault="0043178C"/>
    <w:p w14:paraId="754E8A44" w14:textId="611B4B30" w:rsidR="0043178C" w:rsidRPr="0067336F" w:rsidRDefault="0043178C"/>
    <w:p w14:paraId="6F204D45" w14:textId="4541524B" w:rsidR="0043178C" w:rsidRPr="0067336F" w:rsidRDefault="0043178C"/>
    <w:p w14:paraId="75FED565" w14:textId="4C4D6ED7" w:rsidR="0043178C" w:rsidRPr="0067336F" w:rsidRDefault="0043178C"/>
    <w:p w14:paraId="1E4E091E" w14:textId="77777777" w:rsidR="0043178C" w:rsidRPr="0067336F" w:rsidRDefault="0043178C">
      <w:pPr>
        <w:sectPr w:rsidR="0043178C" w:rsidRPr="0067336F" w:rsidSect="00706482">
          <w:headerReference w:type="default" r:id="rId7"/>
          <w:footerReference w:type="default" r:id="rId8"/>
          <w:pgSz w:w="11907" w:h="16840" w:code="9"/>
          <w:pgMar w:top="1134" w:right="1134" w:bottom="1134" w:left="1701" w:header="397" w:footer="782" w:gutter="0"/>
          <w:pgNumType w:start="1"/>
          <w:cols w:space="720"/>
          <w:titlePg/>
          <w:docGrid w:linePitch="272"/>
        </w:sectPr>
      </w:pPr>
    </w:p>
    <w:p w14:paraId="2B2B98B5" w14:textId="77777777" w:rsidR="001A3304" w:rsidRPr="0067336F" w:rsidRDefault="001A3304" w:rsidP="00462ACF">
      <w:pPr>
        <w:jc w:val="center"/>
        <w:rPr>
          <w:b/>
          <w:sz w:val="28"/>
          <w:szCs w:val="28"/>
        </w:rPr>
      </w:pPr>
      <w:r w:rsidRPr="0067336F">
        <w:rPr>
          <w:b/>
          <w:sz w:val="28"/>
          <w:szCs w:val="28"/>
        </w:rPr>
        <w:lastRenderedPageBreak/>
        <w:t>Phụ lục</w:t>
      </w:r>
    </w:p>
    <w:p w14:paraId="428E1798" w14:textId="1F0A82B1" w:rsidR="001A3304" w:rsidRPr="0067336F" w:rsidRDefault="001A3304" w:rsidP="00462ACF">
      <w:pPr>
        <w:jc w:val="center"/>
        <w:rPr>
          <w:b/>
          <w:bCs/>
          <w:sz w:val="28"/>
          <w:szCs w:val="28"/>
        </w:rPr>
      </w:pPr>
      <w:r w:rsidRPr="0067336F">
        <w:rPr>
          <w:b/>
          <w:bCs/>
          <w:sz w:val="28"/>
          <w:szCs w:val="28"/>
          <w:lang w:val="vi-VN"/>
        </w:rPr>
        <w:t xml:space="preserve">DANH MỤC </w:t>
      </w:r>
      <w:r w:rsidRPr="0067336F">
        <w:rPr>
          <w:b/>
          <w:bCs/>
          <w:sz w:val="28"/>
          <w:szCs w:val="28"/>
        </w:rPr>
        <w:t>RÀ SOÁT, ĐÁNH GIÁ THỦ TỤC HÀNH CHÍNH NĂM 202</w:t>
      </w:r>
      <w:r w:rsidR="00501D57" w:rsidRPr="0067336F">
        <w:rPr>
          <w:b/>
          <w:bCs/>
          <w:sz w:val="28"/>
          <w:szCs w:val="28"/>
        </w:rPr>
        <w:t>3</w:t>
      </w:r>
    </w:p>
    <w:p w14:paraId="54FDFC4F" w14:textId="60148C05" w:rsidR="00853B87" w:rsidRPr="00C35AF8" w:rsidRDefault="00853B87" w:rsidP="00462ACF">
      <w:pPr>
        <w:jc w:val="center"/>
        <w:rPr>
          <w:i/>
          <w:iCs/>
          <w:sz w:val="26"/>
          <w:szCs w:val="26"/>
          <w:lang w:val="vi-VN"/>
        </w:rPr>
      </w:pPr>
      <w:r w:rsidRPr="00C35AF8">
        <w:rPr>
          <w:i/>
          <w:iCs/>
          <w:sz w:val="26"/>
          <w:szCs w:val="26"/>
          <w:lang w:val="vi-VN"/>
        </w:rPr>
        <w:t>(</w:t>
      </w:r>
      <w:r w:rsidR="00C35AF8" w:rsidRPr="00C35AF8">
        <w:rPr>
          <w:i/>
          <w:iCs/>
          <w:sz w:val="26"/>
          <w:szCs w:val="26"/>
        </w:rPr>
        <w:t>Ban hành k</w:t>
      </w:r>
      <w:r w:rsidRPr="00C35AF8">
        <w:rPr>
          <w:i/>
          <w:iCs/>
          <w:sz w:val="26"/>
          <w:szCs w:val="26"/>
          <w:lang w:val="vi-VN"/>
        </w:rPr>
        <w:t xml:space="preserve">èm theo </w:t>
      </w:r>
      <w:r w:rsidR="00D93A99">
        <w:rPr>
          <w:i/>
          <w:iCs/>
          <w:sz w:val="26"/>
          <w:szCs w:val="26"/>
        </w:rPr>
        <w:t>Kế hoạch</w:t>
      </w:r>
      <w:r w:rsidRPr="00C35AF8">
        <w:rPr>
          <w:i/>
          <w:iCs/>
          <w:sz w:val="26"/>
          <w:szCs w:val="26"/>
          <w:lang w:val="vi-VN"/>
        </w:rPr>
        <w:t xml:space="preserve"> số</w:t>
      </w:r>
      <w:r w:rsidR="00717A00">
        <w:rPr>
          <w:i/>
          <w:iCs/>
          <w:sz w:val="26"/>
          <w:szCs w:val="26"/>
        </w:rPr>
        <w:t xml:space="preserve"> </w:t>
      </w:r>
      <w:r w:rsidR="00D93A99">
        <w:rPr>
          <w:i/>
          <w:iCs/>
          <w:sz w:val="26"/>
          <w:szCs w:val="26"/>
        </w:rPr>
        <w:t xml:space="preserve">        </w:t>
      </w:r>
      <w:r w:rsidRPr="00C35AF8">
        <w:rPr>
          <w:i/>
          <w:iCs/>
          <w:sz w:val="26"/>
          <w:szCs w:val="26"/>
          <w:lang w:val="vi-VN"/>
        </w:rPr>
        <w:t>/</w:t>
      </w:r>
      <w:r w:rsidR="00D93A99">
        <w:rPr>
          <w:i/>
          <w:iCs/>
          <w:sz w:val="26"/>
          <w:szCs w:val="26"/>
        </w:rPr>
        <w:t>KH</w:t>
      </w:r>
      <w:r w:rsidRPr="00C35AF8">
        <w:rPr>
          <w:i/>
          <w:iCs/>
          <w:sz w:val="26"/>
          <w:szCs w:val="26"/>
          <w:lang w:val="vi-VN"/>
        </w:rPr>
        <w:t>-UBND ngày</w:t>
      </w:r>
      <w:r w:rsidR="00717A00">
        <w:rPr>
          <w:i/>
          <w:iCs/>
          <w:sz w:val="26"/>
          <w:szCs w:val="26"/>
        </w:rPr>
        <w:t xml:space="preserve"> </w:t>
      </w:r>
      <w:r w:rsidR="00D93A99">
        <w:rPr>
          <w:i/>
          <w:iCs/>
          <w:sz w:val="26"/>
          <w:szCs w:val="26"/>
        </w:rPr>
        <w:t xml:space="preserve">   </w:t>
      </w:r>
      <w:r w:rsidR="00717A00">
        <w:rPr>
          <w:i/>
          <w:iCs/>
          <w:sz w:val="26"/>
          <w:szCs w:val="26"/>
        </w:rPr>
        <w:t xml:space="preserve"> </w:t>
      </w:r>
      <w:r w:rsidRPr="00C35AF8">
        <w:rPr>
          <w:i/>
          <w:iCs/>
          <w:sz w:val="26"/>
          <w:szCs w:val="26"/>
          <w:lang w:val="vi-VN"/>
        </w:rPr>
        <w:t xml:space="preserve">tháng </w:t>
      </w:r>
      <w:r w:rsidR="00D93A99">
        <w:rPr>
          <w:i/>
          <w:iCs/>
          <w:sz w:val="26"/>
          <w:szCs w:val="26"/>
        </w:rPr>
        <w:t>01</w:t>
      </w:r>
      <w:r w:rsidRPr="00C35AF8">
        <w:rPr>
          <w:i/>
          <w:iCs/>
          <w:sz w:val="26"/>
          <w:szCs w:val="26"/>
          <w:lang w:val="vi-VN"/>
        </w:rPr>
        <w:t xml:space="preserve"> năm 20</w:t>
      </w:r>
      <w:r w:rsidRPr="00C35AF8">
        <w:rPr>
          <w:i/>
          <w:iCs/>
          <w:sz w:val="26"/>
          <w:szCs w:val="26"/>
        </w:rPr>
        <w:t>2</w:t>
      </w:r>
      <w:r w:rsidR="00D93A99">
        <w:rPr>
          <w:i/>
          <w:iCs/>
          <w:sz w:val="26"/>
          <w:szCs w:val="26"/>
        </w:rPr>
        <w:t>3</w:t>
      </w:r>
      <w:r w:rsidRPr="00C35AF8">
        <w:rPr>
          <w:i/>
          <w:iCs/>
          <w:sz w:val="26"/>
          <w:szCs w:val="26"/>
        </w:rPr>
        <w:t xml:space="preserve"> </w:t>
      </w:r>
      <w:r w:rsidRPr="00C35AF8">
        <w:rPr>
          <w:i/>
          <w:iCs/>
          <w:sz w:val="26"/>
          <w:szCs w:val="26"/>
          <w:lang w:val="vi-VN"/>
        </w:rPr>
        <w:t xml:space="preserve">của Ủy ban nhân dân </w:t>
      </w:r>
      <w:r w:rsidR="00D93A99">
        <w:rPr>
          <w:i/>
          <w:iCs/>
          <w:sz w:val="26"/>
          <w:szCs w:val="26"/>
        </w:rPr>
        <w:t>thị xã Hương Trà</w:t>
      </w:r>
      <w:r w:rsidRPr="00C35AF8">
        <w:rPr>
          <w:i/>
          <w:iCs/>
          <w:sz w:val="26"/>
          <w:szCs w:val="26"/>
          <w:lang w:val="vi-VN"/>
        </w:rPr>
        <w:t>)</w:t>
      </w:r>
    </w:p>
    <w:p w14:paraId="0ACD065F" w14:textId="036C758C" w:rsidR="001A3304" w:rsidRPr="0067336F" w:rsidRDefault="00853B87" w:rsidP="00462ACF">
      <w:pPr>
        <w:jc w:val="center"/>
        <w:rPr>
          <w:b/>
          <w:bCs/>
          <w:sz w:val="28"/>
          <w:szCs w:val="28"/>
        </w:rPr>
      </w:pPr>
      <w:r w:rsidRPr="0067336F">
        <w:rPr>
          <w:i/>
          <w:iCs/>
          <w:noProof/>
          <w:sz w:val="28"/>
          <w:szCs w:val="28"/>
        </w:rPr>
        <mc:AlternateContent>
          <mc:Choice Requires="wps">
            <w:drawing>
              <wp:anchor distT="0" distB="0" distL="114300" distR="114300" simplePos="0" relativeHeight="251668480" behindDoc="0" locked="0" layoutInCell="1" allowOverlap="1" wp14:anchorId="2EC535A5" wp14:editId="4DBABDAE">
                <wp:simplePos x="0" y="0"/>
                <wp:positionH relativeFrom="column">
                  <wp:posOffset>3688715</wp:posOffset>
                </wp:positionH>
                <wp:positionV relativeFrom="paragraph">
                  <wp:posOffset>42241</wp:posOffset>
                </wp:positionV>
                <wp:extent cx="1435735" cy="0"/>
                <wp:effectExtent l="0" t="0" r="12065" b="19050"/>
                <wp:wrapNone/>
                <wp:docPr id="11" name="Đường nối Thẳ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A560B" id="Đường nối Thẳng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45pt,3.35pt" to="403.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" strokeweight=".5pt"/>
            </w:pict>
          </mc:Fallback>
        </mc:AlternateContent>
      </w:r>
    </w:p>
    <w:tbl>
      <w:tblPr>
        <w:tblStyle w:val="TableGrid"/>
        <w:tblW w:w="14743" w:type="dxa"/>
        <w:jc w:val="center"/>
        <w:tblLayout w:type="fixed"/>
        <w:tblLook w:val="04A0" w:firstRow="1" w:lastRow="0" w:firstColumn="1" w:lastColumn="0" w:noHBand="0" w:noVBand="1"/>
      </w:tblPr>
      <w:tblGrid>
        <w:gridCol w:w="653"/>
        <w:gridCol w:w="2608"/>
        <w:gridCol w:w="1134"/>
        <w:gridCol w:w="1320"/>
        <w:gridCol w:w="1317"/>
        <w:gridCol w:w="1332"/>
        <w:gridCol w:w="3912"/>
        <w:gridCol w:w="2467"/>
      </w:tblGrid>
      <w:tr w:rsidR="0067336F" w:rsidRPr="00C26119" w14:paraId="1540447F" w14:textId="77777777" w:rsidTr="00E8290E">
        <w:trPr>
          <w:jc w:val="center"/>
        </w:trPr>
        <w:tc>
          <w:tcPr>
            <w:tcW w:w="653" w:type="dxa"/>
            <w:vMerge w:val="restart"/>
            <w:vAlign w:val="center"/>
          </w:tcPr>
          <w:p w14:paraId="04E8A5A5" w14:textId="68572C35" w:rsidR="00C27FC8" w:rsidRPr="00C26119" w:rsidRDefault="00D44516" w:rsidP="00462ACF">
            <w:pPr>
              <w:jc w:val="center"/>
              <w:rPr>
                <w:b/>
                <w:bCs/>
                <w:sz w:val="26"/>
                <w:szCs w:val="26"/>
              </w:rPr>
            </w:pPr>
            <w:r w:rsidRPr="00C26119">
              <w:rPr>
                <w:b/>
                <w:bCs/>
                <w:sz w:val="26"/>
                <w:szCs w:val="26"/>
              </w:rPr>
              <w:t>STT</w:t>
            </w:r>
          </w:p>
        </w:tc>
        <w:tc>
          <w:tcPr>
            <w:tcW w:w="2608" w:type="dxa"/>
            <w:vMerge w:val="restart"/>
            <w:vAlign w:val="center"/>
          </w:tcPr>
          <w:p w14:paraId="6C276B87" w14:textId="650AA8AC" w:rsidR="00C27FC8" w:rsidRPr="00C26119" w:rsidRDefault="00C27FC8" w:rsidP="00462ACF">
            <w:pPr>
              <w:jc w:val="center"/>
              <w:rPr>
                <w:b/>
                <w:bCs/>
                <w:sz w:val="26"/>
                <w:szCs w:val="26"/>
              </w:rPr>
            </w:pPr>
            <w:r w:rsidRPr="00C26119">
              <w:rPr>
                <w:b/>
                <w:bCs/>
                <w:sz w:val="26"/>
                <w:szCs w:val="26"/>
              </w:rPr>
              <w:t>Tên/nhóm TTHC (Mã số TTHC)</w:t>
            </w:r>
          </w:p>
        </w:tc>
        <w:tc>
          <w:tcPr>
            <w:tcW w:w="1134" w:type="dxa"/>
            <w:vMerge w:val="restart"/>
            <w:vAlign w:val="center"/>
          </w:tcPr>
          <w:p w14:paraId="3F5509E9" w14:textId="4B779884" w:rsidR="00C27FC8" w:rsidRPr="00C26119" w:rsidRDefault="00C27FC8" w:rsidP="00462ACF">
            <w:pPr>
              <w:jc w:val="center"/>
              <w:rPr>
                <w:b/>
                <w:bCs/>
                <w:sz w:val="26"/>
                <w:szCs w:val="26"/>
              </w:rPr>
            </w:pPr>
            <w:r w:rsidRPr="00C26119">
              <w:rPr>
                <w:b/>
                <w:bCs/>
                <w:sz w:val="26"/>
                <w:szCs w:val="26"/>
              </w:rPr>
              <w:t>Lĩnh vực</w:t>
            </w:r>
          </w:p>
        </w:tc>
        <w:tc>
          <w:tcPr>
            <w:tcW w:w="2637" w:type="dxa"/>
            <w:gridSpan w:val="2"/>
            <w:vAlign w:val="center"/>
          </w:tcPr>
          <w:p w14:paraId="4C145F0B" w14:textId="107E163C" w:rsidR="00C27FC8" w:rsidRPr="00C26119" w:rsidRDefault="00C27FC8" w:rsidP="00462ACF">
            <w:pPr>
              <w:jc w:val="center"/>
              <w:rPr>
                <w:b/>
                <w:bCs/>
                <w:sz w:val="26"/>
                <w:szCs w:val="26"/>
              </w:rPr>
            </w:pPr>
            <w:r w:rsidRPr="00C26119">
              <w:rPr>
                <w:b/>
                <w:bCs/>
                <w:sz w:val="26"/>
                <w:szCs w:val="26"/>
              </w:rPr>
              <w:t>Cơ quan thực hiện rà soát</w:t>
            </w:r>
          </w:p>
        </w:tc>
        <w:tc>
          <w:tcPr>
            <w:tcW w:w="1332" w:type="dxa"/>
            <w:vMerge w:val="restart"/>
            <w:vAlign w:val="center"/>
          </w:tcPr>
          <w:p w14:paraId="448F1485" w14:textId="25F34C71" w:rsidR="00C27FC8" w:rsidRPr="00C26119" w:rsidRDefault="00C27FC8" w:rsidP="00462ACF">
            <w:pPr>
              <w:jc w:val="center"/>
              <w:rPr>
                <w:b/>
                <w:bCs/>
                <w:sz w:val="26"/>
                <w:szCs w:val="26"/>
              </w:rPr>
            </w:pPr>
            <w:r w:rsidRPr="00C26119">
              <w:rPr>
                <w:b/>
                <w:bCs/>
                <w:sz w:val="26"/>
                <w:szCs w:val="26"/>
              </w:rPr>
              <w:t>Thời gian hoàn thành</w:t>
            </w:r>
          </w:p>
        </w:tc>
        <w:tc>
          <w:tcPr>
            <w:tcW w:w="3912" w:type="dxa"/>
            <w:vMerge w:val="restart"/>
            <w:vAlign w:val="center"/>
          </w:tcPr>
          <w:p w14:paraId="73687659" w14:textId="12332069" w:rsidR="00C27FC8" w:rsidRPr="00C26119" w:rsidRDefault="00C27FC8" w:rsidP="00462ACF">
            <w:pPr>
              <w:jc w:val="center"/>
              <w:rPr>
                <w:b/>
                <w:bCs/>
                <w:sz w:val="26"/>
                <w:szCs w:val="26"/>
              </w:rPr>
            </w:pPr>
            <w:r w:rsidRPr="00C26119">
              <w:rPr>
                <w:b/>
                <w:bCs/>
                <w:sz w:val="26"/>
                <w:szCs w:val="26"/>
              </w:rPr>
              <w:t>Định hướng, phương án đơn giản hóa</w:t>
            </w:r>
          </w:p>
        </w:tc>
        <w:tc>
          <w:tcPr>
            <w:tcW w:w="2467" w:type="dxa"/>
            <w:vMerge w:val="restart"/>
            <w:vAlign w:val="center"/>
          </w:tcPr>
          <w:p w14:paraId="4012FEE5" w14:textId="37EA4811" w:rsidR="00C27FC8" w:rsidRPr="00C26119" w:rsidRDefault="00C27FC8" w:rsidP="00462ACF">
            <w:pPr>
              <w:jc w:val="center"/>
              <w:rPr>
                <w:b/>
                <w:bCs/>
                <w:sz w:val="26"/>
                <w:szCs w:val="26"/>
              </w:rPr>
            </w:pPr>
            <w:r w:rsidRPr="00C26119">
              <w:rPr>
                <w:b/>
                <w:bCs/>
                <w:sz w:val="26"/>
                <w:szCs w:val="26"/>
              </w:rPr>
              <w:t>Căn cứ pháp lý</w:t>
            </w:r>
          </w:p>
        </w:tc>
      </w:tr>
      <w:tr w:rsidR="0067336F" w:rsidRPr="00C26119" w14:paraId="536F963E" w14:textId="77777777" w:rsidTr="00E8290E">
        <w:trPr>
          <w:jc w:val="center"/>
        </w:trPr>
        <w:tc>
          <w:tcPr>
            <w:tcW w:w="653" w:type="dxa"/>
            <w:vMerge/>
            <w:vAlign w:val="center"/>
          </w:tcPr>
          <w:p w14:paraId="5D906B0A" w14:textId="77777777" w:rsidR="00C27FC8" w:rsidRPr="00C26119" w:rsidRDefault="00C27FC8" w:rsidP="00D44516">
            <w:pPr>
              <w:pStyle w:val="ListParagraph"/>
              <w:numPr>
                <w:ilvl w:val="0"/>
                <w:numId w:val="2"/>
              </w:numPr>
              <w:ind w:left="454"/>
              <w:jc w:val="both"/>
              <w:rPr>
                <w:sz w:val="26"/>
                <w:szCs w:val="26"/>
              </w:rPr>
            </w:pPr>
          </w:p>
        </w:tc>
        <w:tc>
          <w:tcPr>
            <w:tcW w:w="2608" w:type="dxa"/>
            <w:vMerge/>
            <w:vAlign w:val="center"/>
          </w:tcPr>
          <w:p w14:paraId="08675399" w14:textId="77777777" w:rsidR="00C27FC8" w:rsidRPr="00C26119" w:rsidRDefault="00C27FC8" w:rsidP="003E33E3">
            <w:pPr>
              <w:rPr>
                <w:sz w:val="26"/>
                <w:szCs w:val="26"/>
              </w:rPr>
            </w:pPr>
          </w:p>
        </w:tc>
        <w:tc>
          <w:tcPr>
            <w:tcW w:w="1134" w:type="dxa"/>
            <w:vMerge/>
            <w:vAlign w:val="center"/>
          </w:tcPr>
          <w:p w14:paraId="7EFEDCCF" w14:textId="77777777" w:rsidR="00C27FC8" w:rsidRPr="00C26119" w:rsidRDefault="00C27FC8" w:rsidP="00045500">
            <w:pPr>
              <w:jc w:val="center"/>
              <w:rPr>
                <w:sz w:val="26"/>
                <w:szCs w:val="26"/>
              </w:rPr>
            </w:pPr>
          </w:p>
        </w:tc>
        <w:tc>
          <w:tcPr>
            <w:tcW w:w="1320" w:type="dxa"/>
            <w:vAlign w:val="center"/>
          </w:tcPr>
          <w:p w14:paraId="1269F54D" w14:textId="7DD1CE25" w:rsidR="00C27FC8" w:rsidRPr="00C26119" w:rsidRDefault="00C27FC8" w:rsidP="00045500">
            <w:pPr>
              <w:jc w:val="center"/>
              <w:rPr>
                <w:b/>
                <w:bCs/>
                <w:sz w:val="26"/>
                <w:szCs w:val="26"/>
              </w:rPr>
            </w:pPr>
            <w:r w:rsidRPr="00C26119">
              <w:rPr>
                <w:b/>
                <w:bCs/>
                <w:sz w:val="26"/>
                <w:szCs w:val="26"/>
              </w:rPr>
              <w:t>Chủ trì</w:t>
            </w:r>
          </w:p>
        </w:tc>
        <w:tc>
          <w:tcPr>
            <w:tcW w:w="1317" w:type="dxa"/>
            <w:vAlign w:val="center"/>
          </w:tcPr>
          <w:p w14:paraId="05F44772" w14:textId="2CE8BA38" w:rsidR="00C27FC8" w:rsidRPr="00C26119" w:rsidRDefault="00C27FC8" w:rsidP="00045500">
            <w:pPr>
              <w:jc w:val="center"/>
              <w:rPr>
                <w:b/>
                <w:bCs/>
                <w:sz w:val="26"/>
                <w:szCs w:val="26"/>
              </w:rPr>
            </w:pPr>
            <w:r w:rsidRPr="00C26119">
              <w:rPr>
                <w:b/>
                <w:bCs/>
                <w:sz w:val="26"/>
                <w:szCs w:val="26"/>
              </w:rPr>
              <w:t>Phối hợp</w:t>
            </w:r>
          </w:p>
        </w:tc>
        <w:tc>
          <w:tcPr>
            <w:tcW w:w="1332" w:type="dxa"/>
            <w:vMerge/>
            <w:vAlign w:val="center"/>
          </w:tcPr>
          <w:p w14:paraId="076583EF" w14:textId="77777777" w:rsidR="00C27FC8" w:rsidRPr="00C26119" w:rsidRDefault="00C27FC8" w:rsidP="003E33E3">
            <w:pPr>
              <w:rPr>
                <w:sz w:val="26"/>
                <w:szCs w:val="26"/>
              </w:rPr>
            </w:pPr>
          </w:p>
        </w:tc>
        <w:tc>
          <w:tcPr>
            <w:tcW w:w="3912" w:type="dxa"/>
            <w:vMerge/>
            <w:vAlign w:val="center"/>
          </w:tcPr>
          <w:p w14:paraId="21DE6600" w14:textId="77777777" w:rsidR="00C27FC8" w:rsidRPr="00C26119" w:rsidRDefault="00C27FC8" w:rsidP="003E33E3">
            <w:pPr>
              <w:rPr>
                <w:sz w:val="26"/>
                <w:szCs w:val="26"/>
              </w:rPr>
            </w:pPr>
          </w:p>
        </w:tc>
        <w:tc>
          <w:tcPr>
            <w:tcW w:w="2467" w:type="dxa"/>
            <w:vMerge/>
            <w:vAlign w:val="center"/>
          </w:tcPr>
          <w:p w14:paraId="5C831F0C" w14:textId="09912FAB" w:rsidR="00C27FC8" w:rsidRPr="00C26119" w:rsidRDefault="00C27FC8" w:rsidP="003E33E3">
            <w:pPr>
              <w:rPr>
                <w:sz w:val="26"/>
                <w:szCs w:val="26"/>
              </w:rPr>
            </w:pPr>
          </w:p>
        </w:tc>
      </w:tr>
      <w:tr w:rsidR="0067336F" w:rsidRPr="00C26119" w14:paraId="33074519" w14:textId="77777777" w:rsidTr="00E8290E">
        <w:trPr>
          <w:jc w:val="center"/>
        </w:trPr>
        <w:tc>
          <w:tcPr>
            <w:tcW w:w="653" w:type="dxa"/>
            <w:vAlign w:val="center"/>
          </w:tcPr>
          <w:p w14:paraId="0001C5AE" w14:textId="77777777" w:rsidR="00973D8B" w:rsidRPr="00C26119" w:rsidRDefault="00973D8B" w:rsidP="00973D8B">
            <w:pPr>
              <w:pStyle w:val="ListParagraph"/>
              <w:numPr>
                <w:ilvl w:val="0"/>
                <w:numId w:val="2"/>
              </w:numPr>
              <w:ind w:left="454"/>
              <w:jc w:val="both"/>
              <w:rPr>
                <w:sz w:val="26"/>
                <w:szCs w:val="26"/>
              </w:rPr>
            </w:pPr>
          </w:p>
        </w:tc>
        <w:tc>
          <w:tcPr>
            <w:tcW w:w="2608" w:type="dxa"/>
            <w:vAlign w:val="center"/>
          </w:tcPr>
          <w:p w14:paraId="5F095EF5" w14:textId="5D963166" w:rsidR="00973D8B" w:rsidRPr="00C26119" w:rsidRDefault="00973D8B" w:rsidP="00973D8B">
            <w:pPr>
              <w:jc w:val="both"/>
              <w:rPr>
                <w:sz w:val="26"/>
                <w:szCs w:val="26"/>
              </w:rPr>
            </w:pPr>
            <w:r w:rsidRPr="00C26119">
              <w:rPr>
                <w:iCs/>
                <w:sz w:val="26"/>
                <w:szCs w:val="26"/>
              </w:rPr>
              <w:t>Đăng ký khai sinh (</w:t>
            </w:r>
            <w:hyperlink r:id="rId9" w:history="1">
              <w:r w:rsidRPr="00C26119">
                <w:rPr>
                  <w:rStyle w:val="Hyperlink"/>
                  <w:bCs/>
                  <w:color w:val="auto"/>
                  <w:sz w:val="26"/>
                  <w:szCs w:val="26"/>
                  <w:u w:val="none"/>
                  <w:bdr w:val="none" w:sz="0" w:space="0" w:color="auto" w:frame="1"/>
                </w:rPr>
                <w:t>1.001193</w:t>
              </w:r>
            </w:hyperlink>
            <w:r w:rsidRPr="00C26119">
              <w:rPr>
                <w:sz w:val="26"/>
                <w:szCs w:val="26"/>
              </w:rPr>
              <w:t>)</w:t>
            </w:r>
          </w:p>
        </w:tc>
        <w:tc>
          <w:tcPr>
            <w:tcW w:w="1134" w:type="dxa"/>
            <w:vAlign w:val="center"/>
          </w:tcPr>
          <w:p w14:paraId="058CB711" w14:textId="15DF56A6" w:rsidR="00973D8B" w:rsidRPr="00C26119" w:rsidRDefault="00973D8B" w:rsidP="00973D8B">
            <w:pPr>
              <w:jc w:val="center"/>
              <w:rPr>
                <w:sz w:val="26"/>
                <w:szCs w:val="26"/>
              </w:rPr>
            </w:pPr>
            <w:r w:rsidRPr="00C26119">
              <w:rPr>
                <w:iCs/>
                <w:sz w:val="26"/>
                <w:szCs w:val="26"/>
              </w:rPr>
              <w:t>Hộ tịch</w:t>
            </w:r>
          </w:p>
        </w:tc>
        <w:tc>
          <w:tcPr>
            <w:tcW w:w="1320" w:type="dxa"/>
            <w:vAlign w:val="center"/>
          </w:tcPr>
          <w:p w14:paraId="0257B69C" w14:textId="0CE0A6A6" w:rsidR="00973D8B" w:rsidRPr="00C26119" w:rsidRDefault="002E643F" w:rsidP="002E643F">
            <w:pPr>
              <w:jc w:val="center"/>
              <w:rPr>
                <w:sz w:val="26"/>
                <w:szCs w:val="26"/>
              </w:rPr>
            </w:pPr>
            <w:r w:rsidRPr="00C26119">
              <w:rPr>
                <w:sz w:val="26"/>
                <w:szCs w:val="26"/>
              </w:rPr>
              <w:t xml:space="preserve">Phòng Tư pháp, </w:t>
            </w:r>
            <w:r w:rsidRPr="00C26119">
              <w:rPr>
                <w:iCs/>
                <w:sz w:val="26"/>
                <w:szCs w:val="26"/>
              </w:rPr>
              <w:t xml:space="preserve"> </w:t>
            </w:r>
            <w:r w:rsidR="00973D8B" w:rsidRPr="00C26119">
              <w:rPr>
                <w:iCs/>
                <w:sz w:val="26"/>
                <w:szCs w:val="26"/>
              </w:rPr>
              <w:t xml:space="preserve">UBND </w:t>
            </w:r>
            <w:r w:rsidRPr="00C26119">
              <w:rPr>
                <w:iCs/>
                <w:sz w:val="26"/>
                <w:szCs w:val="26"/>
              </w:rPr>
              <w:t>các phường, xã</w:t>
            </w:r>
          </w:p>
        </w:tc>
        <w:tc>
          <w:tcPr>
            <w:tcW w:w="1317" w:type="dxa"/>
            <w:vAlign w:val="center"/>
          </w:tcPr>
          <w:p w14:paraId="7A053152" w14:textId="70185A88" w:rsidR="00973D8B" w:rsidRPr="00C26119" w:rsidRDefault="00973D8B" w:rsidP="00973D8B">
            <w:pPr>
              <w:jc w:val="center"/>
              <w:rPr>
                <w:sz w:val="26"/>
                <w:szCs w:val="26"/>
              </w:rPr>
            </w:pPr>
          </w:p>
        </w:tc>
        <w:tc>
          <w:tcPr>
            <w:tcW w:w="1332" w:type="dxa"/>
            <w:vAlign w:val="center"/>
          </w:tcPr>
          <w:p w14:paraId="34420EE7" w14:textId="2B686D58" w:rsidR="00973D8B" w:rsidRPr="00C26119" w:rsidRDefault="00372F43" w:rsidP="00F922D0">
            <w:pPr>
              <w:jc w:val="center"/>
              <w:rPr>
                <w:sz w:val="26"/>
                <w:szCs w:val="26"/>
              </w:rPr>
            </w:pPr>
            <w:r w:rsidRPr="00C26119">
              <w:rPr>
                <w:bCs/>
                <w:iCs/>
                <w:spacing w:val="-2"/>
                <w:sz w:val="26"/>
                <w:szCs w:val="26"/>
              </w:rPr>
              <w:t>Trước ngày 15/7/2023</w:t>
            </w:r>
          </w:p>
        </w:tc>
        <w:tc>
          <w:tcPr>
            <w:tcW w:w="3912" w:type="dxa"/>
            <w:vAlign w:val="center"/>
          </w:tcPr>
          <w:p w14:paraId="07B631E7" w14:textId="77777777" w:rsidR="00973D8B" w:rsidRPr="00C26119" w:rsidRDefault="00973D8B" w:rsidP="00973D8B">
            <w:pPr>
              <w:jc w:val="both"/>
              <w:rPr>
                <w:iCs/>
                <w:sz w:val="26"/>
                <w:szCs w:val="26"/>
              </w:rPr>
            </w:pPr>
            <w:r w:rsidRPr="00C26119">
              <w:rPr>
                <w:b/>
                <w:bCs/>
                <w:iCs/>
                <w:sz w:val="26"/>
                <w:szCs w:val="26"/>
              </w:rPr>
              <w:t>- Bỏ nội dung thành phần hồ sơ:</w:t>
            </w:r>
            <w:r w:rsidRPr="00C26119">
              <w:rPr>
                <w:iCs/>
                <w:sz w:val="26"/>
                <w:szCs w:val="26"/>
              </w:rPr>
              <w:t xml:space="preserve"> “văn bản ủy quyền (được chứng thực) theo quy định của pháp luật trong trường hợp ủy quyền thực hiện việc đăng ký khai sinh” trong trường hợp ông, bà, cô, chú, anh, chị, em đi đăng ký khai sinh cho trẻ em.</w:t>
            </w:r>
          </w:p>
          <w:p w14:paraId="654284EA" w14:textId="73A5326F" w:rsidR="00973D8B" w:rsidRPr="00C26119" w:rsidRDefault="00973D8B" w:rsidP="00973D8B">
            <w:pPr>
              <w:jc w:val="both"/>
              <w:rPr>
                <w:sz w:val="26"/>
                <w:szCs w:val="26"/>
              </w:rPr>
            </w:pPr>
            <w:r w:rsidRPr="00C26119">
              <w:rPr>
                <w:b/>
                <w:bCs/>
                <w:iCs/>
                <w:sz w:val="26"/>
                <w:szCs w:val="26"/>
              </w:rPr>
              <w:t>- Lý do:</w:t>
            </w:r>
            <w:r w:rsidRPr="00C26119">
              <w:rPr>
                <w:iCs/>
                <w:sz w:val="26"/>
                <w:szCs w:val="26"/>
              </w:rPr>
              <w:t xml:space="preserve"> Chỉ cần có thông tin đầy đủ, hợp lệ của cha hoặc mẹ đối với trẻ được khai sinh</w:t>
            </w:r>
          </w:p>
        </w:tc>
        <w:tc>
          <w:tcPr>
            <w:tcW w:w="2467" w:type="dxa"/>
            <w:vAlign w:val="center"/>
          </w:tcPr>
          <w:p w14:paraId="43F1EC69" w14:textId="238CC7C5" w:rsidR="00973D8B" w:rsidRPr="00C26119" w:rsidRDefault="00973D8B" w:rsidP="00973D8B">
            <w:pPr>
              <w:jc w:val="both"/>
              <w:rPr>
                <w:sz w:val="26"/>
                <w:szCs w:val="26"/>
              </w:rPr>
            </w:pPr>
            <w:r w:rsidRPr="00C26119">
              <w:rPr>
                <w:iCs/>
                <w:sz w:val="26"/>
                <w:szCs w:val="26"/>
              </w:rPr>
              <w:t>Khoản 2, Điều 2, Chương I Thông tư số 04/2020/TT-BTP ngày 28/5/2020 của Bộ trưởng Bộ Tư pháp.</w:t>
            </w:r>
          </w:p>
        </w:tc>
      </w:tr>
      <w:tr w:rsidR="0067336F" w:rsidRPr="00C26119" w14:paraId="4B036D09" w14:textId="77777777" w:rsidTr="00E8290E">
        <w:trPr>
          <w:jc w:val="center"/>
        </w:trPr>
        <w:tc>
          <w:tcPr>
            <w:tcW w:w="653" w:type="dxa"/>
            <w:vAlign w:val="center"/>
          </w:tcPr>
          <w:p w14:paraId="6EF92DA4" w14:textId="77777777" w:rsidR="001E6C3F" w:rsidRPr="00C26119" w:rsidRDefault="001E6C3F" w:rsidP="001E6C3F">
            <w:pPr>
              <w:pStyle w:val="ListParagraph"/>
              <w:numPr>
                <w:ilvl w:val="0"/>
                <w:numId w:val="2"/>
              </w:numPr>
              <w:ind w:left="454"/>
              <w:jc w:val="both"/>
              <w:rPr>
                <w:sz w:val="26"/>
                <w:szCs w:val="26"/>
              </w:rPr>
            </w:pPr>
          </w:p>
        </w:tc>
        <w:tc>
          <w:tcPr>
            <w:tcW w:w="2608" w:type="dxa"/>
            <w:vAlign w:val="center"/>
          </w:tcPr>
          <w:p w14:paraId="6858D64D" w14:textId="2EE32605" w:rsidR="001E6C3F" w:rsidRPr="00C26119" w:rsidRDefault="001E6C3F" w:rsidP="001E6C3F">
            <w:pPr>
              <w:jc w:val="both"/>
              <w:rPr>
                <w:sz w:val="26"/>
                <w:szCs w:val="26"/>
              </w:rPr>
            </w:pPr>
            <w:r w:rsidRPr="00C26119">
              <w:rPr>
                <w:iCs/>
                <w:sz w:val="26"/>
                <w:szCs w:val="26"/>
              </w:rPr>
              <w:t>Tặng Giấy khen của Chủ tịch UBND cấp xã về thành tích đột xuất (</w:t>
            </w:r>
            <w:r w:rsidRPr="00C26119">
              <w:rPr>
                <w:sz w:val="26"/>
                <w:szCs w:val="26"/>
              </w:rPr>
              <w:t>2.000337)</w:t>
            </w:r>
          </w:p>
        </w:tc>
        <w:tc>
          <w:tcPr>
            <w:tcW w:w="1134" w:type="dxa"/>
            <w:vAlign w:val="center"/>
          </w:tcPr>
          <w:p w14:paraId="33222D34" w14:textId="5B366D0D" w:rsidR="001E6C3F" w:rsidRPr="00C26119" w:rsidRDefault="001E6C3F" w:rsidP="001E6C3F">
            <w:pPr>
              <w:jc w:val="center"/>
              <w:rPr>
                <w:sz w:val="26"/>
                <w:szCs w:val="26"/>
              </w:rPr>
            </w:pPr>
            <w:r w:rsidRPr="00C26119">
              <w:rPr>
                <w:iCs/>
                <w:sz w:val="26"/>
                <w:szCs w:val="26"/>
                <w:lang w:val="vi-VN"/>
              </w:rPr>
              <w:t>Thi đua – Khen thưởng</w:t>
            </w:r>
          </w:p>
        </w:tc>
        <w:tc>
          <w:tcPr>
            <w:tcW w:w="1320" w:type="dxa"/>
            <w:vAlign w:val="center"/>
          </w:tcPr>
          <w:p w14:paraId="166A5679" w14:textId="77777777" w:rsidR="000D1BB3" w:rsidRPr="00C26119" w:rsidRDefault="000D1BB3" w:rsidP="000D1BB3">
            <w:pPr>
              <w:jc w:val="center"/>
              <w:rPr>
                <w:iCs/>
                <w:sz w:val="26"/>
                <w:szCs w:val="26"/>
              </w:rPr>
            </w:pPr>
            <w:r w:rsidRPr="00C26119">
              <w:rPr>
                <w:iCs/>
                <w:sz w:val="26"/>
                <w:szCs w:val="26"/>
              </w:rPr>
              <w:t>Phòng</w:t>
            </w:r>
          </w:p>
          <w:p w14:paraId="412CE694" w14:textId="088421F9" w:rsidR="001E6C3F" w:rsidRPr="00C26119" w:rsidRDefault="000D1BB3" w:rsidP="000D1BB3">
            <w:pPr>
              <w:jc w:val="center"/>
              <w:rPr>
                <w:sz w:val="26"/>
                <w:szCs w:val="26"/>
              </w:rPr>
            </w:pPr>
            <w:r w:rsidRPr="00C26119">
              <w:rPr>
                <w:iCs/>
                <w:sz w:val="26"/>
                <w:szCs w:val="26"/>
              </w:rPr>
              <w:t>Nội vụ</w:t>
            </w:r>
          </w:p>
        </w:tc>
        <w:tc>
          <w:tcPr>
            <w:tcW w:w="1317" w:type="dxa"/>
            <w:vAlign w:val="center"/>
          </w:tcPr>
          <w:p w14:paraId="72968890" w14:textId="7CABBE3F" w:rsidR="001E6C3F" w:rsidRPr="00C26119" w:rsidRDefault="001E6C3F" w:rsidP="001E6C3F">
            <w:pPr>
              <w:jc w:val="center"/>
              <w:rPr>
                <w:sz w:val="26"/>
                <w:szCs w:val="26"/>
              </w:rPr>
            </w:pPr>
          </w:p>
        </w:tc>
        <w:tc>
          <w:tcPr>
            <w:tcW w:w="1332" w:type="dxa"/>
            <w:vAlign w:val="center"/>
          </w:tcPr>
          <w:p w14:paraId="1402037C" w14:textId="4B04C748" w:rsidR="001E6C3F" w:rsidRPr="00C26119" w:rsidRDefault="00F0731B" w:rsidP="00F922D0">
            <w:pPr>
              <w:jc w:val="center"/>
              <w:rPr>
                <w:sz w:val="26"/>
                <w:szCs w:val="26"/>
              </w:rPr>
            </w:pPr>
            <w:r w:rsidRPr="00C26119">
              <w:rPr>
                <w:bCs/>
                <w:iCs/>
                <w:spacing w:val="-2"/>
                <w:sz w:val="26"/>
                <w:szCs w:val="26"/>
              </w:rPr>
              <w:t>Trước ngày 15/7/2023</w:t>
            </w:r>
          </w:p>
        </w:tc>
        <w:tc>
          <w:tcPr>
            <w:tcW w:w="3912" w:type="dxa"/>
            <w:vAlign w:val="center"/>
          </w:tcPr>
          <w:p w14:paraId="2BE3CC38" w14:textId="77777777" w:rsidR="001E6C3F" w:rsidRPr="00C26119" w:rsidRDefault="001E6C3F" w:rsidP="001E6C3F">
            <w:pPr>
              <w:jc w:val="both"/>
              <w:rPr>
                <w:iCs/>
                <w:sz w:val="26"/>
                <w:szCs w:val="26"/>
              </w:rPr>
            </w:pPr>
            <w:r w:rsidRPr="00C26119">
              <w:rPr>
                <w:b/>
                <w:bCs/>
                <w:iCs/>
                <w:sz w:val="26"/>
                <w:szCs w:val="26"/>
              </w:rPr>
              <w:t>- Bỏ nội dung thành phần hồ sơ:</w:t>
            </w:r>
            <w:r w:rsidRPr="00C26119">
              <w:rPr>
                <w:iCs/>
                <w:sz w:val="26"/>
                <w:szCs w:val="26"/>
              </w:rPr>
              <w:t xml:space="preserve"> Báo cáo thành tích do tập thể, cá nhân (bản chính).</w:t>
            </w:r>
          </w:p>
          <w:p w14:paraId="2C4C7999" w14:textId="5D1E41FB" w:rsidR="001E6C3F" w:rsidRPr="00C26119" w:rsidRDefault="001E6C3F" w:rsidP="001E6C3F">
            <w:pPr>
              <w:jc w:val="both"/>
              <w:rPr>
                <w:sz w:val="26"/>
                <w:szCs w:val="26"/>
              </w:rPr>
            </w:pPr>
            <w:r w:rsidRPr="00C26119">
              <w:rPr>
                <w:b/>
                <w:bCs/>
                <w:iCs/>
                <w:sz w:val="26"/>
                <w:szCs w:val="26"/>
              </w:rPr>
              <w:t>- Lý do:</w:t>
            </w:r>
            <w:r w:rsidRPr="00C26119">
              <w:rPr>
                <w:iCs/>
                <w:sz w:val="26"/>
                <w:szCs w:val="26"/>
              </w:rPr>
              <w:t xml:space="preserve"> Giảm bớt giấy tờ, tiết kiệm thời gian cho tổ chức, cá nhân được đề nghị khen thưởng do có thành tích đột xuất, vì thông qua biên bản và văn bản đề nghị các đơn vị đề nghị tặng Giấy khen đã nêu cụ thể thành tích đột xuất.</w:t>
            </w:r>
          </w:p>
        </w:tc>
        <w:tc>
          <w:tcPr>
            <w:tcW w:w="2467" w:type="dxa"/>
            <w:vAlign w:val="center"/>
          </w:tcPr>
          <w:p w14:paraId="0CE1BC59" w14:textId="5C5B9B77" w:rsidR="001E6C3F" w:rsidRPr="00C26119" w:rsidRDefault="001E6C3F" w:rsidP="001E6C3F">
            <w:pPr>
              <w:jc w:val="both"/>
              <w:rPr>
                <w:sz w:val="26"/>
                <w:szCs w:val="26"/>
              </w:rPr>
            </w:pPr>
            <w:r w:rsidRPr="00C26119">
              <w:rPr>
                <w:iCs/>
                <w:sz w:val="26"/>
                <w:szCs w:val="26"/>
              </w:rPr>
              <w:t>Điều 85 Luật Thi đua, khen thưởng năm 2003; Điều 55 Nghị định số 91/2017/NĐ-</w:t>
            </w:r>
            <w:r w:rsidR="00313247" w:rsidRPr="00C26119">
              <w:rPr>
                <w:iCs/>
                <w:sz w:val="26"/>
                <w:szCs w:val="26"/>
              </w:rPr>
              <w:t>CP ngày 31/7/2017 của Chính phủ</w:t>
            </w:r>
          </w:p>
        </w:tc>
      </w:tr>
      <w:tr w:rsidR="0067336F" w:rsidRPr="00C26119" w14:paraId="2C17088D" w14:textId="77777777" w:rsidTr="00E8290E">
        <w:trPr>
          <w:jc w:val="center"/>
        </w:trPr>
        <w:tc>
          <w:tcPr>
            <w:tcW w:w="653" w:type="dxa"/>
            <w:vAlign w:val="center"/>
          </w:tcPr>
          <w:p w14:paraId="1D20649F" w14:textId="77777777" w:rsidR="001E6C3F" w:rsidRPr="00C26119" w:rsidRDefault="001E6C3F" w:rsidP="001E6C3F">
            <w:pPr>
              <w:pStyle w:val="ListParagraph"/>
              <w:numPr>
                <w:ilvl w:val="0"/>
                <w:numId w:val="2"/>
              </w:numPr>
              <w:ind w:left="454"/>
              <w:jc w:val="both"/>
              <w:rPr>
                <w:sz w:val="26"/>
                <w:szCs w:val="26"/>
              </w:rPr>
            </w:pPr>
          </w:p>
        </w:tc>
        <w:tc>
          <w:tcPr>
            <w:tcW w:w="2608" w:type="dxa"/>
            <w:vAlign w:val="center"/>
          </w:tcPr>
          <w:p w14:paraId="7EC0E4C0" w14:textId="433B49C4" w:rsidR="001E6C3F" w:rsidRPr="00C26119" w:rsidRDefault="001E6C3F" w:rsidP="001E6C3F">
            <w:pPr>
              <w:jc w:val="both"/>
              <w:rPr>
                <w:sz w:val="26"/>
                <w:szCs w:val="26"/>
              </w:rPr>
            </w:pPr>
            <w:r w:rsidRPr="00C26119">
              <w:rPr>
                <w:iCs/>
                <w:sz w:val="26"/>
                <w:szCs w:val="26"/>
              </w:rPr>
              <w:t>Thủ tục thành lập hội (</w:t>
            </w:r>
            <w:r w:rsidRPr="00E6013D">
              <w:rPr>
                <w:sz w:val="26"/>
                <w:szCs w:val="26"/>
                <w:bdr w:val="none" w:sz="0" w:space="0" w:color="auto" w:frame="1"/>
              </w:rPr>
              <w:t>1.003827</w:t>
            </w:r>
            <w:r w:rsidRPr="00C26119">
              <w:rPr>
                <w:sz w:val="26"/>
                <w:szCs w:val="26"/>
              </w:rPr>
              <w:t>)</w:t>
            </w:r>
          </w:p>
        </w:tc>
        <w:tc>
          <w:tcPr>
            <w:tcW w:w="1134" w:type="dxa"/>
            <w:vAlign w:val="center"/>
          </w:tcPr>
          <w:p w14:paraId="49149468" w14:textId="61B0196C" w:rsidR="001E6C3F" w:rsidRPr="00C26119" w:rsidRDefault="001E6C3F" w:rsidP="001E6C3F">
            <w:pPr>
              <w:jc w:val="center"/>
              <w:rPr>
                <w:sz w:val="26"/>
                <w:szCs w:val="26"/>
              </w:rPr>
            </w:pPr>
            <w:r w:rsidRPr="00C26119">
              <w:rPr>
                <w:iCs/>
                <w:sz w:val="26"/>
                <w:szCs w:val="26"/>
              </w:rPr>
              <w:t xml:space="preserve">Tổ chức phi chính </w:t>
            </w:r>
            <w:r w:rsidRPr="00C26119">
              <w:rPr>
                <w:iCs/>
                <w:sz w:val="26"/>
                <w:szCs w:val="26"/>
              </w:rPr>
              <w:lastRenderedPageBreak/>
              <w:t>phủ</w:t>
            </w:r>
          </w:p>
        </w:tc>
        <w:tc>
          <w:tcPr>
            <w:tcW w:w="1320" w:type="dxa"/>
            <w:vAlign w:val="center"/>
          </w:tcPr>
          <w:p w14:paraId="24BB44A6" w14:textId="77777777" w:rsidR="000D1BB3" w:rsidRPr="00C26119" w:rsidRDefault="000D1BB3" w:rsidP="000D1BB3">
            <w:pPr>
              <w:jc w:val="center"/>
              <w:rPr>
                <w:iCs/>
                <w:sz w:val="26"/>
                <w:szCs w:val="26"/>
              </w:rPr>
            </w:pPr>
            <w:r w:rsidRPr="00C26119">
              <w:rPr>
                <w:iCs/>
                <w:sz w:val="26"/>
                <w:szCs w:val="26"/>
              </w:rPr>
              <w:lastRenderedPageBreak/>
              <w:t>Phòng</w:t>
            </w:r>
          </w:p>
          <w:p w14:paraId="358E40F5" w14:textId="3F456CB8" w:rsidR="001E6C3F" w:rsidRPr="00C26119" w:rsidRDefault="000D1BB3" w:rsidP="000D1BB3">
            <w:pPr>
              <w:jc w:val="center"/>
              <w:rPr>
                <w:sz w:val="26"/>
                <w:szCs w:val="26"/>
              </w:rPr>
            </w:pPr>
            <w:r w:rsidRPr="00C26119">
              <w:rPr>
                <w:iCs/>
                <w:sz w:val="26"/>
                <w:szCs w:val="26"/>
              </w:rPr>
              <w:t>Nội vụ</w:t>
            </w:r>
          </w:p>
        </w:tc>
        <w:tc>
          <w:tcPr>
            <w:tcW w:w="1317" w:type="dxa"/>
            <w:vAlign w:val="center"/>
          </w:tcPr>
          <w:p w14:paraId="2D5ED56A" w14:textId="6568B592" w:rsidR="001E6C3F" w:rsidRPr="00C26119" w:rsidRDefault="001E6C3F" w:rsidP="001E6C3F">
            <w:pPr>
              <w:jc w:val="center"/>
              <w:rPr>
                <w:sz w:val="26"/>
                <w:szCs w:val="26"/>
              </w:rPr>
            </w:pPr>
          </w:p>
        </w:tc>
        <w:tc>
          <w:tcPr>
            <w:tcW w:w="1332" w:type="dxa"/>
            <w:vAlign w:val="center"/>
          </w:tcPr>
          <w:p w14:paraId="2A2E1841" w14:textId="598FD65D" w:rsidR="001E6C3F" w:rsidRPr="00C26119" w:rsidRDefault="00F0731B" w:rsidP="00F922D0">
            <w:pPr>
              <w:jc w:val="center"/>
              <w:rPr>
                <w:sz w:val="26"/>
                <w:szCs w:val="26"/>
              </w:rPr>
            </w:pPr>
            <w:r w:rsidRPr="00C26119">
              <w:rPr>
                <w:bCs/>
                <w:iCs/>
                <w:spacing w:val="-2"/>
                <w:sz w:val="26"/>
                <w:szCs w:val="26"/>
              </w:rPr>
              <w:t>Trước ngày 15/7/2023</w:t>
            </w:r>
          </w:p>
        </w:tc>
        <w:tc>
          <w:tcPr>
            <w:tcW w:w="3912" w:type="dxa"/>
            <w:vAlign w:val="center"/>
          </w:tcPr>
          <w:p w14:paraId="6C777417" w14:textId="77777777" w:rsidR="001E6C3F" w:rsidRPr="00C26119" w:rsidRDefault="001E6C3F" w:rsidP="001E6C3F">
            <w:pPr>
              <w:jc w:val="both"/>
              <w:rPr>
                <w:iCs/>
                <w:sz w:val="26"/>
                <w:szCs w:val="26"/>
              </w:rPr>
            </w:pPr>
            <w:r w:rsidRPr="00C26119">
              <w:rPr>
                <w:b/>
                <w:bCs/>
                <w:iCs/>
                <w:sz w:val="26"/>
                <w:szCs w:val="26"/>
              </w:rPr>
              <w:t>- Bỏ nội dung thành phần hồ sơ:</w:t>
            </w:r>
            <w:r w:rsidRPr="00C26119">
              <w:rPr>
                <w:iCs/>
                <w:sz w:val="26"/>
                <w:szCs w:val="26"/>
              </w:rPr>
              <w:t xml:space="preserve"> S</w:t>
            </w:r>
            <w:r w:rsidRPr="00C26119">
              <w:rPr>
                <w:sz w:val="26"/>
                <w:szCs w:val="26"/>
                <w:shd w:val="clear" w:color="auto" w:fill="FFFFFF"/>
              </w:rPr>
              <w:t>ơ yếu lý lịch của người đứng đầu ban vận động thành lập hội</w:t>
            </w:r>
            <w:r w:rsidRPr="00C26119">
              <w:rPr>
                <w:iCs/>
                <w:sz w:val="26"/>
                <w:szCs w:val="26"/>
              </w:rPr>
              <w:t>.</w:t>
            </w:r>
          </w:p>
          <w:p w14:paraId="456539CC" w14:textId="3DAD852D" w:rsidR="001E6C3F" w:rsidRPr="00C26119" w:rsidRDefault="001E6C3F" w:rsidP="001E6C3F">
            <w:pPr>
              <w:jc w:val="both"/>
              <w:rPr>
                <w:sz w:val="26"/>
                <w:szCs w:val="26"/>
              </w:rPr>
            </w:pPr>
            <w:r w:rsidRPr="00C26119">
              <w:rPr>
                <w:b/>
                <w:bCs/>
                <w:iCs/>
                <w:sz w:val="26"/>
                <w:szCs w:val="26"/>
              </w:rPr>
              <w:lastRenderedPageBreak/>
              <w:t>- Lý do:</w:t>
            </w:r>
            <w:r w:rsidRPr="00C26119">
              <w:rPr>
                <w:iCs/>
                <w:sz w:val="26"/>
                <w:szCs w:val="26"/>
              </w:rPr>
              <w:t xml:space="preserve"> Chỉ cần </w:t>
            </w:r>
            <w:r w:rsidRPr="00C26119">
              <w:rPr>
                <w:sz w:val="26"/>
                <w:szCs w:val="26"/>
                <w:shd w:val="clear" w:color="auto" w:fill="FFFFFF"/>
              </w:rPr>
              <w:t>Phiếu lý lịch tư pháp.</w:t>
            </w:r>
          </w:p>
        </w:tc>
        <w:tc>
          <w:tcPr>
            <w:tcW w:w="2467" w:type="dxa"/>
            <w:vAlign w:val="center"/>
          </w:tcPr>
          <w:p w14:paraId="57672C30" w14:textId="265947ED" w:rsidR="001E6C3F" w:rsidRPr="00C26119" w:rsidRDefault="001E6C3F" w:rsidP="001E6C3F">
            <w:pPr>
              <w:jc w:val="both"/>
              <w:rPr>
                <w:sz w:val="26"/>
                <w:szCs w:val="26"/>
              </w:rPr>
            </w:pPr>
            <w:r w:rsidRPr="00C26119">
              <w:rPr>
                <w:iCs/>
                <w:sz w:val="26"/>
                <w:szCs w:val="26"/>
              </w:rPr>
              <w:lastRenderedPageBreak/>
              <w:t xml:space="preserve">Khoản 5, Điều 7, Nghị định số </w:t>
            </w:r>
            <w:r w:rsidRPr="00C26119">
              <w:rPr>
                <w:sz w:val="26"/>
                <w:szCs w:val="26"/>
                <w:shd w:val="clear" w:color="auto" w:fill="FFFFFF"/>
              </w:rPr>
              <w:t>45/2010/NĐ-CP</w:t>
            </w:r>
            <w:r w:rsidRPr="00C26119">
              <w:rPr>
                <w:iCs/>
                <w:sz w:val="26"/>
                <w:szCs w:val="26"/>
              </w:rPr>
              <w:t xml:space="preserve"> </w:t>
            </w:r>
            <w:r w:rsidRPr="00C26119">
              <w:rPr>
                <w:iCs/>
                <w:sz w:val="26"/>
                <w:szCs w:val="26"/>
              </w:rPr>
              <w:lastRenderedPageBreak/>
              <w:t>ngày 21/4/2010 của Chính phủ</w:t>
            </w:r>
          </w:p>
        </w:tc>
      </w:tr>
      <w:tr w:rsidR="0067336F" w:rsidRPr="00C26119" w14:paraId="0A2AB43A" w14:textId="77777777" w:rsidTr="00E8290E">
        <w:trPr>
          <w:jc w:val="center"/>
        </w:trPr>
        <w:tc>
          <w:tcPr>
            <w:tcW w:w="653" w:type="dxa"/>
            <w:vAlign w:val="center"/>
          </w:tcPr>
          <w:p w14:paraId="57D50518" w14:textId="77777777" w:rsidR="00AD2B49" w:rsidRPr="00C26119" w:rsidRDefault="00AD2B49" w:rsidP="00AD2B49">
            <w:pPr>
              <w:pStyle w:val="ListParagraph"/>
              <w:numPr>
                <w:ilvl w:val="0"/>
                <w:numId w:val="2"/>
              </w:numPr>
              <w:ind w:left="454"/>
              <w:jc w:val="both"/>
              <w:rPr>
                <w:sz w:val="26"/>
                <w:szCs w:val="26"/>
              </w:rPr>
            </w:pPr>
          </w:p>
        </w:tc>
        <w:tc>
          <w:tcPr>
            <w:tcW w:w="2608" w:type="dxa"/>
            <w:vAlign w:val="center"/>
          </w:tcPr>
          <w:p w14:paraId="22315BD6" w14:textId="05BCE301" w:rsidR="00AD2B49" w:rsidRPr="00C26119" w:rsidRDefault="00AD2B49" w:rsidP="00AD2B49">
            <w:pPr>
              <w:jc w:val="both"/>
              <w:rPr>
                <w:iCs/>
                <w:sz w:val="26"/>
                <w:szCs w:val="26"/>
              </w:rPr>
            </w:pPr>
            <w:r w:rsidRPr="00C26119">
              <w:rPr>
                <w:sz w:val="26"/>
                <w:szCs w:val="26"/>
              </w:rPr>
              <w:t>Thực hiện, điều chỉnh, thôi hưởng trợ cấp xã hội hàng tháng, hỗ trợ kinh phí chăm sóc, nuôi dưỡng</w:t>
            </w:r>
            <w:r w:rsidRPr="00C26119">
              <w:rPr>
                <w:sz w:val="26"/>
                <w:szCs w:val="26"/>
                <w:bdr w:val="none" w:sz="0" w:space="0" w:color="auto" w:frame="1"/>
                <w:shd w:val="clear" w:color="auto" w:fill="F4F4F4"/>
              </w:rPr>
              <w:t xml:space="preserve"> (</w:t>
            </w:r>
            <w:r w:rsidRPr="00C26119">
              <w:rPr>
                <w:rStyle w:val="link"/>
                <w:sz w:val="26"/>
                <w:szCs w:val="26"/>
              </w:rPr>
              <w:t>1.001776</w:t>
            </w:r>
            <w:r w:rsidRPr="00C26119">
              <w:rPr>
                <w:sz w:val="26"/>
                <w:szCs w:val="26"/>
              </w:rPr>
              <w:t>)</w:t>
            </w:r>
          </w:p>
        </w:tc>
        <w:tc>
          <w:tcPr>
            <w:tcW w:w="1134" w:type="dxa"/>
            <w:vAlign w:val="center"/>
          </w:tcPr>
          <w:p w14:paraId="5A9CECB8" w14:textId="3A5D5BEE" w:rsidR="00AD2B49" w:rsidRPr="00C26119" w:rsidRDefault="00AD2B49" w:rsidP="00AD2B49">
            <w:pPr>
              <w:jc w:val="center"/>
              <w:rPr>
                <w:iCs/>
                <w:sz w:val="26"/>
                <w:szCs w:val="26"/>
              </w:rPr>
            </w:pPr>
            <w:r w:rsidRPr="00C26119">
              <w:rPr>
                <w:iCs/>
                <w:sz w:val="26"/>
                <w:szCs w:val="26"/>
              </w:rPr>
              <w:t>Bảo trợ xã hội</w:t>
            </w:r>
          </w:p>
        </w:tc>
        <w:tc>
          <w:tcPr>
            <w:tcW w:w="1320" w:type="dxa"/>
            <w:vAlign w:val="center"/>
          </w:tcPr>
          <w:p w14:paraId="51322FBA" w14:textId="4006DBA6" w:rsidR="00AD2B49" w:rsidRPr="00C26119" w:rsidRDefault="005B589E" w:rsidP="00AD2B49">
            <w:pPr>
              <w:jc w:val="center"/>
              <w:rPr>
                <w:iCs/>
                <w:sz w:val="26"/>
                <w:szCs w:val="26"/>
              </w:rPr>
            </w:pPr>
            <w:r w:rsidRPr="00C26119">
              <w:rPr>
                <w:iCs/>
                <w:sz w:val="26"/>
                <w:szCs w:val="26"/>
              </w:rPr>
              <w:t>Phòng LĐ</w:t>
            </w:r>
            <w:r w:rsidR="0045766A" w:rsidRPr="00C26119">
              <w:rPr>
                <w:iCs/>
                <w:sz w:val="26"/>
                <w:szCs w:val="26"/>
              </w:rPr>
              <w:t>-</w:t>
            </w:r>
            <w:r w:rsidRPr="00C26119">
              <w:rPr>
                <w:iCs/>
                <w:sz w:val="26"/>
                <w:szCs w:val="26"/>
              </w:rPr>
              <w:t>TB</w:t>
            </w:r>
            <w:r w:rsidR="0045766A" w:rsidRPr="00C26119">
              <w:rPr>
                <w:iCs/>
                <w:sz w:val="26"/>
                <w:szCs w:val="26"/>
              </w:rPr>
              <w:t>&amp;</w:t>
            </w:r>
            <w:r w:rsidRPr="00C26119">
              <w:rPr>
                <w:iCs/>
                <w:sz w:val="26"/>
                <w:szCs w:val="26"/>
              </w:rPr>
              <w:t>XH</w:t>
            </w:r>
          </w:p>
        </w:tc>
        <w:tc>
          <w:tcPr>
            <w:tcW w:w="1317" w:type="dxa"/>
            <w:vAlign w:val="center"/>
          </w:tcPr>
          <w:p w14:paraId="0D5DC718" w14:textId="5BDC1C36" w:rsidR="00AD2B49" w:rsidRPr="00C26119" w:rsidRDefault="005B589E" w:rsidP="00AD2B49">
            <w:pPr>
              <w:jc w:val="center"/>
              <w:rPr>
                <w:iCs/>
                <w:sz w:val="26"/>
                <w:szCs w:val="26"/>
              </w:rPr>
            </w:pPr>
            <w:r w:rsidRPr="00C26119">
              <w:rPr>
                <w:iCs/>
                <w:sz w:val="26"/>
                <w:szCs w:val="26"/>
              </w:rPr>
              <w:t>UBND các phường, xã</w:t>
            </w:r>
          </w:p>
        </w:tc>
        <w:tc>
          <w:tcPr>
            <w:tcW w:w="1332" w:type="dxa"/>
            <w:vAlign w:val="center"/>
          </w:tcPr>
          <w:p w14:paraId="61AB92FF" w14:textId="379736AA" w:rsidR="00AD2B49" w:rsidRPr="00C26119" w:rsidRDefault="00B745CD" w:rsidP="00F922D0">
            <w:pPr>
              <w:jc w:val="center"/>
              <w:rPr>
                <w:bCs/>
                <w:iCs/>
                <w:spacing w:val="-2"/>
                <w:sz w:val="26"/>
                <w:szCs w:val="26"/>
              </w:rPr>
            </w:pPr>
            <w:r w:rsidRPr="00C26119">
              <w:rPr>
                <w:bCs/>
                <w:iCs/>
                <w:spacing w:val="-2"/>
                <w:sz w:val="26"/>
                <w:szCs w:val="26"/>
              </w:rPr>
              <w:t>Trước ngày 15/7</w:t>
            </w:r>
            <w:r w:rsidR="00AD2B49" w:rsidRPr="00C26119">
              <w:rPr>
                <w:bCs/>
                <w:iCs/>
                <w:spacing w:val="-2"/>
                <w:sz w:val="26"/>
                <w:szCs w:val="26"/>
              </w:rPr>
              <w:t>/2023</w:t>
            </w:r>
          </w:p>
        </w:tc>
        <w:tc>
          <w:tcPr>
            <w:tcW w:w="3912" w:type="dxa"/>
            <w:vAlign w:val="center"/>
          </w:tcPr>
          <w:p w14:paraId="27FFDEBC" w14:textId="77777777" w:rsidR="00AD2B49" w:rsidRPr="00C26119" w:rsidRDefault="00AD2B49" w:rsidP="00AD2B49">
            <w:pPr>
              <w:jc w:val="both"/>
              <w:rPr>
                <w:sz w:val="26"/>
                <w:szCs w:val="26"/>
                <w:lang w:val="vi-VN"/>
              </w:rPr>
            </w:pPr>
            <w:r w:rsidRPr="00C26119">
              <w:rPr>
                <w:b/>
                <w:bCs/>
                <w:iCs/>
                <w:sz w:val="26"/>
                <w:szCs w:val="26"/>
              </w:rPr>
              <w:t>- Bỏ nội dung cơ sở pháp lý TTHC:</w:t>
            </w:r>
            <w:r w:rsidRPr="00C26119">
              <w:rPr>
                <w:sz w:val="26"/>
                <w:szCs w:val="26"/>
              </w:rPr>
              <w:t xml:space="preserve"> Văn bản Hội đồng xét duyệt Hồ sơ trợ cấp xã hội hàng tháng của UBND các xã, phường</w:t>
            </w:r>
          </w:p>
          <w:p w14:paraId="0E333215" w14:textId="1E109F1A" w:rsidR="00AD2B49" w:rsidRPr="00C26119" w:rsidRDefault="00AD2B49" w:rsidP="00AD2B49">
            <w:pPr>
              <w:jc w:val="both"/>
              <w:rPr>
                <w:b/>
                <w:bCs/>
                <w:iCs/>
                <w:sz w:val="26"/>
                <w:szCs w:val="26"/>
              </w:rPr>
            </w:pPr>
            <w:r w:rsidRPr="00C26119">
              <w:rPr>
                <w:b/>
                <w:bCs/>
                <w:iCs/>
                <w:sz w:val="26"/>
                <w:szCs w:val="26"/>
              </w:rPr>
              <w:t>- Lý do:</w:t>
            </w:r>
            <w:r w:rsidRPr="00C26119">
              <w:rPr>
                <w:iCs/>
                <w:sz w:val="26"/>
                <w:szCs w:val="26"/>
              </w:rPr>
              <w:t xml:space="preserve"> Đã thống nhất với Hội đồng xác định mức độ khuyết tật đối với người khuyết tật, đối tượng đủ điều kiện hưởng trợ giúp xã hội không cần có hội đồng họp để xét duyệt lại</w:t>
            </w:r>
          </w:p>
        </w:tc>
        <w:tc>
          <w:tcPr>
            <w:tcW w:w="2467" w:type="dxa"/>
            <w:vAlign w:val="center"/>
          </w:tcPr>
          <w:p w14:paraId="7EB462E3" w14:textId="77777777" w:rsidR="00AD2B49" w:rsidRPr="00C26119" w:rsidRDefault="00AD2B49" w:rsidP="00AD2B49">
            <w:pPr>
              <w:jc w:val="center"/>
              <w:rPr>
                <w:iCs/>
                <w:sz w:val="26"/>
                <w:szCs w:val="26"/>
              </w:rPr>
            </w:pPr>
            <w:r w:rsidRPr="00C26119">
              <w:rPr>
                <w:iCs/>
                <w:sz w:val="26"/>
                <w:szCs w:val="26"/>
              </w:rPr>
              <w:t>Khoản 1, Điều 7 Nghị định số 20/2021/NĐCP ngày 15/3/2021 của Chính phủ</w:t>
            </w:r>
          </w:p>
          <w:p w14:paraId="5D150341" w14:textId="77777777" w:rsidR="00AD2B49" w:rsidRPr="00C26119" w:rsidRDefault="00AD2B49" w:rsidP="00AD2B49">
            <w:pPr>
              <w:jc w:val="both"/>
              <w:rPr>
                <w:iCs/>
                <w:sz w:val="26"/>
                <w:szCs w:val="26"/>
              </w:rPr>
            </w:pPr>
          </w:p>
        </w:tc>
      </w:tr>
      <w:tr w:rsidR="0067336F" w:rsidRPr="00C26119" w14:paraId="04A5D2A1" w14:textId="77777777" w:rsidTr="00E8290E">
        <w:trPr>
          <w:jc w:val="center"/>
        </w:trPr>
        <w:tc>
          <w:tcPr>
            <w:tcW w:w="653" w:type="dxa"/>
            <w:vAlign w:val="center"/>
          </w:tcPr>
          <w:p w14:paraId="39C49B92" w14:textId="77777777" w:rsidR="00AD2B49" w:rsidRPr="00C26119" w:rsidRDefault="00AD2B49" w:rsidP="00AD2B49">
            <w:pPr>
              <w:pStyle w:val="ListParagraph"/>
              <w:numPr>
                <w:ilvl w:val="0"/>
                <w:numId w:val="2"/>
              </w:numPr>
              <w:ind w:left="454"/>
              <w:jc w:val="both"/>
              <w:rPr>
                <w:sz w:val="26"/>
                <w:szCs w:val="26"/>
              </w:rPr>
            </w:pPr>
          </w:p>
        </w:tc>
        <w:tc>
          <w:tcPr>
            <w:tcW w:w="2608" w:type="dxa"/>
            <w:vAlign w:val="center"/>
          </w:tcPr>
          <w:p w14:paraId="4690F69F" w14:textId="7E7B25CE" w:rsidR="00AD2B49" w:rsidRPr="00C26119" w:rsidRDefault="00AD2B49" w:rsidP="00AD2B49">
            <w:pPr>
              <w:jc w:val="both"/>
              <w:rPr>
                <w:iCs/>
                <w:sz w:val="26"/>
                <w:szCs w:val="26"/>
              </w:rPr>
            </w:pPr>
            <w:r w:rsidRPr="00C26119">
              <w:rPr>
                <w:iCs/>
                <w:sz w:val="26"/>
                <w:szCs w:val="26"/>
              </w:rPr>
              <w:t xml:space="preserve">Thủ tục Cấp giấy xác nhận tình trạng hôn nhân </w:t>
            </w:r>
            <w:r w:rsidRPr="00C26119">
              <w:rPr>
                <w:sz w:val="26"/>
                <w:szCs w:val="26"/>
              </w:rPr>
              <w:t>(</w:t>
            </w:r>
            <w:r w:rsidRPr="00C26119">
              <w:rPr>
                <w:rStyle w:val="link"/>
                <w:sz w:val="26"/>
                <w:szCs w:val="26"/>
                <w:shd w:val="clear" w:color="auto" w:fill="FFFFFF"/>
              </w:rPr>
              <w:t>1.004873</w:t>
            </w:r>
            <w:r w:rsidRPr="00C26119">
              <w:rPr>
                <w:sz w:val="26"/>
                <w:szCs w:val="26"/>
              </w:rPr>
              <w:t>)</w:t>
            </w:r>
          </w:p>
        </w:tc>
        <w:tc>
          <w:tcPr>
            <w:tcW w:w="1134" w:type="dxa"/>
            <w:vAlign w:val="center"/>
          </w:tcPr>
          <w:p w14:paraId="42520FA6" w14:textId="556651D6" w:rsidR="00AD2B49" w:rsidRPr="00C26119" w:rsidRDefault="00AD2B49" w:rsidP="00AD2B49">
            <w:pPr>
              <w:jc w:val="center"/>
              <w:rPr>
                <w:iCs/>
                <w:sz w:val="26"/>
                <w:szCs w:val="26"/>
              </w:rPr>
            </w:pPr>
            <w:r w:rsidRPr="00C26119">
              <w:rPr>
                <w:iCs/>
                <w:sz w:val="26"/>
                <w:szCs w:val="26"/>
              </w:rPr>
              <w:t>Hộ tịch</w:t>
            </w:r>
          </w:p>
        </w:tc>
        <w:tc>
          <w:tcPr>
            <w:tcW w:w="1320" w:type="dxa"/>
            <w:vAlign w:val="center"/>
          </w:tcPr>
          <w:p w14:paraId="00002C1E" w14:textId="77777777" w:rsidR="00B745CD" w:rsidRPr="00C26119" w:rsidRDefault="00B745CD" w:rsidP="00B745CD">
            <w:pPr>
              <w:jc w:val="center"/>
              <w:rPr>
                <w:iCs/>
                <w:sz w:val="26"/>
                <w:szCs w:val="26"/>
              </w:rPr>
            </w:pPr>
            <w:r w:rsidRPr="00C26119">
              <w:rPr>
                <w:iCs/>
                <w:sz w:val="26"/>
                <w:szCs w:val="26"/>
              </w:rPr>
              <w:t>Phòng Tư pháp,</w:t>
            </w:r>
          </w:p>
          <w:p w14:paraId="612F1DA2" w14:textId="21A93C3D" w:rsidR="00AD2B49" w:rsidRPr="00C26119" w:rsidRDefault="00B745CD" w:rsidP="00B745CD">
            <w:pPr>
              <w:jc w:val="center"/>
              <w:rPr>
                <w:iCs/>
                <w:sz w:val="26"/>
                <w:szCs w:val="26"/>
              </w:rPr>
            </w:pPr>
            <w:r w:rsidRPr="00C26119">
              <w:rPr>
                <w:iCs/>
                <w:sz w:val="26"/>
                <w:szCs w:val="26"/>
              </w:rPr>
              <w:t>UBND các xã, phường</w:t>
            </w:r>
          </w:p>
        </w:tc>
        <w:tc>
          <w:tcPr>
            <w:tcW w:w="1317" w:type="dxa"/>
            <w:vAlign w:val="center"/>
          </w:tcPr>
          <w:p w14:paraId="6790B0E2" w14:textId="7478B29F" w:rsidR="00AD2B49" w:rsidRPr="00C26119" w:rsidRDefault="00AD2B49" w:rsidP="00AD2B49">
            <w:pPr>
              <w:jc w:val="center"/>
              <w:rPr>
                <w:iCs/>
                <w:sz w:val="26"/>
                <w:szCs w:val="26"/>
              </w:rPr>
            </w:pPr>
          </w:p>
        </w:tc>
        <w:tc>
          <w:tcPr>
            <w:tcW w:w="1332" w:type="dxa"/>
            <w:vAlign w:val="center"/>
          </w:tcPr>
          <w:p w14:paraId="34DEB08F" w14:textId="480D0157" w:rsidR="00AD2B49" w:rsidRPr="00C26119" w:rsidRDefault="00B745CD" w:rsidP="00F922D0">
            <w:pPr>
              <w:jc w:val="center"/>
              <w:rPr>
                <w:bCs/>
                <w:iCs/>
                <w:spacing w:val="-2"/>
                <w:sz w:val="26"/>
                <w:szCs w:val="26"/>
              </w:rPr>
            </w:pPr>
            <w:r w:rsidRPr="00C26119">
              <w:rPr>
                <w:bCs/>
                <w:iCs/>
                <w:spacing w:val="-2"/>
                <w:sz w:val="26"/>
                <w:szCs w:val="26"/>
              </w:rPr>
              <w:t>Trước ngày 15/7</w:t>
            </w:r>
            <w:r w:rsidR="00AD2B49" w:rsidRPr="00C26119">
              <w:rPr>
                <w:bCs/>
                <w:iCs/>
                <w:spacing w:val="-2"/>
                <w:sz w:val="26"/>
                <w:szCs w:val="26"/>
              </w:rPr>
              <w:t>/2023</w:t>
            </w:r>
          </w:p>
        </w:tc>
        <w:tc>
          <w:tcPr>
            <w:tcW w:w="3912" w:type="dxa"/>
            <w:vAlign w:val="center"/>
          </w:tcPr>
          <w:p w14:paraId="69429260" w14:textId="77777777" w:rsidR="00AD2B49" w:rsidRPr="00C26119" w:rsidRDefault="00AD2B49" w:rsidP="00AD2B49">
            <w:pPr>
              <w:jc w:val="both"/>
              <w:rPr>
                <w:sz w:val="26"/>
                <w:szCs w:val="26"/>
                <w:shd w:val="clear" w:color="auto" w:fill="FFFFFF"/>
              </w:rPr>
            </w:pPr>
            <w:r w:rsidRPr="00C26119">
              <w:rPr>
                <w:b/>
                <w:bCs/>
                <w:iCs/>
                <w:sz w:val="26"/>
                <w:szCs w:val="26"/>
              </w:rPr>
              <w:t xml:space="preserve">- Bỏ nội dung thành phần hồ sơ: </w:t>
            </w:r>
            <w:r w:rsidRPr="00C26119">
              <w:rPr>
                <w:bCs/>
                <w:iCs/>
                <w:sz w:val="26"/>
                <w:szCs w:val="26"/>
              </w:rPr>
              <w:t xml:space="preserve">Trường hợp công dân có yêu cầu cấp giấy xác nhận tình trạng hôn nhân nhưng không thể trực tiếp đến UBND xã để đăng ký thủ tục và uỷ quyền cho người thân làm thay thì </w:t>
            </w:r>
            <w:r w:rsidRPr="00C26119">
              <w:rPr>
                <w:sz w:val="26"/>
                <w:szCs w:val="26"/>
                <w:shd w:val="clear" w:color="auto" w:fill="FFFFFF"/>
              </w:rPr>
              <w:t>không cần phải có văn bản ủy quyền.</w:t>
            </w:r>
          </w:p>
          <w:p w14:paraId="5E282B59" w14:textId="39F66D14" w:rsidR="00AD2B49" w:rsidRPr="00C26119" w:rsidRDefault="00AD2B49" w:rsidP="00AD2B49">
            <w:pPr>
              <w:jc w:val="both"/>
              <w:rPr>
                <w:b/>
                <w:bCs/>
                <w:iCs/>
                <w:sz w:val="26"/>
                <w:szCs w:val="26"/>
              </w:rPr>
            </w:pPr>
            <w:r w:rsidRPr="00C26119">
              <w:rPr>
                <w:b/>
                <w:sz w:val="26"/>
                <w:szCs w:val="26"/>
                <w:shd w:val="clear" w:color="auto" w:fill="FFFFFF"/>
              </w:rPr>
              <w:t>- Lý do:</w:t>
            </w:r>
            <w:r w:rsidRPr="00C26119">
              <w:rPr>
                <w:sz w:val="26"/>
                <w:szCs w:val="26"/>
                <w:shd w:val="clear" w:color="auto" w:fill="FFFFFF"/>
              </w:rPr>
              <w:t xml:space="preserve"> Nếu người được ủy quyền là ông, bà, cha, mẹ, vợ chồng, anh, chị em ruột của người ủy quyền thì chỉ cần xuất trình giấy tờ chứng minh mối quan hệ với người uỷ quyền.</w:t>
            </w:r>
          </w:p>
        </w:tc>
        <w:tc>
          <w:tcPr>
            <w:tcW w:w="2467" w:type="dxa"/>
            <w:vAlign w:val="center"/>
          </w:tcPr>
          <w:p w14:paraId="4613E786" w14:textId="1CDC8A60" w:rsidR="00AD2B49" w:rsidRPr="00C26119" w:rsidRDefault="00AD2B49" w:rsidP="00AD2B49">
            <w:pPr>
              <w:jc w:val="both"/>
              <w:rPr>
                <w:iCs/>
                <w:sz w:val="26"/>
                <w:szCs w:val="26"/>
              </w:rPr>
            </w:pPr>
            <w:r w:rsidRPr="00C26119">
              <w:rPr>
                <w:iCs/>
                <w:sz w:val="26"/>
                <w:szCs w:val="26"/>
              </w:rPr>
              <w:t>Thông tư số 04/2020/TT-BTP ngày 28/</w:t>
            </w:r>
            <w:r w:rsidR="00A32615" w:rsidRPr="00C26119">
              <w:rPr>
                <w:iCs/>
                <w:sz w:val="26"/>
                <w:szCs w:val="26"/>
              </w:rPr>
              <w:t>5/2020 của Bộ trưởng Bộ Tư pháp</w:t>
            </w:r>
          </w:p>
        </w:tc>
      </w:tr>
      <w:tr w:rsidR="0067336F" w:rsidRPr="00C26119" w14:paraId="7F7E15BE" w14:textId="77777777" w:rsidTr="00E8290E">
        <w:trPr>
          <w:jc w:val="center"/>
        </w:trPr>
        <w:tc>
          <w:tcPr>
            <w:tcW w:w="653" w:type="dxa"/>
            <w:vAlign w:val="center"/>
          </w:tcPr>
          <w:p w14:paraId="28F4BF55" w14:textId="77777777" w:rsidR="00AD2B49" w:rsidRPr="00C26119" w:rsidRDefault="00AD2B49" w:rsidP="00AD2B49">
            <w:pPr>
              <w:pStyle w:val="ListParagraph"/>
              <w:numPr>
                <w:ilvl w:val="0"/>
                <w:numId w:val="2"/>
              </w:numPr>
              <w:ind w:left="454"/>
              <w:jc w:val="both"/>
              <w:rPr>
                <w:sz w:val="26"/>
                <w:szCs w:val="26"/>
              </w:rPr>
            </w:pPr>
          </w:p>
        </w:tc>
        <w:tc>
          <w:tcPr>
            <w:tcW w:w="2608" w:type="dxa"/>
            <w:vAlign w:val="center"/>
          </w:tcPr>
          <w:p w14:paraId="505CE111" w14:textId="1BB02DEC" w:rsidR="00AD2B49" w:rsidRPr="00C26119" w:rsidRDefault="00AD2B49" w:rsidP="00AD2B49">
            <w:pPr>
              <w:jc w:val="both"/>
              <w:rPr>
                <w:iCs/>
                <w:sz w:val="26"/>
                <w:szCs w:val="26"/>
              </w:rPr>
            </w:pPr>
            <w:r w:rsidRPr="00C26119">
              <w:rPr>
                <w:sz w:val="26"/>
                <w:szCs w:val="26"/>
              </w:rPr>
              <w:t>Xét tặng danh hiệu Gia đình văn hóa hàng năm (</w:t>
            </w:r>
            <w:r w:rsidRPr="00C26119">
              <w:rPr>
                <w:sz w:val="26"/>
                <w:szCs w:val="26"/>
                <w:shd w:val="clear" w:color="auto" w:fill="FFFFFF"/>
              </w:rPr>
              <w:t>1.000954</w:t>
            </w:r>
            <w:r w:rsidRPr="00C26119">
              <w:rPr>
                <w:sz w:val="26"/>
                <w:szCs w:val="26"/>
              </w:rPr>
              <w:t>)</w:t>
            </w:r>
          </w:p>
        </w:tc>
        <w:tc>
          <w:tcPr>
            <w:tcW w:w="1134" w:type="dxa"/>
            <w:vAlign w:val="center"/>
          </w:tcPr>
          <w:p w14:paraId="16332411" w14:textId="50DE8363" w:rsidR="00AD2B49" w:rsidRPr="00C26119" w:rsidRDefault="00AD2B49" w:rsidP="00AD2B49">
            <w:pPr>
              <w:jc w:val="center"/>
              <w:rPr>
                <w:iCs/>
                <w:sz w:val="26"/>
                <w:szCs w:val="26"/>
              </w:rPr>
            </w:pPr>
            <w:r w:rsidRPr="00C26119">
              <w:rPr>
                <w:sz w:val="26"/>
                <w:szCs w:val="26"/>
                <w:bdr w:val="none" w:sz="0" w:space="0" w:color="auto" w:frame="1"/>
                <w:shd w:val="clear" w:color="auto" w:fill="FFFFFF"/>
              </w:rPr>
              <w:t>Văn hóa - Thể thao</w:t>
            </w:r>
          </w:p>
        </w:tc>
        <w:tc>
          <w:tcPr>
            <w:tcW w:w="1320" w:type="dxa"/>
            <w:vAlign w:val="center"/>
          </w:tcPr>
          <w:p w14:paraId="42FB6051" w14:textId="2204E443" w:rsidR="00AD2B49" w:rsidRPr="00C26119" w:rsidRDefault="00367C55" w:rsidP="00AD2B49">
            <w:pPr>
              <w:jc w:val="center"/>
              <w:rPr>
                <w:iCs/>
                <w:sz w:val="26"/>
                <w:szCs w:val="26"/>
              </w:rPr>
            </w:pPr>
            <w:r w:rsidRPr="00C26119">
              <w:rPr>
                <w:iCs/>
                <w:sz w:val="26"/>
                <w:szCs w:val="26"/>
              </w:rPr>
              <w:t>Phòng</w:t>
            </w:r>
            <w:r w:rsidR="0097003F" w:rsidRPr="00C26119">
              <w:rPr>
                <w:iCs/>
                <w:sz w:val="26"/>
                <w:szCs w:val="26"/>
              </w:rPr>
              <w:t xml:space="preserve"> VHTT, UBND các xã, phường</w:t>
            </w:r>
          </w:p>
        </w:tc>
        <w:tc>
          <w:tcPr>
            <w:tcW w:w="1317" w:type="dxa"/>
            <w:vAlign w:val="center"/>
          </w:tcPr>
          <w:p w14:paraId="40AAC97C" w14:textId="2E402AAD" w:rsidR="00AD2B49" w:rsidRPr="00C26119" w:rsidRDefault="00AD2B49" w:rsidP="00AD2B49">
            <w:pPr>
              <w:jc w:val="center"/>
              <w:rPr>
                <w:iCs/>
                <w:sz w:val="26"/>
                <w:szCs w:val="26"/>
              </w:rPr>
            </w:pPr>
          </w:p>
        </w:tc>
        <w:tc>
          <w:tcPr>
            <w:tcW w:w="1332" w:type="dxa"/>
            <w:vAlign w:val="center"/>
          </w:tcPr>
          <w:p w14:paraId="73006D84" w14:textId="1D33F1B6" w:rsidR="00AD2B49" w:rsidRPr="00C26119" w:rsidRDefault="00AD2B49" w:rsidP="00AC451C">
            <w:pPr>
              <w:jc w:val="center"/>
              <w:rPr>
                <w:bCs/>
                <w:iCs/>
                <w:spacing w:val="-2"/>
                <w:sz w:val="26"/>
                <w:szCs w:val="26"/>
              </w:rPr>
            </w:pPr>
            <w:r w:rsidRPr="00C26119">
              <w:rPr>
                <w:bCs/>
                <w:iCs/>
                <w:spacing w:val="-2"/>
                <w:sz w:val="26"/>
                <w:szCs w:val="26"/>
              </w:rPr>
              <w:t>Trước ngày 15/</w:t>
            </w:r>
            <w:r w:rsidR="00AC451C" w:rsidRPr="00C26119">
              <w:rPr>
                <w:bCs/>
                <w:iCs/>
                <w:spacing w:val="-2"/>
                <w:sz w:val="26"/>
                <w:szCs w:val="26"/>
              </w:rPr>
              <w:t>7</w:t>
            </w:r>
            <w:r w:rsidRPr="00C26119">
              <w:rPr>
                <w:bCs/>
                <w:iCs/>
                <w:spacing w:val="-2"/>
                <w:sz w:val="26"/>
                <w:szCs w:val="26"/>
              </w:rPr>
              <w:t>/2023</w:t>
            </w:r>
          </w:p>
        </w:tc>
        <w:tc>
          <w:tcPr>
            <w:tcW w:w="3912" w:type="dxa"/>
            <w:vAlign w:val="center"/>
          </w:tcPr>
          <w:p w14:paraId="0CC3F595" w14:textId="77777777" w:rsidR="00AD2B49" w:rsidRPr="00C26119" w:rsidRDefault="00AD2B49" w:rsidP="00AD2B49">
            <w:pPr>
              <w:jc w:val="both"/>
              <w:rPr>
                <w:sz w:val="26"/>
                <w:szCs w:val="26"/>
              </w:rPr>
            </w:pPr>
            <w:r w:rsidRPr="00C26119">
              <w:rPr>
                <w:b/>
                <w:iCs/>
                <w:sz w:val="26"/>
                <w:szCs w:val="26"/>
              </w:rPr>
              <w:t>- Điều chỉnh thành phần hồ sơ</w:t>
            </w:r>
            <w:r w:rsidRPr="00C26119">
              <w:rPr>
                <w:iCs/>
                <w:sz w:val="26"/>
                <w:szCs w:val="26"/>
              </w:rPr>
              <w:t>: Từ: “Bản đăng ký tham gia thi đua xây dựng danh hiệu Gia đình văn hoá của hộ gia đình” thành</w:t>
            </w:r>
            <w:r w:rsidRPr="00C26119">
              <w:rPr>
                <w:sz w:val="26"/>
                <w:szCs w:val="26"/>
              </w:rPr>
              <w:t xml:space="preserve"> “Danh sách các hộ gia đình đăng ký thi đua xây dựng danh hiệu gia đình </w:t>
            </w:r>
            <w:r w:rsidRPr="00C26119">
              <w:rPr>
                <w:sz w:val="26"/>
                <w:szCs w:val="26"/>
              </w:rPr>
              <w:lastRenderedPageBreak/>
              <w:t>văn hoá”</w:t>
            </w:r>
          </w:p>
          <w:p w14:paraId="72764820" w14:textId="54B0FCFD" w:rsidR="00AD2B49" w:rsidRPr="00C26119" w:rsidRDefault="00AD2B49" w:rsidP="00AD2B49">
            <w:pPr>
              <w:jc w:val="both"/>
              <w:rPr>
                <w:b/>
                <w:bCs/>
                <w:iCs/>
                <w:sz w:val="26"/>
                <w:szCs w:val="26"/>
              </w:rPr>
            </w:pPr>
            <w:r w:rsidRPr="00C26119">
              <w:rPr>
                <w:b/>
                <w:sz w:val="26"/>
                <w:szCs w:val="26"/>
              </w:rPr>
              <w:t xml:space="preserve">- Lý do: </w:t>
            </w:r>
            <w:r w:rsidRPr="00C26119">
              <w:rPr>
                <w:sz w:val="26"/>
                <w:szCs w:val="26"/>
              </w:rPr>
              <w:t>Hạn chế thành phần hồ sơ giấy.</w:t>
            </w:r>
          </w:p>
        </w:tc>
        <w:tc>
          <w:tcPr>
            <w:tcW w:w="2467" w:type="dxa"/>
            <w:vAlign w:val="center"/>
          </w:tcPr>
          <w:p w14:paraId="3EB9F879" w14:textId="21078EE4" w:rsidR="00AD2B49" w:rsidRPr="00C26119" w:rsidRDefault="00AD2B49" w:rsidP="00A32615">
            <w:pPr>
              <w:jc w:val="both"/>
              <w:rPr>
                <w:iCs/>
                <w:sz w:val="26"/>
                <w:szCs w:val="26"/>
              </w:rPr>
            </w:pPr>
            <w:r w:rsidRPr="00C26119">
              <w:rPr>
                <w:sz w:val="26"/>
                <w:szCs w:val="26"/>
                <w:shd w:val="clear" w:color="auto" w:fill="FFFFFF"/>
              </w:rPr>
              <w:lastRenderedPageBreak/>
              <w:t>Nghị định số 122/2018/NĐ-CP ngày 17</w:t>
            </w:r>
            <w:r w:rsidR="00A32615" w:rsidRPr="00C26119">
              <w:rPr>
                <w:sz w:val="26"/>
                <w:szCs w:val="26"/>
                <w:shd w:val="clear" w:color="auto" w:fill="FFFFFF"/>
              </w:rPr>
              <w:t xml:space="preserve"> tháng 9 năm 2018 của Chính phủ</w:t>
            </w:r>
          </w:p>
        </w:tc>
      </w:tr>
      <w:tr w:rsidR="0067336F" w:rsidRPr="00C26119" w14:paraId="749C4AC2" w14:textId="77777777" w:rsidTr="00E8290E">
        <w:trPr>
          <w:jc w:val="center"/>
        </w:trPr>
        <w:tc>
          <w:tcPr>
            <w:tcW w:w="653" w:type="dxa"/>
            <w:vAlign w:val="center"/>
          </w:tcPr>
          <w:p w14:paraId="26DC02E8" w14:textId="77777777" w:rsidR="00857569" w:rsidRPr="00C26119" w:rsidRDefault="00857569" w:rsidP="00857569">
            <w:pPr>
              <w:pStyle w:val="ListParagraph"/>
              <w:numPr>
                <w:ilvl w:val="0"/>
                <w:numId w:val="2"/>
              </w:numPr>
              <w:ind w:left="454"/>
              <w:jc w:val="both"/>
              <w:rPr>
                <w:sz w:val="26"/>
                <w:szCs w:val="26"/>
              </w:rPr>
            </w:pPr>
          </w:p>
        </w:tc>
        <w:tc>
          <w:tcPr>
            <w:tcW w:w="2608" w:type="dxa"/>
            <w:vAlign w:val="center"/>
          </w:tcPr>
          <w:p w14:paraId="61685233" w14:textId="6EB6DB89" w:rsidR="00857569" w:rsidRPr="00C26119" w:rsidRDefault="00857569" w:rsidP="00857569">
            <w:pPr>
              <w:jc w:val="both"/>
              <w:rPr>
                <w:iCs/>
                <w:sz w:val="26"/>
                <w:szCs w:val="26"/>
              </w:rPr>
            </w:pPr>
            <w:r w:rsidRPr="00C26119">
              <w:rPr>
                <w:iCs/>
                <w:sz w:val="26"/>
                <w:szCs w:val="26"/>
              </w:rPr>
              <w:t>Liên thông thủ tục hành chính về đăng ký khai sinh, đăng ký thường trú, cấp thẻ bảo hiểm y tế cho trẻ em dưới 6 tuổi</w:t>
            </w:r>
          </w:p>
        </w:tc>
        <w:tc>
          <w:tcPr>
            <w:tcW w:w="1134" w:type="dxa"/>
            <w:vAlign w:val="center"/>
          </w:tcPr>
          <w:p w14:paraId="7A265926" w14:textId="7810F6E6" w:rsidR="00857569" w:rsidRPr="00C26119" w:rsidRDefault="00857569" w:rsidP="00857569">
            <w:pPr>
              <w:jc w:val="center"/>
              <w:rPr>
                <w:iCs/>
                <w:sz w:val="26"/>
                <w:szCs w:val="26"/>
              </w:rPr>
            </w:pPr>
            <w:r w:rsidRPr="00C26119">
              <w:rPr>
                <w:iCs/>
                <w:sz w:val="26"/>
                <w:szCs w:val="26"/>
              </w:rPr>
              <w:t>Hộ tịch</w:t>
            </w:r>
          </w:p>
        </w:tc>
        <w:tc>
          <w:tcPr>
            <w:tcW w:w="1320" w:type="dxa"/>
            <w:vAlign w:val="center"/>
          </w:tcPr>
          <w:p w14:paraId="2C36F2DA" w14:textId="092922B6" w:rsidR="00857569" w:rsidRPr="00C26119" w:rsidRDefault="000D1BB3" w:rsidP="00857569">
            <w:pPr>
              <w:jc w:val="center"/>
              <w:rPr>
                <w:iCs/>
                <w:sz w:val="26"/>
                <w:szCs w:val="26"/>
              </w:rPr>
            </w:pPr>
            <w:r w:rsidRPr="00C26119">
              <w:rPr>
                <w:iCs/>
                <w:sz w:val="26"/>
                <w:szCs w:val="26"/>
              </w:rPr>
              <w:t>Phòng Tư pháp, UBND các phường, xã</w:t>
            </w:r>
          </w:p>
        </w:tc>
        <w:tc>
          <w:tcPr>
            <w:tcW w:w="1317" w:type="dxa"/>
            <w:vAlign w:val="center"/>
          </w:tcPr>
          <w:p w14:paraId="530F6C56" w14:textId="0A256581" w:rsidR="00857569" w:rsidRPr="00C26119" w:rsidRDefault="00857569" w:rsidP="00857569">
            <w:pPr>
              <w:jc w:val="center"/>
              <w:rPr>
                <w:iCs/>
                <w:sz w:val="26"/>
                <w:szCs w:val="26"/>
              </w:rPr>
            </w:pPr>
          </w:p>
        </w:tc>
        <w:tc>
          <w:tcPr>
            <w:tcW w:w="1332" w:type="dxa"/>
            <w:vAlign w:val="center"/>
          </w:tcPr>
          <w:p w14:paraId="11BC029A" w14:textId="171A760A" w:rsidR="00857569" w:rsidRPr="00C26119" w:rsidRDefault="00F0731B" w:rsidP="00F922D0">
            <w:pPr>
              <w:jc w:val="center"/>
              <w:rPr>
                <w:bCs/>
                <w:iCs/>
                <w:spacing w:val="-2"/>
                <w:sz w:val="26"/>
                <w:szCs w:val="26"/>
              </w:rPr>
            </w:pPr>
            <w:r w:rsidRPr="00C26119">
              <w:rPr>
                <w:bCs/>
                <w:iCs/>
                <w:spacing w:val="-2"/>
                <w:sz w:val="26"/>
                <w:szCs w:val="26"/>
              </w:rPr>
              <w:t>Trước ngày 15/7/2023</w:t>
            </w:r>
          </w:p>
        </w:tc>
        <w:tc>
          <w:tcPr>
            <w:tcW w:w="3912" w:type="dxa"/>
            <w:vAlign w:val="center"/>
          </w:tcPr>
          <w:p w14:paraId="04E28A34" w14:textId="77777777" w:rsidR="00857569" w:rsidRPr="00C26119" w:rsidRDefault="00857569" w:rsidP="00857569">
            <w:pPr>
              <w:jc w:val="both"/>
              <w:rPr>
                <w:bCs/>
                <w:iCs/>
                <w:sz w:val="26"/>
                <w:szCs w:val="26"/>
              </w:rPr>
            </w:pPr>
            <w:r w:rsidRPr="00C26119">
              <w:rPr>
                <w:b/>
                <w:iCs/>
                <w:sz w:val="26"/>
                <w:szCs w:val="26"/>
              </w:rPr>
              <w:t>- Bỏ nội dung thành phần hồ sơ:</w:t>
            </w:r>
            <w:r w:rsidRPr="00C26119">
              <w:rPr>
                <w:bCs/>
                <w:iCs/>
                <w:sz w:val="26"/>
                <w:szCs w:val="26"/>
              </w:rPr>
              <w:t xml:space="preserve"> “Văn bản ủy quyền (được chứng thực) theo quy định của pháp luật trong trường hợp ủy quyền thực hiện việc đăng ký khai sinh” trong trường hợp ông, bà, cô, chú, anh, chị, em đi đăng ký khai sinh cho trẻ em.</w:t>
            </w:r>
          </w:p>
          <w:p w14:paraId="74BC7BE0" w14:textId="01DC9F2C" w:rsidR="00857569" w:rsidRPr="00C26119" w:rsidRDefault="00857569" w:rsidP="00857569">
            <w:pPr>
              <w:jc w:val="both"/>
              <w:rPr>
                <w:b/>
                <w:bCs/>
                <w:iCs/>
                <w:sz w:val="26"/>
                <w:szCs w:val="26"/>
              </w:rPr>
            </w:pPr>
            <w:r w:rsidRPr="00C26119">
              <w:rPr>
                <w:b/>
                <w:iCs/>
                <w:sz w:val="26"/>
                <w:szCs w:val="26"/>
              </w:rPr>
              <w:t>- Lý do:</w:t>
            </w:r>
            <w:r w:rsidRPr="00C26119">
              <w:rPr>
                <w:bCs/>
                <w:iCs/>
                <w:sz w:val="26"/>
                <w:szCs w:val="26"/>
              </w:rPr>
              <w:t xml:space="preserve"> Chỉ cần thống nhất với cha, mẹ trẻ em về các nội dung khai sinh</w:t>
            </w:r>
          </w:p>
        </w:tc>
        <w:tc>
          <w:tcPr>
            <w:tcW w:w="2467" w:type="dxa"/>
            <w:vAlign w:val="center"/>
          </w:tcPr>
          <w:p w14:paraId="7DE92779" w14:textId="07D309E5" w:rsidR="00857569" w:rsidRPr="00C26119" w:rsidRDefault="00857569" w:rsidP="00857569">
            <w:pPr>
              <w:jc w:val="both"/>
              <w:rPr>
                <w:iCs/>
                <w:sz w:val="26"/>
                <w:szCs w:val="26"/>
              </w:rPr>
            </w:pPr>
            <w:r w:rsidRPr="00C26119">
              <w:rPr>
                <w:bCs/>
                <w:iCs/>
                <w:sz w:val="26"/>
                <w:szCs w:val="26"/>
              </w:rPr>
              <w:t>- Khoản 2, Điều 2, Chương I Thông tư số 04/2020/TT-BTP ngày 28/5/2020 của Bộ trưởng Bộ Tư pháp.</w:t>
            </w:r>
          </w:p>
        </w:tc>
      </w:tr>
    </w:tbl>
    <w:p w14:paraId="3769EADC" w14:textId="7563D8B4" w:rsidR="00853B87" w:rsidRPr="0067336F" w:rsidRDefault="00853B87" w:rsidP="001A3304">
      <w:pPr>
        <w:jc w:val="center"/>
        <w:rPr>
          <w:b/>
          <w:bCs/>
        </w:rPr>
      </w:pPr>
    </w:p>
    <w:p w14:paraId="36AAF1A8" w14:textId="7B8B45DF" w:rsidR="0043178C" w:rsidRPr="0067336F" w:rsidRDefault="00E8232C" w:rsidP="00E8232C">
      <w:pPr>
        <w:jc w:val="right"/>
        <w:rPr>
          <w:sz w:val="28"/>
          <w:szCs w:val="28"/>
        </w:rPr>
      </w:pPr>
      <w:r w:rsidRPr="0067336F">
        <w:rPr>
          <w:b/>
          <w:bCs/>
          <w:sz w:val="28"/>
          <w:szCs w:val="28"/>
        </w:rPr>
        <w:t xml:space="preserve">ỦY BAN NHÂN DÂN </w:t>
      </w:r>
      <w:r w:rsidR="002554E8">
        <w:rPr>
          <w:b/>
          <w:bCs/>
          <w:sz w:val="28"/>
          <w:szCs w:val="28"/>
        </w:rPr>
        <w:t>THỊ XÃ</w:t>
      </w:r>
    </w:p>
    <w:sectPr w:rsidR="0043178C" w:rsidRPr="0067336F" w:rsidSect="00462ACF">
      <w:pgSz w:w="16840" w:h="11907" w:orient="landscape" w:code="9"/>
      <w:pgMar w:top="1134" w:right="1134" w:bottom="1080" w:left="1701" w:header="397" w:footer="782"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DC06E" w14:textId="77777777" w:rsidR="00C275BE" w:rsidRDefault="00C275BE">
      <w:r>
        <w:separator/>
      </w:r>
    </w:p>
  </w:endnote>
  <w:endnote w:type="continuationSeparator" w:id="0">
    <w:p w14:paraId="1940C376" w14:textId="77777777" w:rsidR="00C275BE" w:rsidRDefault="00C2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1"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VnTime">
    <w:altName w:val="Times New Roman"/>
    <w:charset w:val="00"/>
    <w:family w:val="swiss"/>
    <w:pitch w:val="variable"/>
    <w:sig w:usb0="00000003" w:usb1="00000000" w:usb2="00000000" w:usb3="00000000" w:csb0="00000001" w:csb1="00000000"/>
  </w:font>
  <w:font w:name="VNtimes new roman">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A6F46" w14:textId="77777777" w:rsidR="001E6C3F" w:rsidRDefault="001E6C3F">
    <w:pPr>
      <w:spacing w:line="240" w:lineRule="atLeas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A6AD1" w14:textId="77777777" w:rsidR="00C275BE" w:rsidRDefault="00C275BE">
      <w:r>
        <w:separator/>
      </w:r>
    </w:p>
  </w:footnote>
  <w:footnote w:type="continuationSeparator" w:id="0">
    <w:p w14:paraId="568709E0" w14:textId="77777777" w:rsidR="00C275BE" w:rsidRDefault="00C27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842441"/>
      <w:docPartObj>
        <w:docPartGallery w:val="Page Numbers (Top of Page)"/>
        <w:docPartUnique/>
      </w:docPartObj>
    </w:sdtPr>
    <w:sdtEndPr/>
    <w:sdtContent>
      <w:p w14:paraId="43102DD0" w14:textId="383F1C40" w:rsidR="001E6C3F" w:rsidRDefault="001E6C3F">
        <w:pPr>
          <w:pStyle w:val="Header"/>
          <w:jc w:val="center"/>
        </w:pPr>
        <w:r>
          <w:fldChar w:fldCharType="begin"/>
        </w:r>
        <w:r>
          <w:instrText>PAGE   \* MERGEFORMAT</w:instrText>
        </w:r>
        <w:r>
          <w:fldChar w:fldCharType="separate"/>
        </w:r>
        <w:r w:rsidR="00DF0639" w:rsidRPr="00DF0639">
          <w:rPr>
            <w:noProof/>
            <w:lang w:val="vi-VN"/>
          </w:rPr>
          <w:t>2</w:t>
        </w:r>
        <w:r>
          <w:fldChar w:fldCharType="end"/>
        </w:r>
      </w:p>
    </w:sdtContent>
  </w:sdt>
  <w:p w14:paraId="71655ABD" w14:textId="77777777" w:rsidR="001E6C3F" w:rsidRDefault="001E6C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F58BC"/>
    <w:multiLevelType w:val="hybridMultilevel"/>
    <w:tmpl w:val="F014C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7E342C"/>
    <w:multiLevelType w:val="hybridMultilevel"/>
    <w:tmpl w:val="93709F40"/>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2B0C38"/>
    <w:multiLevelType w:val="hybridMultilevel"/>
    <w:tmpl w:val="906C24F6"/>
    <w:lvl w:ilvl="0" w:tplc="C5A6EE2C">
      <w:numFmt w:val="bullet"/>
      <w:lvlText w:val="-"/>
      <w:lvlJc w:val="left"/>
      <w:pPr>
        <w:ind w:left="720" w:hanging="360"/>
      </w:pPr>
      <w:rPr>
        <w:rFonts w:ascii="Times New Roman" w:eastAsia="Times New Roman"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033"/>
    <w:rsid w:val="00012E55"/>
    <w:rsid w:val="0001752C"/>
    <w:rsid w:val="00022A81"/>
    <w:rsid w:val="00025211"/>
    <w:rsid w:val="00035F1C"/>
    <w:rsid w:val="0004291B"/>
    <w:rsid w:val="00045500"/>
    <w:rsid w:val="00047945"/>
    <w:rsid w:val="00052F56"/>
    <w:rsid w:val="000744BC"/>
    <w:rsid w:val="00074A28"/>
    <w:rsid w:val="0007524F"/>
    <w:rsid w:val="00076F45"/>
    <w:rsid w:val="000775EA"/>
    <w:rsid w:val="0009516F"/>
    <w:rsid w:val="000A7C22"/>
    <w:rsid w:val="000D1964"/>
    <w:rsid w:val="000D1BB3"/>
    <w:rsid w:val="000D3701"/>
    <w:rsid w:val="000D734B"/>
    <w:rsid w:val="000E423F"/>
    <w:rsid w:val="000E5201"/>
    <w:rsid w:val="000F6A97"/>
    <w:rsid w:val="000F6DC4"/>
    <w:rsid w:val="001078EF"/>
    <w:rsid w:val="0011236D"/>
    <w:rsid w:val="00141389"/>
    <w:rsid w:val="00162AD3"/>
    <w:rsid w:val="0017525F"/>
    <w:rsid w:val="00181AD7"/>
    <w:rsid w:val="00184B58"/>
    <w:rsid w:val="001A1934"/>
    <w:rsid w:val="001A3304"/>
    <w:rsid w:val="001B4EE1"/>
    <w:rsid w:val="001C00F6"/>
    <w:rsid w:val="001D1AB1"/>
    <w:rsid w:val="001D534C"/>
    <w:rsid w:val="001D5B6C"/>
    <w:rsid w:val="001E5648"/>
    <w:rsid w:val="001E62D2"/>
    <w:rsid w:val="001E6C3F"/>
    <w:rsid w:val="00200151"/>
    <w:rsid w:val="00205417"/>
    <w:rsid w:val="00207B23"/>
    <w:rsid w:val="0022007C"/>
    <w:rsid w:val="00225B7B"/>
    <w:rsid w:val="002301E4"/>
    <w:rsid w:val="00237FF5"/>
    <w:rsid w:val="00240844"/>
    <w:rsid w:val="00253E03"/>
    <w:rsid w:val="002554E8"/>
    <w:rsid w:val="002574D5"/>
    <w:rsid w:val="002722D5"/>
    <w:rsid w:val="00275E3C"/>
    <w:rsid w:val="00287BBE"/>
    <w:rsid w:val="00296713"/>
    <w:rsid w:val="00297B32"/>
    <w:rsid w:val="002A73A3"/>
    <w:rsid w:val="002B0ECD"/>
    <w:rsid w:val="002B7C49"/>
    <w:rsid w:val="002C1D63"/>
    <w:rsid w:val="002E0A26"/>
    <w:rsid w:val="002E10B3"/>
    <w:rsid w:val="002E29DF"/>
    <w:rsid w:val="002E3B28"/>
    <w:rsid w:val="002E643F"/>
    <w:rsid w:val="002F5B2C"/>
    <w:rsid w:val="002F6E4D"/>
    <w:rsid w:val="002F71BB"/>
    <w:rsid w:val="002F7C37"/>
    <w:rsid w:val="00300B29"/>
    <w:rsid w:val="00303AD7"/>
    <w:rsid w:val="003057AF"/>
    <w:rsid w:val="00306A44"/>
    <w:rsid w:val="00313247"/>
    <w:rsid w:val="00324FFC"/>
    <w:rsid w:val="00347657"/>
    <w:rsid w:val="003557D1"/>
    <w:rsid w:val="0036332D"/>
    <w:rsid w:val="00367C55"/>
    <w:rsid w:val="00372F43"/>
    <w:rsid w:val="00387207"/>
    <w:rsid w:val="00387552"/>
    <w:rsid w:val="003A15B4"/>
    <w:rsid w:val="003B0589"/>
    <w:rsid w:val="003C04DE"/>
    <w:rsid w:val="003D0819"/>
    <w:rsid w:val="003D1619"/>
    <w:rsid w:val="003D2062"/>
    <w:rsid w:val="003D29A4"/>
    <w:rsid w:val="003D360F"/>
    <w:rsid w:val="003D7B73"/>
    <w:rsid w:val="003E1761"/>
    <w:rsid w:val="003E292B"/>
    <w:rsid w:val="003E33E3"/>
    <w:rsid w:val="003F35D1"/>
    <w:rsid w:val="003F4A59"/>
    <w:rsid w:val="003F6404"/>
    <w:rsid w:val="004023EF"/>
    <w:rsid w:val="004031C8"/>
    <w:rsid w:val="004240F7"/>
    <w:rsid w:val="0043178C"/>
    <w:rsid w:val="00431A0D"/>
    <w:rsid w:val="00433650"/>
    <w:rsid w:val="004336FF"/>
    <w:rsid w:val="00433D39"/>
    <w:rsid w:val="0045766A"/>
    <w:rsid w:val="00462594"/>
    <w:rsid w:val="00462ACF"/>
    <w:rsid w:val="00480A4C"/>
    <w:rsid w:val="00480BA7"/>
    <w:rsid w:val="0049390C"/>
    <w:rsid w:val="004A6460"/>
    <w:rsid w:val="004C2DCD"/>
    <w:rsid w:val="004C7DF8"/>
    <w:rsid w:val="004D36D7"/>
    <w:rsid w:val="004D6021"/>
    <w:rsid w:val="004D7776"/>
    <w:rsid w:val="004E0956"/>
    <w:rsid w:val="004E3F44"/>
    <w:rsid w:val="004E7C8F"/>
    <w:rsid w:val="004F09ED"/>
    <w:rsid w:val="004F38C8"/>
    <w:rsid w:val="00501D57"/>
    <w:rsid w:val="00502802"/>
    <w:rsid w:val="00505395"/>
    <w:rsid w:val="00522B2B"/>
    <w:rsid w:val="00527419"/>
    <w:rsid w:val="005507DB"/>
    <w:rsid w:val="005571D9"/>
    <w:rsid w:val="0056137E"/>
    <w:rsid w:val="00561E6F"/>
    <w:rsid w:val="00562016"/>
    <w:rsid w:val="00573B7D"/>
    <w:rsid w:val="00575F9A"/>
    <w:rsid w:val="00583F2B"/>
    <w:rsid w:val="0058408C"/>
    <w:rsid w:val="00586880"/>
    <w:rsid w:val="005A43FE"/>
    <w:rsid w:val="005B589E"/>
    <w:rsid w:val="005B7A87"/>
    <w:rsid w:val="005C7624"/>
    <w:rsid w:val="005D48AC"/>
    <w:rsid w:val="005D7703"/>
    <w:rsid w:val="005E0656"/>
    <w:rsid w:val="005F014D"/>
    <w:rsid w:val="005F3F1D"/>
    <w:rsid w:val="00600243"/>
    <w:rsid w:val="00606DDB"/>
    <w:rsid w:val="00633070"/>
    <w:rsid w:val="006341EA"/>
    <w:rsid w:val="00644F51"/>
    <w:rsid w:val="006526B8"/>
    <w:rsid w:val="00653509"/>
    <w:rsid w:val="0065648D"/>
    <w:rsid w:val="006569DC"/>
    <w:rsid w:val="00661067"/>
    <w:rsid w:val="00661F6B"/>
    <w:rsid w:val="00665604"/>
    <w:rsid w:val="0067336F"/>
    <w:rsid w:val="00674906"/>
    <w:rsid w:val="00680A60"/>
    <w:rsid w:val="00684E1F"/>
    <w:rsid w:val="006937BC"/>
    <w:rsid w:val="00695489"/>
    <w:rsid w:val="006A131A"/>
    <w:rsid w:val="006A328C"/>
    <w:rsid w:val="006A32DE"/>
    <w:rsid w:val="006B6155"/>
    <w:rsid w:val="006B6F77"/>
    <w:rsid w:val="006C1B00"/>
    <w:rsid w:val="006C5FCC"/>
    <w:rsid w:val="006D5BD9"/>
    <w:rsid w:val="006E12E0"/>
    <w:rsid w:val="006F43C0"/>
    <w:rsid w:val="006F6625"/>
    <w:rsid w:val="006F75D7"/>
    <w:rsid w:val="00704D81"/>
    <w:rsid w:val="00706482"/>
    <w:rsid w:val="007070F7"/>
    <w:rsid w:val="00710DDB"/>
    <w:rsid w:val="00711788"/>
    <w:rsid w:val="00717A00"/>
    <w:rsid w:val="007211FE"/>
    <w:rsid w:val="0072654D"/>
    <w:rsid w:val="007479A8"/>
    <w:rsid w:val="00751159"/>
    <w:rsid w:val="00753200"/>
    <w:rsid w:val="0076202B"/>
    <w:rsid w:val="00770059"/>
    <w:rsid w:val="007744D3"/>
    <w:rsid w:val="00776819"/>
    <w:rsid w:val="007812B7"/>
    <w:rsid w:val="00781B4B"/>
    <w:rsid w:val="00796C0D"/>
    <w:rsid w:val="007B0CE4"/>
    <w:rsid w:val="007B69CB"/>
    <w:rsid w:val="007B6E46"/>
    <w:rsid w:val="007C033B"/>
    <w:rsid w:val="007D2234"/>
    <w:rsid w:val="007E05BC"/>
    <w:rsid w:val="007E4991"/>
    <w:rsid w:val="007E705E"/>
    <w:rsid w:val="007F6BEF"/>
    <w:rsid w:val="00804550"/>
    <w:rsid w:val="00805A5E"/>
    <w:rsid w:val="008130FD"/>
    <w:rsid w:val="0081506C"/>
    <w:rsid w:val="0081555F"/>
    <w:rsid w:val="00820423"/>
    <w:rsid w:val="0082293B"/>
    <w:rsid w:val="00822D15"/>
    <w:rsid w:val="00825204"/>
    <w:rsid w:val="00834033"/>
    <w:rsid w:val="00834214"/>
    <w:rsid w:val="00840535"/>
    <w:rsid w:val="00842816"/>
    <w:rsid w:val="00846BB0"/>
    <w:rsid w:val="0085162D"/>
    <w:rsid w:val="00853B87"/>
    <w:rsid w:val="00853D32"/>
    <w:rsid w:val="00857569"/>
    <w:rsid w:val="0085780F"/>
    <w:rsid w:val="00871E21"/>
    <w:rsid w:val="00872324"/>
    <w:rsid w:val="008775AD"/>
    <w:rsid w:val="00895588"/>
    <w:rsid w:val="008972F3"/>
    <w:rsid w:val="008978D0"/>
    <w:rsid w:val="00897BD7"/>
    <w:rsid w:val="008B5BC9"/>
    <w:rsid w:val="008C0015"/>
    <w:rsid w:val="008C061A"/>
    <w:rsid w:val="008C4903"/>
    <w:rsid w:val="008D30FA"/>
    <w:rsid w:val="008E34B8"/>
    <w:rsid w:val="008E499B"/>
    <w:rsid w:val="008E7338"/>
    <w:rsid w:val="008F0DD6"/>
    <w:rsid w:val="00905F6F"/>
    <w:rsid w:val="0091225D"/>
    <w:rsid w:val="0091568C"/>
    <w:rsid w:val="00920EDB"/>
    <w:rsid w:val="00923070"/>
    <w:rsid w:val="00924E6F"/>
    <w:rsid w:val="00925741"/>
    <w:rsid w:val="00926EE5"/>
    <w:rsid w:val="009271EA"/>
    <w:rsid w:val="00932AD0"/>
    <w:rsid w:val="00933406"/>
    <w:rsid w:val="0093351A"/>
    <w:rsid w:val="00941521"/>
    <w:rsid w:val="009454D5"/>
    <w:rsid w:val="00945D42"/>
    <w:rsid w:val="00947489"/>
    <w:rsid w:val="0095637F"/>
    <w:rsid w:val="00967BAA"/>
    <w:rsid w:val="0097003F"/>
    <w:rsid w:val="00972800"/>
    <w:rsid w:val="00973D8B"/>
    <w:rsid w:val="0097570E"/>
    <w:rsid w:val="0098300D"/>
    <w:rsid w:val="00983524"/>
    <w:rsid w:val="00994A4E"/>
    <w:rsid w:val="0099655E"/>
    <w:rsid w:val="00996984"/>
    <w:rsid w:val="009974CC"/>
    <w:rsid w:val="009A4F4D"/>
    <w:rsid w:val="009A788C"/>
    <w:rsid w:val="009B2E79"/>
    <w:rsid w:val="009B4762"/>
    <w:rsid w:val="009D1D43"/>
    <w:rsid w:val="009D5757"/>
    <w:rsid w:val="009E13E3"/>
    <w:rsid w:val="009E21E2"/>
    <w:rsid w:val="00A022AC"/>
    <w:rsid w:val="00A05322"/>
    <w:rsid w:val="00A05454"/>
    <w:rsid w:val="00A11051"/>
    <w:rsid w:val="00A261A2"/>
    <w:rsid w:val="00A32615"/>
    <w:rsid w:val="00A4306B"/>
    <w:rsid w:val="00A43F87"/>
    <w:rsid w:val="00A660F0"/>
    <w:rsid w:val="00A67B2B"/>
    <w:rsid w:val="00A82FFB"/>
    <w:rsid w:val="00AA10EE"/>
    <w:rsid w:val="00AA3085"/>
    <w:rsid w:val="00AB0154"/>
    <w:rsid w:val="00AB09EA"/>
    <w:rsid w:val="00AB230E"/>
    <w:rsid w:val="00AB4457"/>
    <w:rsid w:val="00AB7527"/>
    <w:rsid w:val="00AB77A8"/>
    <w:rsid w:val="00AC3F3B"/>
    <w:rsid w:val="00AC451C"/>
    <w:rsid w:val="00AC46BC"/>
    <w:rsid w:val="00AC7608"/>
    <w:rsid w:val="00AD2B49"/>
    <w:rsid w:val="00AE6213"/>
    <w:rsid w:val="00B05965"/>
    <w:rsid w:val="00B109F5"/>
    <w:rsid w:val="00B11A40"/>
    <w:rsid w:val="00B13CB7"/>
    <w:rsid w:val="00B14982"/>
    <w:rsid w:val="00B215B3"/>
    <w:rsid w:val="00B37267"/>
    <w:rsid w:val="00B372CF"/>
    <w:rsid w:val="00B544C0"/>
    <w:rsid w:val="00B620A5"/>
    <w:rsid w:val="00B745CD"/>
    <w:rsid w:val="00B91364"/>
    <w:rsid w:val="00BA482F"/>
    <w:rsid w:val="00BB170D"/>
    <w:rsid w:val="00BC09A0"/>
    <w:rsid w:val="00BC5131"/>
    <w:rsid w:val="00BD222C"/>
    <w:rsid w:val="00BD6E2B"/>
    <w:rsid w:val="00BE2393"/>
    <w:rsid w:val="00BE4363"/>
    <w:rsid w:val="00BF445F"/>
    <w:rsid w:val="00BF4CF5"/>
    <w:rsid w:val="00C01A37"/>
    <w:rsid w:val="00C05E02"/>
    <w:rsid w:val="00C07DC6"/>
    <w:rsid w:val="00C15040"/>
    <w:rsid w:val="00C22AC0"/>
    <w:rsid w:val="00C2592E"/>
    <w:rsid w:val="00C26119"/>
    <w:rsid w:val="00C275BE"/>
    <w:rsid w:val="00C27FC8"/>
    <w:rsid w:val="00C35AF8"/>
    <w:rsid w:val="00C410BC"/>
    <w:rsid w:val="00C45667"/>
    <w:rsid w:val="00C50A62"/>
    <w:rsid w:val="00C536FF"/>
    <w:rsid w:val="00C55B8D"/>
    <w:rsid w:val="00C56046"/>
    <w:rsid w:val="00C64139"/>
    <w:rsid w:val="00C7023A"/>
    <w:rsid w:val="00C705E3"/>
    <w:rsid w:val="00C83920"/>
    <w:rsid w:val="00C86A98"/>
    <w:rsid w:val="00CA479B"/>
    <w:rsid w:val="00CB15F3"/>
    <w:rsid w:val="00CB3268"/>
    <w:rsid w:val="00CD3855"/>
    <w:rsid w:val="00CD3FF7"/>
    <w:rsid w:val="00CD78E7"/>
    <w:rsid w:val="00CE4C43"/>
    <w:rsid w:val="00CF139A"/>
    <w:rsid w:val="00CF681E"/>
    <w:rsid w:val="00D01134"/>
    <w:rsid w:val="00D0580B"/>
    <w:rsid w:val="00D1146B"/>
    <w:rsid w:val="00D11AEF"/>
    <w:rsid w:val="00D240EB"/>
    <w:rsid w:val="00D24C53"/>
    <w:rsid w:val="00D27C5D"/>
    <w:rsid w:val="00D27CF5"/>
    <w:rsid w:val="00D302D1"/>
    <w:rsid w:val="00D30891"/>
    <w:rsid w:val="00D44516"/>
    <w:rsid w:val="00D45D63"/>
    <w:rsid w:val="00D65A04"/>
    <w:rsid w:val="00D753E2"/>
    <w:rsid w:val="00D7679F"/>
    <w:rsid w:val="00D8013E"/>
    <w:rsid w:val="00D81CCC"/>
    <w:rsid w:val="00D83B61"/>
    <w:rsid w:val="00D919B9"/>
    <w:rsid w:val="00D93A99"/>
    <w:rsid w:val="00DA1948"/>
    <w:rsid w:val="00DA4941"/>
    <w:rsid w:val="00DA4D9D"/>
    <w:rsid w:val="00DA734F"/>
    <w:rsid w:val="00DC2814"/>
    <w:rsid w:val="00DD7D21"/>
    <w:rsid w:val="00DE279F"/>
    <w:rsid w:val="00DE662C"/>
    <w:rsid w:val="00DF0639"/>
    <w:rsid w:val="00DF160F"/>
    <w:rsid w:val="00DF4805"/>
    <w:rsid w:val="00E05ECF"/>
    <w:rsid w:val="00E27171"/>
    <w:rsid w:val="00E27595"/>
    <w:rsid w:val="00E30045"/>
    <w:rsid w:val="00E53B57"/>
    <w:rsid w:val="00E6013D"/>
    <w:rsid w:val="00E612A7"/>
    <w:rsid w:val="00E81928"/>
    <w:rsid w:val="00E8232C"/>
    <w:rsid w:val="00E8290E"/>
    <w:rsid w:val="00E83DA9"/>
    <w:rsid w:val="00E85A34"/>
    <w:rsid w:val="00E86758"/>
    <w:rsid w:val="00E9060F"/>
    <w:rsid w:val="00E95F92"/>
    <w:rsid w:val="00EB0DDB"/>
    <w:rsid w:val="00EB11D9"/>
    <w:rsid w:val="00EC1A61"/>
    <w:rsid w:val="00ED1E18"/>
    <w:rsid w:val="00ED6D28"/>
    <w:rsid w:val="00EF4180"/>
    <w:rsid w:val="00F00C1D"/>
    <w:rsid w:val="00F0731B"/>
    <w:rsid w:val="00F207AE"/>
    <w:rsid w:val="00F24838"/>
    <w:rsid w:val="00F257F0"/>
    <w:rsid w:val="00F263C7"/>
    <w:rsid w:val="00F3619B"/>
    <w:rsid w:val="00F377C8"/>
    <w:rsid w:val="00F462C6"/>
    <w:rsid w:val="00F51A9D"/>
    <w:rsid w:val="00F54E70"/>
    <w:rsid w:val="00F554E8"/>
    <w:rsid w:val="00F63DB6"/>
    <w:rsid w:val="00F72EC3"/>
    <w:rsid w:val="00F87721"/>
    <w:rsid w:val="00F901EC"/>
    <w:rsid w:val="00F90E99"/>
    <w:rsid w:val="00F91B32"/>
    <w:rsid w:val="00F922D0"/>
    <w:rsid w:val="00F939FD"/>
    <w:rsid w:val="00FA5CF4"/>
    <w:rsid w:val="00FB16F5"/>
    <w:rsid w:val="00FC3927"/>
    <w:rsid w:val="00FC665B"/>
    <w:rsid w:val="00FE12A7"/>
    <w:rsid w:val="00FE1617"/>
    <w:rsid w:val="00FE2DA0"/>
    <w:rsid w:val="00FE6E08"/>
    <w:rsid w:val="00FF4BC6"/>
    <w:rsid w:val="00FF6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27DE2"/>
  <w15:docId w15:val="{A70AC909-65CE-4651-95B5-3F247B2CE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033"/>
    <w:pPr>
      <w:spacing w:before="0" w:after="0"/>
      <w:jc w:val="left"/>
    </w:pPr>
    <w:rPr>
      <w:rFonts w:eastAsia="Times New Roman" w:cs="Times New Roman"/>
      <w:sz w:val="20"/>
      <w:szCs w:val="20"/>
    </w:rPr>
  </w:style>
  <w:style w:type="paragraph" w:styleId="Heading1">
    <w:name w:val="heading 1"/>
    <w:basedOn w:val="Normal"/>
    <w:next w:val="Normal"/>
    <w:link w:val="Heading1Char"/>
    <w:qFormat/>
    <w:rsid w:val="00834033"/>
    <w:pPr>
      <w:keepNext/>
      <w:ind w:hanging="1080"/>
      <w:outlineLvl w:val="0"/>
    </w:pPr>
    <w:rPr>
      <w:rFonts w:ascii=".VnTimeH" w:hAnsi=".VnTimeH"/>
      <w:b/>
      <w:sz w:val="26"/>
    </w:rPr>
  </w:style>
  <w:style w:type="paragraph" w:styleId="Heading3">
    <w:name w:val="heading 3"/>
    <w:basedOn w:val="Normal"/>
    <w:next w:val="Normal"/>
    <w:link w:val="Heading3Char"/>
    <w:uiPriority w:val="9"/>
    <w:semiHidden/>
    <w:unhideWhenUsed/>
    <w:qFormat/>
    <w:rsid w:val="007E05B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4033"/>
    <w:rPr>
      <w:rFonts w:ascii=".VnTimeH" w:eastAsia="Times New Roman" w:hAnsi=".VnTimeH" w:cs="Times New Roman"/>
      <w:b/>
      <w:sz w:val="26"/>
      <w:szCs w:val="20"/>
    </w:rPr>
  </w:style>
  <w:style w:type="paragraph" w:styleId="BodyText">
    <w:name w:val="Body Text"/>
    <w:basedOn w:val="Normal"/>
    <w:link w:val="BodyTextChar"/>
    <w:rsid w:val="00834033"/>
    <w:pPr>
      <w:jc w:val="both"/>
    </w:pPr>
    <w:rPr>
      <w:rFonts w:ascii=".VnTime" w:hAnsi=".VnTime"/>
      <w:sz w:val="26"/>
    </w:rPr>
  </w:style>
  <w:style w:type="character" w:customStyle="1" w:styleId="BodyTextChar">
    <w:name w:val="Body Text Char"/>
    <w:basedOn w:val="DefaultParagraphFont"/>
    <w:link w:val="BodyText"/>
    <w:rsid w:val="00834033"/>
    <w:rPr>
      <w:rFonts w:ascii=".VnTime" w:eastAsia="Times New Roman" w:hAnsi=".VnTime" w:cs="Times New Roman"/>
      <w:sz w:val="26"/>
      <w:szCs w:val="20"/>
    </w:rPr>
  </w:style>
  <w:style w:type="paragraph" w:styleId="Footer">
    <w:name w:val="footer"/>
    <w:basedOn w:val="Normal"/>
    <w:link w:val="FooterChar"/>
    <w:rsid w:val="00834033"/>
    <w:pPr>
      <w:tabs>
        <w:tab w:val="center" w:pos="4320"/>
        <w:tab w:val="right" w:pos="8640"/>
      </w:tabs>
    </w:pPr>
    <w:rPr>
      <w:rFonts w:ascii="VNtimes new roman" w:hAnsi="VNtimes new roman"/>
      <w:sz w:val="28"/>
      <w:szCs w:val="24"/>
    </w:rPr>
  </w:style>
  <w:style w:type="character" w:customStyle="1" w:styleId="FooterChar">
    <w:name w:val="Footer Char"/>
    <w:basedOn w:val="DefaultParagraphFont"/>
    <w:link w:val="Footer"/>
    <w:rsid w:val="00834033"/>
    <w:rPr>
      <w:rFonts w:ascii="VNtimes new roman" w:eastAsia="Times New Roman" w:hAnsi="VNtimes new roman" w:cs="Times New Roman"/>
      <w:szCs w:val="24"/>
    </w:rPr>
  </w:style>
  <w:style w:type="character" w:customStyle="1" w:styleId="normal-h1">
    <w:name w:val="normal-h1"/>
    <w:rsid w:val="00834033"/>
    <w:rPr>
      <w:rFonts w:ascii="Times New Roman" w:hAnsi="Times New Roman" w:cs="Times New Roman" w:hint="default"/>
      <w:sz w:val="28"/>
      <w:szCs w:val="28"/>
    </w:rPr>
  </w:style>
  <w:style w:type="table" w:styleId="TableGrid">
    <w:name w:val="Table Grid"/>
    <w:basedOn w:val="TableNormal"/>
    <w:uiPriority w:val="59"/>
    <w:rsid w:val="00853B8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
    <w:name w:val="link"/>
    <w:basedOn w:val="DefaultParagraphFont"/>
    <w:rsid w:val="00C27FC8"/>
  </w:style>
  <w:style w:type="character" w:customStyle="1" w:styleId="fontstyle01">
    <w:name w:val="fontstyle01"/>
    <w:rsid w:val="00433650"/>
    <w:rPr>
      <w:rFonts w:ascii="Times New Roman" w:hAnsi="Times New Roman" w:cs="Times New Roman" w:hint="default"/>
      <w:b w:val="0"/>
      <w:bCs w:val="0"/>
      <w:i w:val="0"/>
      <w:iCs w:val="0"/>
      <w:color w:val="000000"/>
      <w:sz w:val="26"/>
      <w:szCs w:val="26"/>
    </w:rPr>
  </w:style>
  <w:style w:type="paragraph" w:customStyle="1" w:styleId="CharCharCharCharCharCharCharCharChar1Char">
    <w:name w:val="Char Char Char Char Char Char Char Char Char1 Char"/>
    <w:basedOn w:val="Normal"/>
    <w:next w:val="Normal"/>
    <w:autoRedefine/>
    <w:semiHidden/>
    <w:rsid w:val="003B0589"/>
    <w:pPr>
      <w:spacing w:before="120" w:after="120" w:line="312" w:lineRule="auto"/>
    </w:pPr>
    <w:rPr>
      <w:sz w:val="28"/>
      <w:szCs w:val="22"/>
    </w:rPr>
  </w:style>
  <w:style w:type="character" w:styleId="Hyperlink">
    <w:name w:val="Hyperlink"/>
    <w:uiPriority w:val="99"/>
    <w:unhideWhenUsed/>
    <w:rsid w:val="0065648D"/>
    <w:rPr>
      <w:color w:val="0000FF"/>
      <w:u w:val="single"/>
    </w:rPr>
  </w:style>
  <w:style w:type="character" w:styleId="Emphasis">
    <w:name w:val="Emphasis"/>
    <w:uiPriority w:val="20"/>
    <w:qFormat/>
    <w:rsid w:val="0065648D"/>
    <w:rPr>
      <w:i/>
      <w:iCs/>
    </w:rPr>
  </w:style>
  <w:style w:type="paragraph" w:styleId="ListParagraph">
    <w:name w:val="List Paragraph"/>
    <w:basedOn w:val="Normal"/>
    <w:uiPriority w:val="34"/>
    <w:qFormat/>
    <w:rsid w:val="00D44516"/>
    <w:pPr>
      <w:ind w:left="720"/>
      <w:contextualSpacing/>
    </w:pPr>
  </w:style>
  <w:style w:type="character" w:styleId="Strong">
    <w:name w:val="Strong"/>
    <w:basedOn w:val="DefaultParagraphFont"/>
    <w:uiPriority w:val="22"/>
    <w:qFormat/>
    <w:rsid w:val="002A73A3"/>
    <w:rPr>
      <w:b/>
      <w:bCs/>
    </w:rPr>
  </w:style>
  <w:style w:type="paragraph" w:styleId="NormalWeb">
    <w:name w:val="Normal (Web)"/>
    <w:basedOn w:val="Normal"/>
    <w:link w:val="NormalWebChar"/>
    <w:unhideWhenUsed/>
    <w:rsid w:val="006569DC"/>
    <w:pPr>
      <w:spacing w:before="100" w:beforeAutospacing="1" w:after="100" w:afterAutospacing="1"/>
    </w:pPr>
    <w:rPr>
      <w:sz w:val="24"/>
      <w:szCs w:val="24"/>
      <w:lang w:val="vi-VN" w:eastAsia="vi-VN"/>
    </w:rPr>
  </w:style>
  <w:style w:type="character" w:customStyle="1" w:styleId="Heading3Char">
    <w:name w:val="Heading 3 Char"/>
    <w:basedOn w:val="DefaultParagraphFont"/>
    <w:link w:val="Heading3"/>
    <w:uiPriority w:val="9"/>
    <w:semiHidden/>
    <w:rsid w:val="007E05BC"/>
    <w:rPr>
      <w:rFonts w:asciiTheme="majorHAnsi" w:eastAsiaTheme="majorEastAsia" w:hAnsiTheme="majorHAnsi" w:cstheme="majorBidi"/>
      <w:color w:val="243F60" w:themeColor="accent1" w:themeShade="7F"/>
      <w:sz w:val="24"/>
      <w:szCs w:val="24"/>
    </w:rPr>
  </w:style>
  <w:style w:type="character" w:customStyle="1" w:styleId="bgyelow">
    <w:name w:val="bg_yelow"/>
    <w:basedOn w:val="DefaultParagraphFont"/>
    <w:rsid w:val="007E05BC"/>
  </w:style>
  <w:style w:type="character" w:styleId="FollowedHyperlink">
    <w:name w:val="FollowedHyperlink"/>
    <w:basedOn w:val="DefaultParagraphFont"/>
    <w:uiPriority w:val="99"/>
    <w:semiHidden/>
    <w:unhideWhenUsed/>
    <w:rsid w:val="007E05BC"/>
    <w:rPr>
      <w:color w:val="800080" w:themeColor="followedHyperlink"/>
      <w:u w:val="single"/>
    </w:rPr>
  </w:style>
  <w:style w:type="paragraph" w:styleId="Header">
    <w:name w:val="header"/>
    <w:basedOn w:val="Normal"/>
    <w:link w:val="HeaderChar"/>
    <w:uiPriority w:val="99"/>
    <w:unhideWhenUsed/>
    <w:rsid w:val="00706482"/>
    <w:pPr>
      <w:tabs>
        <w:tab w:val="center" w:pos="4680"/>
        <w:tab w:val="right" w:pos="9360"/>
      </w:tabs>
    </w:pPr>
  </w:style>
  <w:style w:type="character" w:customStyle="1" w:styleId="HeaderChar">
    <w:name w:val="Header Char"/>
    <w:basedOn w:val="DefaultParagraphFont"/>
    <w:link w:val="Header"/>
    <w:uiPriority w:val="99"/>
    <w:rsid w:val="00706482"/>
    <w:rPr>
      <w:rFonts w:eastAsia="Times New Roman" w:cs="Times New Roman"/>
      <w:sz w:val="20"/>
      <w:szCs w:val="20"/>
    </w:rPr>
  </w:style>
  <w:style w:type="paragraph" w:customStyle="1" w:styleId="Char">
    <w:name w:val="Char"/>
    <w:basedOn w:val="Normal"/>
    <w:next w:val="Normal"/>
    <w:autoRedefine/>
    <w:semiHidden/>
    <w:rsid w:val="0049390C"/>
    <w:pPr>
      <w:spacing w:before="120" w:after="120" w:line="312" w:lineRule="auto"/>
    </w:pPr>
    <w:rPr>
      <w:sz w:val="28"/>
      <w:szCs w:val="28"/>
    </w:rPr>
  </w:style>
  <w:style w:type="character" w:customStyle="1" w:styleId="fontstyle21">
    <w:name w:val="fontstyle21"/>
    <w:rsid w:val="00287BBE"/>
    <w:rPr>
      <w:rFonts w:ascii="Times New Roman" w:hAnsi="Times New Roman" w:cs="Times New Roman" w:hint="default"/>
      <w:b/>
      <w:bCs/>
      <w:i w:val="0"/>
      <w:iCs w:val="0"/>
      <w:color w:val="000000"/>
      <w:sz w:val="28"/>
      <w:szCs w:val="28"/>
    </w:rPr>
  </w:style>
  <w:style w:type="character" w:customStyle="1" w:styleId="Vnbnnidung">
    <w:name w:val="Văn bản nội dung_"/>
    <w:link w:val="Vnbnnidung0"/>
    <w:uiPriority w:val="99"/>
    <w:locked/>
    <w:rsid w:val="005507DB"/>
    <w:rPr>
      <w:sz w:val="26"/>
      <w:szCs w:val="26"/>
    </w:rPr>
  </w:style>
  <w:style w:type="paragraph" w:customStyle="1" w:styleId="Vnbnnidung0">
    <w:name w:val="Văn bản nội dung"/>
    <w:basedOn w:val="Normal"/>
    <w:link w:val="Vnbnnidung"/>
    <w:uiPriority w:val="99"/>
    <w:rsid w:val="005507DB"/>
    <w:pPr>
      <w:widowControl w:val="0"/>
      <w:spacing w:after="220" w:line="262" w:lineRule="auto"/>
      <w:ind w:firstLine="400"/>
    </w:pPr>
    <w:rPr>
      <w:rFonts w:eastAsiaTheme="minorHAnsi" w:cstheme="minorBidi"/>
      <w:sz w:val="26"/>
      <w:szCs w:val="26"/>
    </w:rPr>
  </w:style>
  <w:style w:type="character" w:customStyle="1" w:styleId="NormalWebChar">
    <w:name w:val="Normal (Web) Char"/>
    <w:link w:val="NormalWeb"/>
    <w:locked/>
    <w:rsid w:val="000D734B"/>
    <w:rPr>
      <w:rFonts w:eastAsia="Times New Roman" w:cs="Times New Roman"/>
      <w:sz w:val="24"/>
      <w:szCs w:val="24"/>
      <w:lang w:val="vi-VN" w:eastAsia="vi-VN"/>
    </w:rPr>
  </w:style>
  <w:style w:type="paragraph" w:styleId="BalloonText">
    <w:name w:val="Balloon Text"/>
    <w:basedOn w:val="Normal"/>
    <w:link w:val="BalloonTextChar"/>
    <w:uiPriority w:val="99"/>
    <w:semiHidden/>
    <w:unhideWhenUsed/>
    <w:rsid w:val="00074A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A2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65885">
      <w:bodyDiv w:val="1"/>
      <w:marLeft w:val="0"/>
      <w:marRight w:val="0"/>
      <w:marTop w:val="0"/>
      <w:marBottom w:val="0"/>
      <w:divBdr>
        <w:top w:val="none" w:sz="0" w:space="0" w:color="auto"/>
        <w:left w:val="none" w:sz="0" w:space="0" w:color="auto"/>
        <w:bottom w:val="none" w:sz="0" w:space="0" w:color="auto"/>
        <w:right w:val="none" w:sz="0" w:space="0" w:color="auto"/>
      </w:divBdr>
    </w:div>
    <w:div w:id="506135953">
      <w:bodyDiv w:val="1"/>
      <w:marLeft w:val="0"/>
      <w:marRight w:val="0"/>
      <w:marTop w:val="0"/>
      <w:marBottom w:val="0"/>
      <w:divBdr>
        <w:top w:val="none" w:sz="0" w:space="0" w:color="auto"/>
        <w:left w:val="none" w:sz="0" w:space="0" w:color="auto"/>
        <w:bottom w:val="none" w:sz="0" w:space="0" w:color="auto"/>
        <w:right w:val="none" w:sz="0" w:space="0" w:color="auto"/>
      </w:divBdr>
    </w:div>
    <w:div w:id="830098451">
      <w:bodyDiv w:val="1"/>
      <w:marLeft w:val="0"/>
      <w:marRight w:val="0"/>
      <w:marTop w:val="0"/>
      <w:marBottom w:val="0"/>
      <w:divBdr>
        <w:top w:val="none" w:sz="0" w:space="0" w:color="auto"/>
        <w:left w:val="none" w:sz="0" w:space="0" w:color="auto"/>
        <w:bottom w:val="none" w:sz="0" w:space="0" w:color="auto"/>
        <w:right w:val="none" w:sz="0" w:space="0" w:color="auto"/>
      </w:divBdr>
    </w:div>
    <w:div w:id="99557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sdl.dichvucong.gov.vn/web/mtv/thu_tuc_hanh_chinh/chi_tiet_tthc/index?id=1774&amp;qdcbid=18752&amp;r_url=tra_cuu_tthc_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6</Pages>
  <Words>1554</Words>
  <Characters>8862</Characters>
  <Application>Microsoft Office Word</Application>
  <DocSecurity>0</DocSecurity>
  <Lines>73</Lines>
  <Paragraphs>20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10396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A4851</dc:creator>
  <cp:keywords/>
  <dc:description/>
  <cp:lastModifiedBy>SAO VIET HUE</cp:lastModifiedBy>
  <cp:revision>62</cp:revision>
  <cp:lastPrinted>2023-01-09T08:02:00Z</cp:lastPrinted>
  <dcterms:created xsi:type="dcterms:W3CDTF">2022-12-29T10:02:00Z</dcterms:created>
  <dcterms:modified xsi:type="dcterms:W3CDTF">2023-01-12T03:15:00Z</dcterms:modified>
</cp:coreProperties>
</file>