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A0" w:rsidRDefault="000E41A0" w:rsidP="000E41A0">
      <w:pPr>
        <w:spacing w:line="360" w:lineRule="exact"/>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Kính thưa quý vị đại biểu</w:t>
      </w:r>
    </w:p>
    <w:p w:rsidR="000E41A0" w:rsidRDefault="000E41A0" w:rsidP="000E41A0">
      <w:pPr>
        <w:spacing w:line="360" w:lineRule="exact"/>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Kính thưa các đồng chí về tham dự Hội nghị</w:t>
      </w:r>
    </w:p>
    <w:p w:rsidR="000E41A0" w:rsidRDefault="000E41A0" w:rsidP="000E41A0">
      <w:pPr>
        <w:spacing w:line="360" w:lineRule="exact"/>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Được sự nhât trí của Ban tổ chức Hội nghị cho phép tôi xin thay mặt Thường trực Hội đồng nhân dân xã Hương Bình xin trao đổi một số kinh nghiệm trong tổ chức và</w:t>
      </w:r>
      <w:r w:rsidR="001F1B07">
        <w:rPr>
          <w:rFonts w:ascii="Times New Roman" w:eastAsia="Times New Roman" w:hAnsi="Times New Roman" w:cs="Times New Roman"/>
          <w:sz w:val="28"/>
          <w:szCs w:val="28"/>
          <w:lang w:val="nl-NL"/>
        </w:rPr>
        <w:t xml:space="preserve"> hoạt độ</w:t>
      </w:r>
      <w:r>
        <w:rPr>
          <w:rFonts w:ascii="Times New Roman" w:eastAsia="Times New Roman" w:hAnsi="Times New Roman" w:cs="Times New Roman"/>
          <w:sz w:val="28"/>
          <w:szCs w:val="28"/>
          <w:lang w:val="nl-NL"/>
        </w:rPr>
        <w:t xml:space="preserve">ng của Hội đồng nhân dân xã. </w:t>
      </w:r>
    </w:p>
    <w:p w:rsidR="000E41A0" w:rsidRDefault="000E41A0" w:rsidP="000E41A0">
      <w:pPr>
        <w:spacing w:line="360" w:lineRule="exact"/>
        <w:ind w:firstLine="720"/>
        <w:jc w:val="both"/>
        <w:rPr>
          <w:rFonts w:ascii="Times New Roman" w:eastAsia="Times New Roman" w:hAnsi="Times New Roman" w:cs="Times New Roman"/>
          <w:sz w:val="28"/>
          <w:szCs w:val="28"/>
          <w:lang w:val="nl-NL"/>
        </w:rPr>
      </w:pPr>
      <w:r w:rsidRPr="00DA75B4">
        <w:rPr>
          <w:rFonts w:ascii="Times New Roman" w:eastAsia="Times New Roman" w:hAnsi="Times New Roman" w:cs="Times New Roman"/>
          <w:sz w:val="28"/>
          <w:szCs w:val="28"/>
          <w:lang w:val="nl-NL"/>
        </w:rPr>
        <w:t xml:space="preserve">Qua </w:t>
      </w:r>
      <w:r>
        <w:rPr>
          <w:rFonts w:ascii="Times New Roman" w:eastAsia="Times New Roman" w:hAnsi="Times New Roman" w:cs="Times New Roman"/>
          <w:sz w:val="28"/>
          <w:szCs w:val="28"/>
          <w:lang w:val="nl-NL"/>
        </w:rPr>
        <w:t>hoạt động</w:t>
      </w:r>
      <w:r w:rsidRPr="00DA75B4">
        <w:rPr>
          <w:rFonts w:ascii="Times New Roman" w:eastAsia="Times New Roman" w:hAnsi="Times New Roman" w:cs="Times New Roman"/>
          <w:sz w:val="28"/>
          <w:szCs w:val="28"/>
          <w:lang w:val="nl-NL"/>
        </w:rPr>
        <w:t xml:space="preserve"> thực tiễn</w:t>
      </w:r>
      <w:r w:rsidR="001F1B07">
        <w:rPr>
          <w:rFonts w:ascii="Times New Roman" w:eastAsia="Times New Roman" w:hAnsi="Times New Roman" w:cs="Times New Roman"/>
          <w:sz w:val="28"/>
          <w:szCs w:val="28"/>
          <w:lang w:val="nl-NL"/>
        </w:rPr>
        <w:t xml:space="preserve"> của</w:t>
      </w:r>
      <w:r>
        <w:rPr>
          <w:rFonts w:ascii="Times New Roman" w:eastAsia="Times New Roman" w:hAnsi="Times New Roman" w:cs="Times New Roman"/>
          <w:sz w:val="28"/>
          <w:szCs w:val="28"/>
          <w:lang w:val="nl-NL"/>
        </w:rPr>
        <w:t xml:space="preserve"> HĐND xã trong thời gian qua</w:t>
      </w:r>
      <w:r>
        <w:rPr>
          <w:rFonts w:ascii="Times New Roman" w:eastAsia="Times New Roman" w:hAnsi="Times New Roman" w:cs="Times New Roman"/>
          <w:sz w:val="28"/>
          <w:szCs w:val="28"/>
          <w:lang w:val="nl-NL"/>
        </w:rPr>
        <w:t xml:space="preserve"> </w:t>
      </w:r>
      <w:r>
        <w:rPr>
          <w:rFonts w:ascii="Times New Roman" w:eastAsia="Times New Roman" w:hAnsi="Times New Roman" w:cs="Times New Roman"/>
          <w:sz w:val="28"/>
          <w:szCs w:val="28"/>
          <w:lang w:val="nl-NL"/>
        </w:rPr>
        <w:t xml:space="preserve">chúng tôi nhận </w:t>
      </w:r>
      <w:r>
        <w:rPr>
          <w:rFonts w:ascii="Times New Roman" w:eastAsia="Times New Roman" w:hAnsi="Times New Roman" w:cs="Times New Roman"/>
          <w:sz w:val="28"/>
          <w:szCs w:val="28"/>
          <w:lang w:val="nl-NL"/>
        </w:rPr>
        <w:t xml:space="preserve"> thấy</w:t>
      </w:r>
      <w:r w:rsidRPr="00DA75B4">
        <w:rPr>
          <w:rFonts w:ascii="Times New Roman" w:eastAsia="Times New Roman" w:hAnsi="Times New Roman" w:cs="Times New Roman"/>
          <w:sz w:val="28"/>
          <w:szCs w:val="28"/>
          <w:lang w:val="nl-NL"/>
        </w:rPr>
        <w:t xml:space="preserve"> để Đại biểu Hội đồng nhân dân</w:t>
      </w:r>
      <w:r>
        <w:rPr>
          <w:rFonts w:ascii="Times New Roman" w:eastAsia="Times New Roman" w:hAnsi="Times New Roman" w:cs="Times New Roman"/>
          <w:sz w:val="28"/>
          <w:szCs w:val="28"/>
          <w:lang w:val="nl-NL"/>
        </w:rPr>
        <w:t xml:space="preserve"> hoạt động hiệu quả </w:t>
      </w:r>
      <w:r>
        <w:rPr>
          <w:rFonts w:ascii="Times New Roman" w:eastAsia="Times New Roman" w:hAnsi="Times New Roman" w:cs="Times New Roman"/>
          <w:sz w:val="28"/>
          <w:szCs w:val="28"/>
          <w:lang w:val="nl-NL"/>
        </w:rPr>
        <w:t>chúng tôi rút ra được một số kinh nghiệm đó là</w:t>
      </w:r>
      <w:r>
        <w:rPr>
          <w:rFonts w:ascii="Times New Roman" w:eastAsia="Times New Roman" w:hAnsi="Times New Roman" w:cs="Times New Roman"/>
          <w:sz w:val="28"/>
          <w:szCs w:val="28"/>
          <w:lang w:val="nl-NL"/>
        </w:rPr>
        <w:t>:</w:t>
      </w:r>
    </w:p>
    <w:p w:rsidR="000E41A0" w:rsidRPr="00234A06" w:rsidRDefault="000E41A0" w:rsidP="000E41A0">
      <w:pPr>
        <w:spacing w:line="36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iCs/>
          <w:color w:val="000000"/>
          <w:sz w:val="28"/>
          <w:szCs w:val="28"/>
        </w:rPr>
        <w:t>-</w:t>
      </w:r>
      <w:r w:rsidRPr="00234A06">
        <w:rPr>
          <w:rFonts w:ascii="Times New Roman" w:eastAsia="Times New Roman" w:hAnsi="Times New Roman" w:cs="Times New Roman"/>
          <w:color w:val="000000"/>
          <w:sz w:val="28"/>
          <w:szCs w:val="28"/>
        </w:rPr>
        <w:t> Chất lượng các hoạt động của HĐND trước hết phụ thuộc vào năng lực của từng đại biểu HĐND. Do đó, việc lựa chọn bầu cử đại biểu</w:t>
      </w:r>
      <w:r w:rsidR="00A25847">
        <w:rPr>
          <w:rFonts w:ascii="Times New Roman" w:eastAsia="Times New Roman" w:hAnsi="Times New Roman" w:cs="Times New Roman"/>
          <w:color w:val="000000"/>
          <w:sz w:val="28"/>
          <w:szCs w:val="28"/>
        </w:rPr>
        <w:t xml:space="preserve"> HĐND không nên nặng về cơ cấu</w:t>
      </w:r>
      <w:r w:rsidRPr="00234A06">
        <w:rPr>
          <w:rFonts w:ascii="Times New Roman" w:eastAsia="Times New Roman" w:hAnsi="Times New Roman" w:cs="Times New Roman"/>
          <w:color w:val="000000"/>
          <w:sz w:val="28"/>
          <w:szCs w:val="28"/>
        </w:rPr>
        <w:t>, mà nên coi trọng phẩm chất, đạo đức, trình độ, năng lực công tác, tâm huyết với hoạt động của HĐND, có năng lực đóng góp vào hoạt động của HĐND, có điều kiện thực hiện nhiệm vụ đại biểu.</w:t>
      </w:r>
    </w:p>
    <w:p w:rsidR="000E41A0" w:rsidRPr="001F1B07" w:rsidRDefault="000E41A0" w:rsidP="001F1B07">
      <w:pPr>
        <w:ind w:firstLine="567"/>
        <w:jc w:val="both"/>
        <w:rPr>
          <w:rFonts w:ascii="Times New Roman" w:hAnsi="Times New Roman" w:cs="Times New Roman"/>
          <w:sz w:val="28"/>
          <w:szCs w:val="28"/>
        </w:rPr>
      </w:pPr>
      <w:r w:rsidRPr="001F1B07">
        <w:rPr>
          <w:rFonts w:ascii="Times New Roman" w:hAnsi="Times New Roman" w:cs="Times New Roman"/>
          <w:b/>
          <w:sz w:val="28"/>
          <w:szCs w:val="28"/>
        </w:rPr>
        <w:t>-</w:t>
      </w:r>
      <w:r w:rsidRPr="001F1B07">
        <w:rPr>
          <w:rFonts w:ascii="Times New Roman" w:hAnsi="Times New Roman" w:cs="Times New Roman"/>
          <w:sz w:val="28"/>
          <w:szCs w:val="28"/>
        </w:rPr>
        <w:t xml:space="preserve"> Đại biểu HĐND kiêm nhiệm phải dành 1/3 thời gian cho hoạt động của người đại biểu HĐND (theo Luật tổ chức chính quyền địa phương năm 2015); đồng thời, phải có chế tài xử lý đối với đại biểu hoạt động kém hiệu quả, khen thưởng kịp thời những đại biểu có thành tích trong hoạt động của HĐND. </w:t>
      </w:r>
    </w:p>
    <w:p w:rsidR="000E41A0" w:rsidRPr="001F1B07" w:rsidRDefault="000E41A0" w:rsidP="001F1B07">
      <w:pPr>
        <w:ind w:firstLine="567"/>
        <w:jc w:val="both"/>
        <w:rPr>
          <w:rFonts w:ascii="Times New Roman" w:hAnsi="Times New Roman" w:cs="Times New Roman"/>
          <w:sz w:val="28"/>
          <w:szCs w:val="28"/>
        </w:rPr>
      </w:pPr>
      <w:r w:rsidRPr="001F1B07">
        <w:rPr>
          <w:rFonts w:ascii="Times New Roman" w:hAnsi="Times New Roman" w:cs="Times New Roman"/>
          <w:b/>
          <w:sz w:val="28"/>
          <w:szCs w:val="28"/>
        </w:rPr>
        <w:t>-</w:t>
      </w:r>
      <w:r w:rsidRPr="001F1B07">
        <w:rPr>
          <w:rFonts w:ascii="Times New Roman" w:hAnsi="Times New Roman" w:cs="Times New Roman"/>
          <w:sz w:val="28"/>
          <w:szCs w:val="28"/>
        </w:rPr>
        <w:t xml:space="preserve"> Tăng cường cung cấp thông tin, kiến thức cho đại biểu HĐND xã. Từ đó các đại biểu tự học hỏi để nâng cao kiến thức, kỹ năng cần thiết cho hoạt động, nhằm hoàn thành tốt nhiệm vụ của người đại biểu HĐND. </w:t>
      </w:r>
    </w:p>
    <w:p w:rsidR="000E41A0" w:rsidRPr="001F1B07" w:rsidRDefault="000E41A0" w:rsidP="001F1B07">
      <w:pPr>
        <w:ind w:firstLine="567"/>
        <w:jc w:val="both"/>
        <w:rPr>
          <w:rFonts w:ascii="Times New Roman" w:hAnsi="Times New Roman" w:cs="Times New Roman"/>
          <w:sz w:val="28"/>
          <w:szCs w:val="28"/>
        </w:rPr>
      </w:pPr>
      <w:r w:rsidRPr="001F1B07">
        <w:rPr>
          <w:rFonts w:ascii="Times New Roman" w:hAnsi="Times New Roman" w:cs="Times New Roman"/>
          <w:b/>
          <w:sz w:val="28"/>
          <w:szCs w:val="28"/>
        </w:rPr>
        <w:t>-</w:t>
      </w:r>
      <w:r w:rsidRPr="001F1B07">
        <w:rPr>
          <w:rFonts w:ascii="Times New Roman" w:hAnsi="Times New Roman" w:cs="Times New Roman"/>
          <w:sz w:val="28"/>
          <w:szCs w:val="28"/>
        </w:rPr>
        <w:t xml:space="preserve"> Đại biểu HĐND phải đề cao tinh thần trách nhiệm theo quy định của Luật Tổ chức chính quyền địa phương. Tích cực tham gia các hoạt động của HĐND, nhất là việc tham gia vào hoạt động kỳ họp của HĐND xã; đại biểu HĐND phải dành thời gian nghiên cứu tài liệu kỳ họp HĐND để có những đóng góp cho việc thực hiện chức năng quyết định tại kỳ họp của HĐND, đảm bảo đúng pháp luật, phù hợp với thực tiễn của địa phương; đồng thời tích cực tham gia các hoạt động giám sát của HĐND, hoạt động tiếp xúc cử tri.</w:t>
      </w:r>
    </w:p>
    <w:p w:rsidR="000E41A0" w:rsidRPr="00234A06" w:rsidRDefault="000E41A0" w:rsidP="000E41A0">
      <w:pPr>
        <w:spacing w:line="36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iCs/>
          <w:color w:val="000000"/>
          <w:sz w:val="28"/>
          <w:szCs w:val="28"/>
        </w:rPr>
        <w:t xml:space="preserve">- </w:t>
      </w:r>
      <w:r w:rsidRPr="00234A06">
        <w:rPr>
          <w:rFonts w:ascii="Times New Roman" w:eastAsia="Times New Roman" w:hAnsi="Times New Roman" w:cs="Times New Roman"/>
          <w:color w:val="000000"/>
          <w:sz w:val="28"/>
          <w:szCs w:val="28"/>
        </w:rPr>
        <w:t>Định kỳ hàng năm, mỗi đại biểu HĐND phải báo cáo kết quả thực hiện nhiệm vụ đại biểu HĐND với cử tri nơi mình được bầu. Đây là việc phát huy quyền giám sát của Nhân dân đối với đại biểu dân cử, buộc mỗi đại biểu phải hoạt động tốt hơn, có trách nhiệm hơn trước xã hội và cử tri. Đồng thời thể hiện đúng vị trí, vai trò và nhiệm vụ là “người đại diện cho ý chí, nguyện vọng của Nhân dân địa phương”. Từ đó chủ động, tích cực tham gia các hoạt động thuộc trách nhiệm của người đại biểu, thể hiện đầy đủ quyền hạn của mình trên các lĩnh vực hoạt động của người đại biểu HĐND.</w:t>
      </w:r>
    </w:p>
    <w:p w:rsidR="000E41A0" w:rsidRDefault="000E41A0" w:rsidP="000E41A0">
      <w:pPr>
        <w:spacing w:line="36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iCs/>
          <w:color w:val="000000"/>
          <w:sz w:val="28"/>
          <w:szCs w:val="28"/>
        </w:rPr>
        <w:t>-</w:t>
      </w:r>
      <w:r w:rsidRPr="00234A06">
        <w:rPr>
          <w:rFonts w:ascii="Times New Roman" w:eastAsia="Times New Roman" w:hAnsi="Times New Roman" w:cs="Times New Roman"/>
          <w:color w:val="000000"/>
          <w:sz w:val="28"/>
          <w:szCs w:val="28"/>
        </w:rPr>
        <w:t xml:space="preserve"> Mỗi đại biểu cần chủ động nâng cao trình độ, rèn luyện kỹ năng để thực hiện tốt nhiệm vụ theo luật định. Cần tích cực nghiên cứu, nắm vững chủ trương, chính </w:t>
      </w:r>
      <w:r w:rsidRPr="00234A06">
        <w:rPr>
          <w:rFonts w:ascii="Times New Roman" w:eastAsia="Times New Roman" w:hAnsi="Times New Roman" w:cs="Times New Roman"/>
          <w:color w:val="000000"/>
          <w:sz w:val="28"/>
          <w:szCs w:val="28"/>
        </w:rPr>
        <w:lastRenderedPageBreak/>
        <w:t xml:space="preserve">sách của Đảng, pháp luật của Nhà nước và Nghị quyết của HĐND; thường xuyên trau dồi kỹ năng hoạt động, kỹ năng thu thập và xử lý thông tin để giúp HĐND ban hành nghị quyết đúng đắn, đảm bảo phù hợp thực tiễn địa phương. Tăng cường tiếp xúc cử tri để lắng nghe tâm tư, nguyện vọng của Nhân dân, đặc biệt là phát hiện những bất cập, vướng mắc trong quá trình tổ chức triển khai thực hiện các nhiệm vụ để kiến nghị sửa đổi, tháo gỡ kịp thời, qua đó góp phần nâng cao hiệu quả hoạt động HĐND và thật sự là người đại biểu đại diện </w:t>
      </w:r>
      <w:r w:rsidR="001F1B07">
        <w:rPr>
          <w:rFonts w:ascii="Times New Roman" w:eastAsia="Times New Roman" w:hAnsi="Times New Roman" w:cs="Times New Roman"/>
          <w:color w:val="000000"/>
          <w:sz w:val="28"/>
          <w:szCs w:val="28"/>
        </w:rPr>
        <w:t>của Nhân dân.</w:t>
      </w:r>
    </w:p>
    <w:p w:rsidR="00A25847" w:rsidRDefault="00A25847" w:rsidP="000E41A0">
      <w:pPr>
        <w:spacing w:line="36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Từ những nhận định trên HĐND xã Hương Bình trong thời gian qua đã có những hoạt đọng đạt kết quả tích cực cụ thề đó là:</w:t>
      </w:r>
    </w:p>
    <w:p w:rsidR="00A25847" w:rsidRPr="00A25847" w:rsidRDefault="00A25847" w:rsidP="00A25847">
      <w:pPr>
        <w:pStyle w:val="01"/>
        <w:spacing w:line="360" w:lineRule="exact"/>
        <w:ind w:firstLine="567"/>
        <w:rPr>
          <w:b w:val="0"/>
        </w:rPr>
      </w:pPr>
      <w:r w:rsidRPr="00A25847">
        <w:rPr>
          <w:b w:val="0"/>
        </w:rPr>
        <w:t>Nhiệm kỳ 2021 - 2026, cơ cấu đại biểu HĐND xã Hương Bình đã có những thay đổi tích cực theo hướng vừa đảm bảo cơ cấu thành phần, vừa coi trọng tiêu chuẩn đại biểu, qua đó từng bước nâng cao chất lượng của người đại biểu HĐND. Đa số đại biểu đều có trình độ học vấn, trình độ chính trị, chuyên môn nghiệp vụ, số đại biểu tái cử, có kinh nghiệm hoạt động tăng hơn so với nhiệm kỳ trước. Đầu nhiệm kỳ, HĐND xã Hương Bình có 21</w:t>
      </w:r>
      <w:r w:rsidRPr="00A25847">
        <w:rPr>
          <w:b w:val="0"/>
          <w:color w:val="FF0000"/>
        </w:rPr>
        <w:t xml:space="preserve"> </w:t>
      </w:r>
      <w:r w:rsidRPr="00A25847">
        <w:rPr>
          <w:b w:val="0"/>
        </w:rPr>
        <w:t>đại biểu. Hiện tại còn 20 đại biểu do có 01 đại biểu qua đời (trong đó có 01 đại biểu chuyên trách là chức danh Phó chủ tịch), sinh hoạt tại các cơ quan của xã và các thôn trên địa bàn xã.  </w:t>
      </w:r>
    </w:p>
    <w:p w:rsidR="00A25847" w:rsidRPr="00A25847" w:rsidRDefault="00A25847" w:rsidP="00A25847">
      <w:pPr>
        <w:pStyle w:val="01"/>
        <w:spacing w:line="360" w:lineRule="exact"/>
        <w:ind w:firstLine="567"/>
        <w:rPr>
          <w:b w:val="0"/>
        </w:rPr>
      </w:pPr>
      <w:r w:rsidRPr="00A25847">
        <w:rPr>
          <w:b w:val="0"/>
        </w:rPr>
        <w:t>Đại biểu Hội đồng nhân dân xã đều là những người gương mẫu chấp hành tốt chính sách, pháp luật Nhà nước. Đối với đại biểu là cán bộ đảng viên, cán bộ, Công chức Nhà nước, không phát hiện có trường hợp nào vi phạm Quy định về những điều cán bộ, công chức Nhà nước, đảng viên không được làm. Công tác tuyên truyền, vận động Nhân dân thực hiện chính sách, pháp luật, Nghị quyết Hội đồng nhân dân xã được các đại biểu thực hiện chủ yếu thông qua các hội nghị tiếp xúc cử tri, cơ quan, đơn vị và thông qua các buổi sinh hoạt, hội họp của thôn.</w:t>
      </w:r>
    </w:p>
    <w:p w:rsidR="00A25847" w:rsidRPr="00A25847" w:rsidRDefault="00A25847" w:rsidP="00A25847">
      <w:pPr>
        <w:pStyle w:val="01"/>
        <w:spacing w:line="360" w:lineRule="exact"/>
        <w:ind w:firstLine="567"/>
        <w:rPr>
          <w:b w:val="0"/>
        </w:rPr>
      </w:pPr>
      <w:r w:rsidRPr="00A25847">
        <w:rPr>
          <w:b w:val="0"/>
        </w:rPr>
        <w:t>Từ đầu nhiệm kỳ đến nay, HĐND xã đã tổ chức 07 kỳ họp thường lệ và 02 kỳ họp chuyên đề, ban hành 21 nghị quyết về các nhiệm vụ phát triển kinh tế - xã hội, đảm bảo Quốc phòng - an ninh trên địa bàn xã và một số nhiệm vụ quan trọng khác. Thường trực HĐND và các Ban của HĐND xã đã tiến hành 10 cuộc giám sát chuyên đề đối với UBND xã và các nhành chuyên môn thuộc UBND xã về những nội dung trọng tâm liên quan đến việc thực hiện chủ trương, chính sách và những nhiệm vụ quan trọng của địa phương.</w:t>
      </w:r>
    </w:p>
    <w:p w:rsidR="00A25847" w:rsidRPr="00A25847" w:rsidRDefault="00A25847" w:rsidP="00A25847">
      <w:pPr>
        <w:pStyle w:val="01"/>
        <w:spacing w:line="360" w:lineRule="exact"/>
        <w:ind w:firstLine="567"/>
        <w:rPr>
          <w:b w:val="0"/>
        </w:rPr>
      </w:pPr>
      <w:r w:rsidRPr="00A25847">
        <w:rPr>
          <w:b w:val="0"/>
        </w:rPr>
        <w:t xml:space="preserve">Tổng số đại biểu HĐND có mặt tại các kỳ họp là 125/140 lượt đại biểu, đạt 89,28%. Đại biểu tham gia thảo luận trên hội trường là 110/140 lượt đại biểu, đạt 78,57%; Các ý kiến chất vấn tập trung các vấn đề bức xúc và nổi cộm trên địa bàn xã. Thường trực HĐND xã đã có giải pháp để đổi mới trong hoạt động của đại biểu nhằm nâng cao trách nhiệm của các đại biểu HĐND trong thực hiện chức năng, </w:t>
      </w:r>
      <w:r w:rsidRPr="00A25847">
        <w:rPr>
          <w:b w:val="0"/>
        </w:rPr>
        <w:lastRenderedPageBreak/>
        <w:t>nhiệm vụ như: Tạo mọi điều kiện để đại biểu HĐND xã nắm bắt tình hình phát triển kinh tế - xã hội của địa phương về những vấn đề cử tri, xã hội quan tâm trước kỳ họp HĐND xã, qua đó giúp cho đại biểu HĐND xã nắm bắt được nhiều thông tin, đồng thời giúp cho HĐND xã chuẩn bị và tổ chức kỳ họp được tốt hơn. </w:t>
      </w:r>
    </w:p>
    <w:p w:rsidR="00A25847" w:rsidRPr="00A25847" w:rsidRDefault="00A25847" w:rsidP="00A25847">
      <w:pPr>
        <w:pStyle w:val="01"/>
        <w:spacing w:line="360" w:lineRule="exact"/>
        <w:ind w:firstLine="567"/>
        <w:rPr>
          <w:b w:val="0"/>
        </w:rPr>
      </w:pPr>
      <w:r w:rsidRPr="00A25847">
        <w:rPr>
          <w:b w:val="0"/>
        </w:rPr>
        <w:t>Hoạt động của các đại biểu HĐND xã từ đầu nhiệm kỳ đến nay đã cơ bản thực hiện đúng theo nhiệm vụ theo quy định, đóng góp tích cực vào thành công của các kỳ họp HĐND xã. Điển hình là việc phối hợp với Ủy ban MTTQ Việt Nam xã tổ chức tiếp xúc cử tri trước và sau kỳ họp, tổng hợp ý kiến, kiến nghị của cử tri gửi Thường trực HĐND xã tổng hợp chuyển đến các cơ quan có liên quan giải quyết và trả lời cử tri tại kỳ họp HĐND xã; phối hợp với UBND xã giải quyết các ý kiến, kiến nghị của cử tri theo phân cấp; đặc biệt đại biểu HĐND xã phối hợp với Thường trực HĐND xã mời lãnh đạo UBND xã và các ngành có liên quan trực tiếp giải quyết các ý kiến, kiến nghị cử tri đặt ra trên địa bàn, qua đó tạo được niềm tin của cử tri với Đảng, Nhà nước.</w:t>
      </w:r>
    </w:p>
    <w:p w:rsidR="00A25847" w:rsidRPr="00A25847" w:rsidRDefault="00A25847" w:rsidP="00A25847">
      <w:pPr>
        <w:pStyle w:val="01"/>
        <w:spacing w:line="360" w:lineRule="exact"/>
        <w:ind w:firstLine="567"/>
        <w:rPr>
          <w:b w:val="0"/>
        </w:rPr>
      </w:pPr>
      <w:r w:rsidRPr="00A25847">
        <w:rPr>
          <w:b w:val="0"/>
        </w:rPr>
        <w:t>Bên cạnh đó, nhiều đại biểu HĐND xã đã nêu cao tinh thần trách nhiệm là người đại diện của nhân dân, tích cực học tập, nghiên cứu, đổi mới phương pháp làm việc, không ngừng nâng cao kỹ năng hoạt động để hoàn thành tốt chức năng, nhiệm vụ và quyền hạn được giao. Tham gia tích cực vào việc cụ thể hóa chủ trương của Đảng, Pháp luật của Nhà nước, ra quyết định đúng, trúng. Đã phát huy vai trò tích cực của mình trong hoạt động giám sát, qua đó nhiều đại biểu đã phát hiện những vấn đề nổi cộm, bức xúc ở địa phương, từ đó có ý kiến chất vấn với các cơ quan liên quan hoặc kiến nghị với Thường trực HĐND để tổ chức các đoàn giám sát, nhằm làm rõ trách nhiệm và đề xuất các giải pháp khắc phục. Nhiều đại biểu đã kiên trì đeo bám vấn đề đã chất vấn, kiến nghị đến khi có kết quả, thể hiện rõ trách nhiệm, bản lĩnh, tâm huyết trong hoạt động dân cử. </w:t>
      </w:r>
    </w:p>
    <w:p w:rsidR="00A25847" w:rsidRPr="00A25847" w:rsidRDefault="00A25847" w:rsidP="00A25847">
      <w:pPr>
        <w:pStyle w:val="01"/>
        <w:spacing w:line="360" w:lineRule="exact"/>
        <w:ind w:firstLine="567"/>
        <w:rPr>
          <w:b w:val="0"/>
        </w:rPr>
      </w:pPr>
      <w:r w:rsidRPr="00A25847">
        <w:rPr>
          <w:b w:val="0"/>
        </w:rPr>
        <w:t>Trong những năm qua, với vai trò là cơ quan quyền lực Nhà nước ở địa phương, HĐND xã đã có những đóng góp quan trọng vào sự phát triển kinh tế - xã hội của địa phương; trong đó phải kể đến những đóng góp to lớn của các đại biểu HĐND. </w:t>
      </w:r>
    </w:p>
    <w:p w:rsidR="00D37810" w:rsidRDefault="00D37810" w:rsidP="00D37810">
      <w:pPr>
        <w:pStyle w:val="01"/>
        <w:spacing w:line="276" w:lineRule="auto"/>
        <w:ind w:firstLine="567"/>
        <w:rPr>
          <w:rFonts w:eastAsia="Times New Roman"/>
          <w:b w:val="0"/>
        </w:rPr>
      </w:pPr>
      <w:r w:rsidRPr="00962180">
        <w:rPr>
          <w:rFonts w:eastAsia="Times New Roman"/>
          <w:b w:val="0"/>
        </w:rPr>
        <w:t>Tuy nhiên</w:t>
      </w:r>
      <w:r w:rsidRPr="00962180">
        <w:rPr>
          <w:rFonts w:eastAsia="Times New Roman"/>
          <w:b w:val="0"/>
          <w:i/>
          <w:iCs/>
        </w:rPr>
        <w:t>,</w:t>
      </w:r>
      <w:r w:rsidRPr="00962180">
        <w:rPr>
          <w:rFonts w:eastAsia="Times New Roman"/>
          <w:b w:val="0"/>
        </w:rPr>
        <w:t xml:space="preserve"> bên cạnh những kết quả </w:t>
      </w:r>
      <w:r>
        <w:rPr>
          <w:rFonts w:eastAsia="Times New Roman"/>
          <w:b w:val="0"/>
        </w:rPr>
        <w:t>đạt được</w:t>
      </w:r>
      <w:r w:rsidRPr="00962180">
        <w:rPr>
          <w:rFonts w:eastAsia="Times New Roman"/>
          <w:b w:val="0"/>
        </w:rPr>
        <w:t>, hoạt động của một số đại biểu HĐND xã Hương Bình vẫn còn nhiều hạn chế nhất định. Đó là:</w:t>
      </w:r>
    </w:p>
    <w:p w:rsidR="00D37810" w:rsidRPr="00DF0287" w:rsidRDefault="00D37810" w:rsidP="00DF0287">
      <w:pPr>
        <w:pStyle w:val="01"/>
        <w:spacing w:line="276" w:lineRule="auto"/>
        <w:ind w:firstLine="567"/>
        <w:rPr>
          <w:rFonts w:eastAsia="Times New Roman"/>
          <w:b w:val="0"/>
        </w:rPr>
      </w:pPr>
      <w:r w:rsidRPr="00962180">
        <w:rPr>
          <w:rFonts w:eastAsia="Times New Roman"/>
          <w:b w:val="0"/>
        </w:rPr>
        <w:t xml:space="preserve"> Đại biểu chủ yếu hoạt động kiêm nhiệm, nên thời gian dành cho hoạt động của HĐND chưa nhiều, từ đó dẫn đến việc nghiên cứu, xem xét, đưa ra các giải pháp hiệu quả và quyết định những vấn đề quan trọng, nhất là về kinh tế - xã hội, ngân sách nhà nước, xây dựng cơ bản còn có nội dung chưa sâu. Trong các kỳ họp, </w:t>
      </w:r>
      <w:r w:rsidRPr="00962180">
        <w:rPr>
          <w:rFonts w:eastAsia="Times New Roman"/>
          <w:b w:val="0"/>
        </w:rPr>
        <w:lastRenderedPageBreak/>
        <w:t>phần nhiều các ý kiến phát biểu tập trung vào các kiến nghị cử tri, chưa nêu được các giải pháp tháo gỡ khó khăn. Chất lượng hoạt động của một số đại biểu chưa đồng đều, một số ít đại biểu chưa thật sự tích cực tham gia các hoạt động của HĐND, còn thiếu tự tin, ngại va chạm trong hoạt động chất vấn. Một số đại biểu chưa sắp xếp công việc, thời gian để tham dự đầy đủ các kỳ họp của HĐND nên chưa nắm bắt và chuyển tải kịp thời tình hình và những vướng mắc của cử tri với cơ quan chức năng. Nguyên nhân của thực trạng trên, trước hết do lĩnh vực hoạt động của HĐND rất rộng, đòi hỏi đại biểu phải có kiến thức tổng quát và kinh nghiệm thực tiễn</w:t>
      </w:r>
      <w:r w:rsidRPr="00962180">
        <w:rPr>
          <w:rFonts w:eastAsia="Times New Roman"/>
          <w:b w:val="0"/>
          <w:i/>
          <w:iCs/>
        </w:rPr>
        <w:t>,</w:t>
      </w:r>
      <w:r w:rsidRPr="00962180">
        <w:rPr>
          <w:rFonts w:eastAsia="Times New Roman"/>
          <w:b w:val="0"/>
        </w:rPr>
        <w:t> trong khi đó công tác lựa chọn ứng cử viên để bầu cử đại biểu HĐND còn nặng về cơ cấu, nên ít có điều kiện tiếp cận với các nguồn thông tin nên việc tiếp thu, giải trình kiến nghị của cử tri trong TXCT còn hạn chế, thiếu tự tin trong chất vấn; công tác bồi dưỡng, tập huấn kỹ năng hoạt động cho đại biểu HĐND sau khi được bầu còn nặng về lý luận, thiếu những kinh nghiệm thực tiễn cụ th</w:t>
      </w:r>
      <w:r w:rsidR="00DF0287">
        <w:rPr>
          <w:rFonts w:eastAsia="Times New Roman"/>
          <w:b w:val="0"/>
        </w:rPr>
        <w:t>ể trong hoạt động của đại biểu.</w:t>
      </w:r>
    </w:p>
    <w:p w:rsidR="001F1B07" w:rsidRDefault="001F1B07" w:rsidP="000E41A0">
      <w:pPr>
        <w:spacing w:line="36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Kình thưa quý vị đại biểu</w:t>
      </w:r>
    </w:p>
    <w:p w:rsidR="00D37810" w:rsidRDefault="001F1B07" w:rsidP="00D37810">
      <w:pPr>
        <w:spacing w:line="36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Kính thưa Hội nghị</w:t>
      </w:r>
    </w:p>
    <w:p w:rsidR="001F1B07" w:rsidRPr="003E53D1" w:rsidRDefault="001F1B07" w:rsidP="00D37810">
      <w:pPr>
        <w:spacing w:line="36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Thông qua Hội nghị này chúng tôi xin phép được đề xuất một số nội dung nhằm để cho hoạt động của HĐND và Đại biểu HĐND xã hoạt động được tốt hơn trong thời gian tới.</w:t>
      </w:r>
    </w:p>
    <w:p w:rsidR="00106C40" w:rsidRPr="00106C40" w:rsidRDefault="00106C40" w:rsidP="009E17DB">
      <w:pPr>
        <w:shd w:val="clear" w:color="auto" w:fill="FFFFFF"/>
        <w:spacing w:line="36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Thứ nhất</w:t>
      </w:r>
      <w:r w:rsidRPr="00106C40">
        <w:rPr>
          <w:rFonts w:ascii="Times New Roman" w:eastAsia="Times New Roman" w:hAnsi="Times New Roman" w:cs="Times New Roman"/>
          <w:color w:val="000000"/>
          <w:sz w:val="28"/>
          <w:szCs w:val="28"/>
        </w:rPr>
        <w:t>, cần tiếp tục quan tâm, kiến nghị các cấp, các ngành nghiên cứu để cải cách tổ chức bộ máy hoạt động của HĐND theo hướng giảm dần các đại biểu kiêm nhiệm, không nên nặng về cơ cấu</w:t>
      </w:r>
      <w:r>
        <w:rPr>
          <w:rFonts w:ascii="Times New Roman" w:eastAsia="Times New Roman" w:hAnsi="Times New Roman" w:cs="Times New Roman"/>
          <w:color w:val="000000"/>
          <w:sz w:val="28"/>
          <w:szCs w:val="28"/>
        </w:rPr>
        <w:t xml:space="preserve"> </w:t>
      </w:r>
      <w:r w:rsidRPr="00106C4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b</w:t>
      </w:r>
      <w:r w:rsidRPr="00106C40">
        <w:rPr>
          <w:rFonts w:ascii="Times New Roman" w:eastAsia="Times New Roman" w:hAnsi="Times New Roman" w:cs="Times New Roman"/>
          <w:color w:val="000000"/>
          <w:sz w:val="28"/>
          <w:szCs w:val="28"/>
        </w:rPr>
        <w:t>ởi đa số đại biểu hiện nay là kiêm nhiệm</w:t>
      </w:r>
      <w:r>
        <w:rPr>
          <w:rFonts w:ascii="Times New Roman" w:eastAsia="Times New Roman" w:hAnsi="Times New Roman" w:cs="Times New Roman"/>
          <w:color w:val="000000"/>
          <w:sz w:val="28"/>
          <w:szCs w:val="28"/>
        </w:rPr>
        <w:t xml:space="preserve"> thuộc các ngành của UBND xã  nên</w:t>
      </w:r>
      <w:r w:rsidRPr="00106C40">
        <w:rPr>
          <w:rFonts w:ascii="Times New Roman" w:eastAsia="Times New Roman" w:hAnsi="Times New Roman" w:cs="Times New Roman"/>
          <w:color w:val="000000"/>
          <w:sz w:val="28"/>
          <w:szCs w:val="28"/>
        </w:rPr>
        <w:t xml:space="preserve"> ảnh hưởng không nhỏ đến hoạt động giám sát, chất lượng thảo luận, tham gia ý kiến tại kỳ họp, chất vấn tại kỳ họp; chất lượng tổng hợp, theo dõi, đôn đốc việc giải quyết ý kiến kiến nghị của cử tri.</w:t>
      </w:r>
    </w:p>
    <w:p w:rsidR="00106C40" w:rsidRDefault="00106C40" w:rsidP="00DA712C">
      <w:pPr>
        <w:shd w:val="clear" w:color="auto" w:fill="FFFFFF"/>
        <w:spacing w:line="36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Thứ hai</w:t>
      </w:r>
      <w:r w:rsidRPr="00106C40">
        <w:rPr>
          <w:rFonts w:ascii="Times New Roman" w:eastAsia="Times New Roman" w:hAnsi="Times New Roman" w:cs="Times New Roman"/>
          <w:color w:val="000000"/>
          <w:sz w:val="28"/>
          <w:szCs w:val="28"/>
        </w:rPr>
        <w:t xml:space="preserve">, lĩnh vực hoạt động của HĐND là rất rộng, để thực hiện đảm bảo đúng chức năng, thẩm quyền trong quyết định các vấn đề liên quan đến kinh tế - xã hội, thực hiện tốt chức năng giám sát. Kính đề nghị Thường trực HĐND </w:t>
      </w:r>
      <w:r>
        <w:rPr>
          <w:rFonts w:ascii="Times New Roman" w:eastAsia="Times New Roman" w:hAnsi="Times New Roman" w:cs="Times New Roman"/>
          <w:color w:val="000000"/>
          <w:sz w:val="28"/>
          <w:szCs w:val="28"/>
        </w:rPr>
        <w:t>thi xã, HĐND tỉnh</w:t>
      </w:r>
      <w:r w:rsidRPr="00106C40">
        <w:rPr>
          <w:rFonts w:ascii="Times New Roman" w:eastAsia="Times New Roman" w:hAnsi="Times New Roman" w:cs="Times New Roman"/>
          <w:color w:val="000000"/>
          <w:sz w:val="28"/>
          <w:szCs w:val="28"/>
        </w:rPr>
        <w:t xml:space="preserve"> mở các lớp tập huấn chuyên sâu cho Thường trực, các Ban HĐND về các vấn đề liên quan đượ</w:t>
      </w:r>
      <w:bookmarkStart w:id="0" w:name="_GoBack"/>
      <w:bookmarkEnd w:id="0"/>
      <w:r w:rsidRPr="00106C40">
        <w:rPr>
          <w:rFonts w:ascii="Times New Roman" w:eastAsia="Times New Roman" w:hAnsi="Times New Roman" w:cs="Times New Roman"/>
          <w:color w:val="000000"/>
          <w:sz w:val="28"/>
          <w:szCs w:val="28"/>
        </w:rPr>
        <w:t>c quy định trong Luật Tổ chức chính quyền địa phương, Luật đầu tư công, Luật ngân sách nhà nước và các văn bản pháp luật có liên quan, đồng thời tập huấn các kỹ năng cần thiết để Thường trực, các Ban HĐND thực hiện ngày càng tốt hơn, chuyên nghiệp hơn các nhiệm vụ.</w:t>
      </w:r>
    </w:p>
    <w:p w:rsidR="00DA712C" w:rsidRDefault="00961BC5" w:rsidP="00DA712C">
      <w:pPr>
        <w:spacing w:line="36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Thứ ba, về chế độ phụ cấp cho Phó chủ tịch Hội đồng nhân dân xã, theo Luật Tổ chức chính quyền địa phương </w:t>
      </w:r>
      <w:r w:rsidRPr="00961BC5">
        <w:rPr>
          <w:rFonts w:ascii="Times New Roman" w:eastAsia="Times New Roman" w:hAnsi="Times New Roman" w:cs="Times New Roman"/>
          <w:sz w:val="28"/>
          <w:szCs w:val="28"/>
          <w:lang w:val="vi-VN"/>
        </w:rPr>
        <w:t xml:space="preserve">Phó Chủ tịch Hội đồng nhân dân xã là đại biểu </w:t>
      </w:r>
      <w:r w:rsidRPr="00961BC5">
        <w:rPr>
          <w:rFonts w:ascii="Times New Roman" w:eastAsia="Times New Roman" w:hAnsi="Times New Roman" w:cs="Times New Roman"/>
          <w:sz w:val="28"/>
          <w:szCs w:val="28"/>
          <w:lang w:val="vi-VN"/>
        </w:rPr>
        <w:lastRenderedPageBreak/>
        <w:t xml:space="preserve">Hội đồng </w:t>
      </w:r>
      <w:r>
        <w:rPr>
          <w:rFonts w:ascii="Times New Roman" w:eastAsia="Times New Roman" w:hAnsi="Times New Roman" w:cs="Times New Roman"/>
          <w:sz w:val="28"/>
          <w:szCs w:val="28"/>
          <w:lang w:val="vi-VN"/>
        </w:rPr>
        <w:t>nhân dân hoạt động chuyên trách</w:t>
      </w:r>
      <w:r>
        <w:rPr>
          <w:rFonts w:ascii="Times New Roman" w:eastAsia="Times New Roman" w:hAnsi="Times New Roman" w:cs="Times New Roman"/>
          <w:sz w:val="28"/>
          <w:szCs w:val="28"/>
        </w:rPr>
        <w:t xml:space="preserve"> nhưng hiện nay</w:t>
      </w:r>
      <w:r w:rsidR="00DA712C">
        <w:rPr>
          <w:rFonts w:ascii="Times New Roman" w:eastAsia="Times New Roman" w:hAnsi="Times New Roman" w:cs="Times New Roman"/>
          <w:sz w:val="28"/>
          <w:szCs w:val="28"/>
        </w:rPr>
        <w:t xml:space="preserve"> chư có quy định về phụ cấp cho PCT HĐND chuyên trách. theo Quyết định số 28, </w:t>
      </w:r>
      <w:r w:rsidR="00DA712C" w:rsidRPr="00DA712C">
        <w:rPr>
          <w:rFonts w:ascii="Times New Roman" w:eastAsia="Times New Roman" w:hAnsi="Times New Roman" w:cs="Times New Roman"/>
          <w:color w:val="000000"/>
          <w:sz w:val="28"/>
          <w:szCs w:val="28"/>
          <w:lang w:val="vi-VN"/>
        </w:rPr>
        <w:t>ngày 05 tháng 5 năm 2017</w:t>
      </w:r>
      <w:r w:rsidR="00DA712C">
        <w:rPr>
          <w:rFonts w:ascii="Times New Roman" w:eastAsia="Times New Roman" w:hAnsi="Times New Roman" w:cs="Times New Roman"/>
          <w:color w:val="000000"/>
          <w:sz w:val="28"/>
          <w:szCs w:val="28"/>
        </w:rPr>
        <w:t xml:space="preserve"> của UBND tỉnh quy định chỉ có quy định phụ cấp cho Chủ tịch HĐND vả trưởng , phó Ban của HĐND xã.</w:t>
      </w:r>
    </w:p>
    <w:p w:rsidR="00961BC5" w:rsidRPr="00DA712C" w:rsidRDefault="00DA712C" w:rsidP="00DA712C">
      <w:pPr>
        <w:spacing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Trên đây là một số trao đổi kinh nghiệm về tổ chức và hoạt động của HĐND xã Hương Bình và những kiến nghị đè xuất kính mong Thường trực HĐND thị xã, HĐND tỉnh quan tâm./.</w:t>
      </w:r>
    </w:p>
    <w:p w:rsidR="0054797F" w:rsidRPr="00DA712C" w:rsidRDefault="00DA712C" w:rsidP="00961BC5">
      <w:pPr>
        <w:shd w:val="clear" w:color="auto" w:fill="FFFFFF"/>
        <w:spacing w:line="360" w:lineRule="exact"/>
        <w:ind w:firstLine="567"/>
        <w:jc w:val="both"/>
        <w:rPr>
          <w:sz w:val="28"/>
          <w:szCs w:val="28"/>
        </w:rPr>
      </w:pPr>
      <w:r w:rsidRPr="00DA712C">
        <w:rPr>
          <w:sz w:val="28"/>
          <w:szCs w:val="28"/>
        </w:rPr>
        <w:t>Cuố</w:t>
      </w:r>
      <w:r w:rsidR="00A25847">
        <w:rPr>
          <w:sz w:val="28"/>
          <w:szCs w:val="28"/>
        </w:rPr>
        <w:t>i</w:t>
      </w:r>
      <w:r w:rsidRPr="00DA712C">
        <w:rPr>
          <w:sz w:val="28"/>
          <w:szCs w:val="28"/>
        </w:rPr>
        <w:t xml:space="preserve"> cùng</w:t>
      </w:r>
      <w:r>
        <w:rPr>
          <w:sz w:val="28"/>
          <w:szCs w:val="28"/>
        </w:rPr>
        <w:t xml:space="preserve"> xin chúc quý vị đại biều mạnh khẻo</w:t>
      </w:r>
      <w:r w:rsidR="00A25847">
        <w:rPr>
          <w:sz w:val="28"/>
          <w:szCs w:val="28"/>
        </w:rPr>
        <w:t>, chúc Hộ nghị thành công tốt đẹp.</w:t>
      </w:r>
    </w:p>
    <w:sectPr w:rsidR="0054797F" w:rsidRPr="00DA7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les New Roman">
    <w:altName w:val="Times New Roman"/>
    <w:charset w:val="00"/>
    <w:family w:val="roman"/>
    <w:pitch w:val="default"/>
    <w:sig w:usb0="00000000" w:usb1="0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DE5"/>
    <w:rsid w:val="000E41A0"/>
    <w:rsid w:val="00106C40"/>
    <w:rsid w:val="001F1B07"/>
    <w:rsid w:val="0054797F"/>
    <w:rsid w:val="00615452"/>
    <w:rsid w:val="006D44E6"/>
    <w:rsid w:val="008E7DE5"/>
    <w:rsid w:val="00961BC5"/>
    <w:rsid w:val="009E17DB"/>
    <w:rsid w:val="00A25847"/>
    <w:rsid w:val="00BE5698"/>
    <w:rsid w:val="00D37810"/>
    <w:rsid w:val="00DA712C"/>
    <w:rsid w:val="00DF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A0"/>
    <w:pPr>
      <w:spacing w:after="0" w:line="240" w:lineRule="auto"/>
    </w:pPr>
    <w:rPr>
      <w:rFonts w:ascii="Tiles New Roman" w:eastAsia="Tiles New Roman" w:hAnsi="Tiles New Roman" w:cs="Til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rsid w:val="000E41A0"/>
    <w:pPr>
      <w:spacing w:before="100" w:beforeAutospacing="1" w:after="100" w:afterAutospacing="1"/>
    </w:pPr>
    <w:rPr>
      <w:rFonts w:ascii="Times New Roman" w:eastAsia="Times New Roman" w:hAnsi="Times New Roman" w:cs="Times New Roman"/>
    </w:rPr>
  </w:style>
  <w:style w:type="paragraph" w:customStyle="1" w:styleId="01">
    <w:name w:val="01"/>
    <w:basedOn w:val="Normal"/>
    <w:qFormat/>
    <w:rsid w:val="00D37810"/>
    <w:pPr>
      <w:widowControl w:val="0"/>
      <w:spacing w:line="360" w:lineRule="auto"/>
      <w:jc w:val="both"/>
      <w:outlineLvl w:val="0"/>
    </w:pPr>
    <w:rPr>
      <w:rFonts w:ascii="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A0"/>
    <w:pPr>
      <w:spacing w:after="0" w:line="240" w:lineRule="auto"/>
    </w:pPr>
    <w:rPr>
      <w:rFonts w:ascii="Tiles New Roman" w:eastAsia="Tiles New Roman" w:hAnsi="Tiles New Roman" w:cs="Til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rsid w:val="000E41A0"/>
    <w:pPr>
      <w:spacing w:before="100" w:beforeAutospacing="1" w:after="100" w:afterAutospacing="1"/>
    </w:pPr>
    <w:rPr>
      <w:rFonts w:ascii="Times New Roman" w:eastAsia="Times New Roman" w:hAnsi="Times New Roman" w:cs="Times New Roman"/>
    </w:rPr>
  </w:style>
  <w:style w:type="paragraph" w:customStyle="1" w:styleId="01">
    <w:name w:val="01"/>
    <w:basedOn w:val="Normal"/>
    <w:qFormat/>
    <w:rsid w:val="00D37810"/>
    <w:pPr>
      <w:widowControl w:val="0"/>
      <w:spacing w:line="360" w:lineRule="auto"/>
      <w:jc w:val="both"/>
      <w:outlineLvl w:val="0"/>
    </w:pPr>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2024-01-22T01:17:00Z</dcterms:created>
  <dcterms:modified xsi:type="dcterms:W3CDTF">2024-01-22T02:28:00Z</dcterms:modified>
</cp:coreProperties>
</file>