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5B1D92" w:rsidRPr="004B63AE" w:rsidTr="00BF3E1B">
        <w:tc>
          <w:tcPr>
            <w:tcW w:w="3544" w:type="dxa"/>
            <w:shd w:val="clear" w:color="auto" w:fill="auto"/>
          </w:tcPr>
          <w:p w:rsidR="005B1D92" w:rsidRPr="00353335" w:rsidRDefault="005B1D92" w:rsidP="00BF3E1B">
            <w:pPr>
              <w:spacing w:line="252" w:lineRule="auto"/>
              <w:jc w:val="center"/>
              <w:rPr>
                <w:rFonts w:ascii="Times New Roman" w:eastAsia="Times New Roman" w:hAnsi="Times New Roman"/>
                <w:b/>
                <w:szCs w:val="28"/>
              </w:rPr>
            </w:pPr>
            <w:r>
              <w:rPr>
                <w:rFonts w:ascii="Times New Roman" w:eastAsia="Times New Roman" w:hAnsi="Times New Roman"/>
                <w:b/>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605790</wp:posOffset>
                      </wp:positionH>
                      <wp:positionV relativeFrom="paragraph">
                        <wp:posOffset>430529</wp:posOffset>
                      </wp:positionV>
                      <wp:extent cx="8147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33.9pt" to="111.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Qo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VM6xYj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"/>
                  </w:pict>
                </mc:Fallback>
              </mc:AlternateContent>
            </w:r>
            <w:r w:rsidRPr="004B63AE">
              <w:rPr>
                <w:rFonts w:ascii="Times New Roman" w:eastAsia="Times New Roman" w:hAnsi="Times New Roman"/>
                <w:b/>
                <w:sz w:val="28"/>
                <w:szCs w:val="28"/>
              </w:rPr>
              <w:t>ỦY BAN NHÂN DÂN</w:t>
            </w:r>
            <w:r w:rsidRPr="004B63AE">
              <w:rPr>
                <w:rFonts w:ascii="Times New Roman" w:eastAsia="Times New Roman" w:hAnsi="Times New Roman"/>
                <w:b/>
                <w:sz w:val="28"/>
                <w:szCs w:val="28"/>
                <w:lang w:val="en-GB"/>
              </w:rPr>
              <w:br/>
            </w:r>
            <w:r>
              <w:rPr>
                <w:rFonts w:ascii="Times New Roman" w:eastAsia="Times New Roman" w:hAnsi="Times New Roman"/>
                <w:b/>
                <w:sz w:val="28"/>
                <w:szCs w:val="28"/>
              </w:rPr>
              <w:t>THỊ XÃ HƯƠNG TRÀ</w:t>
            </w:r>
          </w:p>
        </w:tc>
        <w:tc>
          <w:tcPr>
            <w:tcW w:w="5812" w:type="dxa"/>
            <w:shd w:val="clear" w:color="auto" w:fill="auto"/>
          </w:tcPr>
          <w:p w:rsidR="005B1D92" w:rsidRPr="00353335" w:rsidRDefault="005B1D92" w:rsidP="00BF3E1B">
            <w:pPr>
              <w:spacing w:line="252" w:lineRule="auto"/>
              <w:jc w:val="center"/>
              <w:rPr>
                <w:rFonts w:ascii="Times New Roman" w:eastAsia="Times New Roman" w:hAnsi="Times New Roman"/>
                <w:sz w:val="26"/>
                <w:szCs w:val="26"/>
              </w:rPr>
            </w:pPr>
            <w:r>
              <w:rPr>
                <w:rFonts w:ascii="Times New Roman" w:eastAsia="Times New Roman" w:hAnsi="Times New Roman"/>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765810</wp:posOffset>
                      </wp:positionH>
                      <wp:positionV relativeFrom="paragraph">
                        <wp:posOffset>425449</wp:posOffset>
                      </wp:positionV>
                      <wp:extent cx="19951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33.5pt" to="217.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4F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"/>
                  </w:pict>
                </mc:Fallback>
              </mc:AlternateContent>
            </w:r>
            <w:r w:rsidRPr="00353335">
              <w:rPr>
                <w:rFonts w:ascii="Times New Roman" w:eastAsia="Times New Roman" w:hAnsi="Times New Roman"/>
                <w:b/>
                <w:sz w:val="26"/>
                <w:szCs w:val="26"/>
              </w:rPr>
              <w:t xml:space="preserve">CỘNG HÒA XÃ HỘI CHỦ NGHĨA VIỆT </w:t>
            </w:r>
            <w:r>
              <w:rPr>
                <w:rFonts w:ascii="Times New Roman" w:eastAsia="Times New Roman" w:hAnsi="Times New Roman"/>
                <w:b/>
                <w:sz w:val="26"/>
                <w:szCs w:val="26"/>
              </w:rPr>
              <w:t>NAM</w:t>
            </w:r>
            <w:r>
              <w:rPr>
                <w:rFonts w:ascii="Times New Roman" w:eastAsia="Times New Roman" w:hAnsi="Times New Roman"/>
                <w:b/>
                <w:sz w:val="26"/>
                <w:szCs w:val="26"/>
              </w:rPr>
              <w:br/>
              <w:t>Độc lập - Tự do - Hạnh phúc</w:t>
            </w:r>
          </w:p>
        </w:tc>
      </w:tr>
      <w:tr w:rsidR="005B1D92" w:rsidRPr="00B901A3" w:rsidTr="00BF3E1B">
        <w:tc>
          <w:tcPr>
            <w:tcW w:w="3544" w:type="dxa"/>
            <w:shd w:val="clear" w:color="auto" w:fill="auto"/>
          </w:tcPr>
          <w:p w:rsidR="005B1D92" w:rsidRPr="00635E3C" w:rsidRDefault="005B1D92" w:rsidP="00ED550D">
            <w:pPr>
              <w:spacing w:line="252" w:lineRule="auto"/>
              <w:jc w:val="center"/>
              <w:rPr>
                <w:rFonts w:ascii="Times New Roman" w:eastAsia="Times New Roman" w:hAnsi="Times New Roman"/>
                <w:sz w:val="26"/>
                <w:szCs w:val="26"/>
                <w:lang w:val="en-GB"/>
              </w:rPr>
            </w:pPr>
            <w:r w:rsidRPr="00B901A3">
              <w:rPr>
                <w:rFonts w:ascii="Times New Roman" w:eastAsia="Times New Roman" w:hAnsi="Times New Roman"/>
                <w:sz w:val="26"/>
                <w:szCs w:val="26"/>
                <w:lang w:val="en-GB"/>
              </w:rPr>
              <w:t xml:space="preserve">Số: </w:t>
            </w:r>
            <w:r w:rsidR="00ED550D">
              <w:rPr>
                <w:rFonts w:ascii="Times New Roman" w:eastAsia="Times New Roman" w:hAnsi="Times New Roman"/>
                <w:sz w:val="26"/>
                <w:szCs w:val="26"/>
                <w:lang w:val="en-GB"/>
              </w:rPr>
              <w:t xml:space="preserve">         </w:t>
            </w:r>
            <w:r w:rsidRPr="00B901A3">
              <w:rPr>
                <w:rFonts w:ascii="Times New Roman" w:eastAsia="Times New Roman" w:hAnsi="Times New Roman"/>
                <w:sz w:val="26"/>
                <w:szCs w:val="26"/>
                <w:lang w:val="en-GB"/>
              </w:rPr>
              <w:t xml:space="preserve"> /</w:t>
            </w:r>
            <w:r>
              <w:rPr>
                <w:rFonts w:ascii="Times New Roman" w:eastAsia="Times New Roman" w:hAnsi="Times New Roman"/>
                <w:sz w:val="26"/>
                <w:szCs w:val="26"/>
                <w:lang w:val="en-GB"/>
              </w:rPr>
              <w:t>CTr-UBND</w:t>
            </w:r>
          </w:p>
        </w:tc>
        <w:tc>
          <w:tcPr>
            <w:tcW w:w="5812" w:type="dxa"/>
            <w:shd w:val="clear" w:color="auto" w:fill="auto"/>
          </w:tcPr>
          <w:p w:rsidR="005B1D92" w:rsidRPr="00B43635" w:rsidRDefault="005B1D92" w:rsidP="00ED550D">
            <w:pPr>
              <w:spacing w:line="252" w:lineRule="auto"/>
              <w:jc w:val="center"/>
              <w:rPr>
                <w:rFonts w:ascii="Times New Roman" w:eastAsia="Times New Roman" w:hAnsi="Times New Roman"/>
                <w:i/>
                <w:sz w:val="26"/>
                <w:szCs w:val="26"/>
              </w:rPr>
            </w:pPr>
            <w:r>
              <w:rPr>
                <w:rFonts w:ascii="Times New Roman" w:eastAsia="Times New Roman" w:hAnsi="Times New Roman"/>
                <w:i/>
                <w:sz w:val="26"/>
                <w:szCs w:val="26"/>
              </w:rPr>
              <w:t>Hương Trà</w:t>
            </w:r>
            <w:r w:rsidRPr="00B901A3">
              <w:rPr>
                <w:rFonts w:ascii="Times New Roman" w:eastAsia="Times New Roman" w:hAnsi="Times New Roman"/>
                <w:i/>
                <w:sz w:val="26"/>
                <w:szCs w:val="26"/>
              </w:rPr>
              <w:t xml:space="preserve">, ngày </w:t>
            </w:r>
            <w:r w:rsidRPr="00B901A3">
              <w:rPr>
                <w:rFonts w:ascii="Times New Roman" w:eastAsia="Times New Roman" w:hAnsi="Times New Roman"/>
                <w:i/>
                <w:sz w:val="26"/>
                <w:szCs w:val="26"/>
                <w:lang w:val="en-GB"/>
              </w:rPr>
              <w:t xml:space="preserve"> </w:t>
            </w:r>
            <w:r w:rsidR="00ED550D">
              <w:rPr>
                <w:rFonts w:ascii="Times New Roman" w:eastAsia="Times New Roman" w:hAnsi="Times New Roman"/>
                <w:i/>
                <w:sz w:val="26"/>
                <w:szCs w:val="26"/>
                <w:lang w:val="en-GB"/>
              </w:rPr>
              <w:t xml:space="preserve">    </w:t>
            </w:r>
            <w:r w:rsidRPr="00B901A3">
              <w:rPr>
                <w:rFonts w:ascii="Times New Roman" w:eastAsia="Times New Roman" w:hAnsi="Times New Roman"/>
                <w:i/>
                <w:sz w:val="26"/>
                <w:szCs w:val="26"/>
              </w:rPr>
              <w:t xml:space="preserve"> tháng </w:t>
            </w:r>
            <w:r w:rsidR="00ED550D">
              <w:rPr>
                <w:rFonts w:ascii="Times New Roman" w:eastAsia="Times New Roman" w:hAnsi="Times New Roman"/>
                <w:i/>
                <w:sz w:val="26"/>
                <w:szCs w:val="26"/>
              </w:rPr>
              <w:t>4</w:t>
            </w:r>
            <w:r w:rsidRPr="00B901A3">
              <w:rPr>
                <w:rFonts w:ascii="Times New Roman" w:eastAsia="Times New Roman" w:hAnsi="Times New Roman"/>
                <w:i/>
                <w:sz w:val="26"/>
                <w:szCs w:val="26"/>
              </w:rPr>
              <w:t xml:space="preserve"> năm 202</w:t>
            </w:r>
            <w:r>
              <w:rPr>
                <w:rFonts w:ascii="Times New Roman" w:eastAsia="Times New Roman" w:hAnsi="Times New Roman"/>
                <w:i/>
                <w:sz w:val="26"/>
                <w:szCs w:val="26"/>
              </w:rPr>
              <w:t>2</w:t>
            </w:r>
          </w:p>
        </w:tc>
      </w:tr>
    </w:tbl>
    <w:p w:rsidR="005B1D92" w:rsidRDefault="00155854" w:rsidP="005B1D92">
      <w:pPr>
        <w:tabs>
          <w:tab w:val="center" w:pos="1960"/>
        </w:tabs>
        <w:spacing w:line="240" w:lineRule="auto"/>
        <w:contextualSpacing/>
        <w:jc w:val="center"/>
        <w:rPr>
          <w:rFonts w:ascii="Times New Roman" w:hAnsi="Times New Roman"/>
          <w:b/>
          <w:bCs/>
          <w:sz w:val="28"/>
          <w:szCs w:val="28"/>
          <w:lang w:val="nb-NO"/>
        </w:rPr>
      </w:pPr>
      <w:r>
        <w:rPr>
          <w:rFonts w:ascii="Times New Roman" w:hAnsi="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92710</wp:posOffset>
                </wp:positionV>
                <wp:extent cx="1314450" cy="2952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1314450" cy="2952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155854" w:rsidRPr="00155854" w:rsidRDefault="00155854" w:rsidP="00155854">
                            <w:pPr>
                              <w:jc w:val="center"/>
                              <w:rPr>
                                <w:rFonts w:ascii="Times New Roman" w:hAnsi="Times New Roman"/>
                                <w:b/>
                                <w:sz w:val="28"/>
                                <w:szCs w:val="28"/>
                              </w:rPr>
                            </w:pPr>
                            <w:r w:rsidRPr="00155854">
                              <w:rPr>
                                <w:rFonts w:ascii="Times New Roman" w:hAnsi="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left:0;text-align:left;margin-left:2.7pt;margin-top:7.3pt;width:103.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" fillcolor="white [3201]" strokecolor="#4f81bd [3204]" strokeweight="2pt">
                <v:textbox>
                  <w:txbxContent>
                    <w:p w:rsidR="00155854" w:rsidRPr="00155854" w:rsidRDefault="00155854" w:rsidP="00155854">
                      <w:pPr>
                        <w:jc w:val="center"/>
                        <w:rPr>
                          <w:rFonts w:ascii="Times New Roman" w:hAnsi="Times New Roman"/>
                          <w:b/>
                          <w:sz w:val="28"/>
                          <w:szCs w:val="28"/>
                        </w:rPr>
                      </w:pPr>
                      <w:r w:rsidRPr="00155854">
                        <w:rPr>
                          <w:rFonts w:ascii="Times New Roman" w:hAnsi="Times New Roman"/>
                          <w:b/>
                          <w:sz w:val="28"/>
                          <w:szCs w:val="28"/>
                        </w:rPr>
                        <w:t>DỰ THẢO</w:t>
                      </w:r>
                    </w:p>
                  </w:txbxContent>
                </v:textbox>
              </v:shape>
            </w:pict>
          </mc:Fallback>
        </mc:AlternateContent>
      </w:r>
    </w:p>
    <w:p w:rsidR="005B1D92" w:rsidRDefault="005B1D92" w:rsidP="005B1D92">
      <w:pPr>
        <w:tabs>
          <w:tab w:val="center" w:pos="1960"/>
        </w:tabs>
        <w:spacing w:after="0" w:line="360" w:lineRule="auto"/>
        <w:contextualSpacing/>
        <w:jc w:val="center"/>
        <w:rPr>
          <w:rFonts w:ascii="Times New Roman" w:hAnsi="Times New Roman"/>
          <w:b/>
          <w:bCs/>
          <w:sz w:val="28"/>
          <w:szCs w:val="28"/>
          <w:lang w:val="nb-NO"/>
        </w:rPr>
      </w:pPr>
      <w:r w:rsidRPr="00D15031">
        <w:rPr>
          <w:rFonts w:ascii="Times New Roman" w:hAnsi="Times New Roman"/>
          <w:b/>
          <w:bCs/>
          <w:sz w:val="28"/>
          <w:szCs w:val="28"/>
          <w:lang w:val="nb-NO"/>
        </w:rPr>
        <w:t>CHƯƠNG TRÌNH</w:t>
      </w:r>
      <w:r w:rsidR="00ED550D">
        <w:rPr>
          <w:rFonts w:ascii="Times New Roman" w:hAnsi="Times New Roman"/>
          <w:b/>
          <w:bCs/>
          <w:sz w:val="28"/>
          <w:szCs w:val="28"/>
          <w:lang w:val="nb-NO"/>
        </w:rPr>
        <w:t xml:space="preserve"> HÀNH ĐỘNG</w:t>
      </w:r>
    </w:p>
    <w:p w:rsidR="0057092B" w:rsidRDefault="0057092B" w:rsidP="0057092B">
      <w:pPr>
        <w:tabs>
          <w:tab w:val="center" w:pos="1960"/>
        </w:tabs>
        <w:spacing w:before="120" w:after="120" w:line="240" w:lineRule="auto"/>
        <w:contextualSpacing/>
        <w:jc w:val="center"/>
        <w:rPr>
          <w:rFonts w:ascii="Times New Roman" w:hAnsi="Times New Roman"/>
          <w:b/>
          <w:bCs/>
          <w:sz w:val="28"/>
          <w:szCs w:val="28"/>
          <w:lang w:val="nb-NO"/>
        </w:rPr>
      </w:pPr>
      <w:r>
        <w:rPr>
          <w:rFonts w:ascii="Times New Roman" w:hAnsi="Times New Roman"/>
          <w:b/>
          <w:bCs/>
          <w:sz w:val="28"/>
          <w:szCs w:val="28"/>
          <w:lang w:val="nb-NO"/>
        </w:rPr>
        <w:t>Thực hiện Nghị quyết</w:t>
      </w:r>
      <w:r w:rsidR="00BD64F4">
        <w:rPr>
          <w:rFonts w:ascii="Times New Roman" w:hAnsi="Times New Roman"/>
          <w:b/>
          <w:bCs/>
          <w:sz w:val="28"/>
          <w:szCs w:val="28"/>
          <w:lang w:val="nb-NO"/>
        </w:rPr>
        <w:t xml:space="preserve"> số</w:t>
      </w:r>
      <w:r>
        <w:rPr>
          <w:rFonts w:ascii="Times New Roman" w:hAnsi="Times New Roman"/>
          <w:b/>
          <w:bCs/>
          <w:sz w:val="28"/>
          <w:szCs w:val="28"/>
          <w:lang w:val="nb-NO"/>
        </w:rPr>
        <w:t xml:space="preserve"> 15-NQ/TU ngày 22/3/2022 của Ban Chấp hành Đảng bộ thị xã khóa </w:t>
      </w:r>
      <w:bookmarkStart w:id="0" w:name="_GoBack"/>
      <w:bookmarkEnd w:id="0"/>
      <w:r>
        <w:rPr>
          <w:rFonts w:ascii="Times New Roman" w:hAnsi="Times New Roman"/>
          <w:b/>
          <w:bCs/>
          <w:sz w:val="28"/>
          <w:szCs w:val="28"/>
          <w:lang w:val="nb-NO"/>
        </w:rPr>
        <w:t>XIV về</w:t>
      </w:r>
      <w:r w:rsidR="008F10CA">
        <w:rPr>
          <w:rFonts w:ascii="Times New Roman" w:hAnsi="Times New Roman"/>
          <w:b/>
          <w:bCs/>
          <w:sz w:val="28"/>
          <w:szCs w:val="28"/>
          <w:lang w:val="nb-NO"/>
        </w:rPr>
        <w:t xml:space="preserve"> C</w:t>
      </w:r>
      <w:r>
        <w:rPr>
          <w:rFonts w:ascii="Times New Roman" w:hAnsi="Times New Roman"/>
          <w:b/>
          <w:bCs/>
          <w:sz w:val="28"/>
          <w:szCs w:val="28"/>
          <w:lang w:val="nb-NO"/>
        </w:rPr>
        <w:t xml:space="preserve">huyển đổi số thị xã Hương Trà đến năm 2025, </w:t>
      </w:r>
    </w:p>
    <w:p w:rsidR="0057092B" w:rsidRDefault="00A36E54" w:rsidP="00A36E54">
      <w:pPr>
        <w:tabs>
          <w:tab w:val="center" w:pos="1960"/>
          <w:tab w:val="center" w:pos="4702"/>
          <w:tab w:val="left" w:pos="6870"/>
        </w:tabs>
        <w:spacing w:before="120" w:after="120" w:line="240" w:lineRule="auto"/>
        <w:contextualSpacing/>
        <w:rPr>
          <w:rFonts w:ascii="Times New Roman" w:hAnsi="Times New Roman"/>
          <w:b/>
          <w:bCs/>
          <w:sz w:val="28"/>
          <w:szCs w:val="28"/>
          <w:lang w:val="nb-NO"/>
        </w:rPr>
      </w:pPr>
      <w:r>
        <w:rPr>
          <w:rFonts w:ascii="Times New Roman" w:hAnsi="Times New Roman"/>
          <w:b/>
          <w:bCs/>
          <w:sz w:val="28"/>
          <w:szCs w:val="28"/>
          <w:lang w:val="nb-NO"/>
        </w:rPr>
        <w:tab/>
      </w:r>
      <w:r>
        <w:rPr>
          <w:rFonts w:ascii="Times New Roman" w:hAnsi="Times New Roman"/>
          <w:b/>
          <w:bCs/>
          <w:sz w:val="28"/>
          <w:szCs w:val="28"/>
          <w:lang w:val="nb-NO"/>
        </w:rPr>
        <w:tab/>
      </w:r>
      <w:r w:rsidR="0057092B">
        <w:rPr>
          <w:rFonts w:ascii="Times New Roman" w:hAnsi="Times New Roman"/>
          <w:b/>
          <w:bCs/>
          <w:sz w:val="28"/>
          <w:szCs w:val="28"/>
          <w:lang w:val="nb-NO"/>
        </w:rPr>
        <w:t>định hướng đến năm 2030</w:t>
      </w:r>
      <w:r>
        <w:rPr>
          <w:rFonts w:ascii="Times New Roman" w:hAnsi="Times New Roman"/>
          <w:b/>
          <w:bCs/>
          <w:sz w:val="28"/>
          <w:szCs w:val="28"/>
          <w:lang w:val="nb-NO"/>
        </w:rPr>
        <w:tab/>
      </w:r>
    </w:p>
    <w:p w:rsidR="005B1D92" w:rsidRPr="00C056BB" w:rsidRDefault="005B1D92" w:rsidP="005B1D92">
      <w:pPr>
        <w:spacing w:after="0" w:line="240" w:lineRule="auto"/>
        <w:jc w:val="center"/>
        <w:rPr>
          <w:rFonts w:ascii="Times New Roman" w:hAnsi="Times New Roman"/>
          <w:b/>
          <w:sz w:val="28"/>
          <w:szCs w:val="28"/>
          <w:lang w:val="nb-NO"/>
        </w:rPr>
      </w:pP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1996440</wp:posOffset>
                </wp:positionH>
                <wp:positionV relativeFrom="paragraph">
                  <wp:posOffset>39370</wp:posOffset>
                </wp:positionV>
                <wp:extent cx="1962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7.2pt;margin-top:3.1pt;width:1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"/>
            </w:pict>
          </mc:Fallback>
        </mc:AlternateContent>
      </w:r>
    </w:p>
    <w:p w:rsidR="0057092B" w:rsidRPr="0057092B" w:rsidRDefault="0057092B" w:rsidP="00CD26B6">
      <w:pPr>
        <w:tabs>
          <w:tab w:val="center" w:pos="1960"/>
        </w:tabs>
        <w:spacing w:before="120" w:after="120" w:line="240" w:lineRule="auto"/>
        <w:ind w:firstLine="851"/>
        <w:contextualSpacing/>
        <w:jc w:val="both"/>
        <w:rPr>
          <w:rFonts w:ascii="Times New Roman" w:hAnsi="Times New Roman"/>
          <w:bCs/>
          <w:sz w:val="28"/>
          <w:szCs w:val="28"/>
          <w:lang w:val="nb-NO"/>
        </w:rPr>
      </w:pPr>
      <w:r w:rsidRPr="0057092B">
        <w:rPr>
          <w:rFonts w:ascii="Times New Roman" w:hAnsi="Times New Roman"/>
          <w:iCs/>
          <w:spacing w:val="-2"/>
          <w:sz w:val="28"/>
          <w:szCs w:val="28"/>
        </w:rPr>
        <w:t xml:space="preserve">Thực hiện Nghị quyết </w:t>
      </w:r>
      <w:r w:rsidRPr="0057092B">
        <w:rPr>
          <w:rFonts w:ascii="Times New Roman" w:hAnsi="Times New Roman"/>
          <w:bCs/>
          <w:sz w:val="28"/>
          <w:szCs w:val="28"/>
          <w:lang w:val="nb-NO"/>
        </w:rPr>
        <w:t>15-NQ/TU ngày 22</w:t>
      </w:r>
      <w:r w:rsidR="002F00B3">
        <w:rPr>
          <w:rFonts w:ascii="Times New Roman" w:hAnsi="Times New Roman"/>
          <w:bCs/>
          <w:sz w:val="28"/>
          <w:szCs w:val="28"/>
          <w:lang w:val="nb-NO"/>
        </w:rPr>
        <w:t xml:space="preserve"> tháng </w:t>
      </w:r>
      <w:r w:rsidRPr="0057092B">
        <w:rPr>
          <w:rFonts w:ascii="Times New Roman" w:hAnsi="Times New Roman"/>
          <w:bCs/>
          <w:sz w:val="28"/>
          <w:szCs w:val="28"/>
          <w:lang w:val="nb-NO"/>
        </w:rPr>
        <w:t>3</w:t>
      </w:r>
      <w:r w:rsidR="002F00B3">
        <w:rPr>
          <w:rFonts w:ascii="Times New Roman" w:hAnsi="Times New Roman"/>
          <w:bCs/>
          <w:sz w:val="28"/>
          <w:szCs w:val="28"/>
          <w:lang w:val="nb-NO"/>
        </w:rPr>
        <w:t xml:space="preserve"> năm </w:t>
      </w:r>
      <w:r w:rsidRPr="0057092B">
        <w:rPr>
          <w:rFonts w:ascii="Times New Roman" w:hAnsi="Times New Roman"/>
          <w:bCs/>
          <w:sz w:val="28"/>
          <w:szCs w:val="28"/>
          <w:lang w:val="nb-NO"/>
        </w:rPr>
        <w:t xml:space="preserve">2022 của Ban Chấp hành Đảng bộ thị xã khóa XIV về </w:t>
      </w:r>
      <w:r w:rsidR="008F10CA">
        <w:rPr>
          <w:rFonts w:ascii="Times New Roman" w:hAnsi="Times New Roman"/>
          <w:bCs/>
          <w:sz w:val="28"/>
          <w:szCs w:val="28"/>
          <w:lang w:val="nb-NO"/>
        </w:rPr>
        <w:t>C</w:t>
      </w:r>
      <w:r w:rsidRPr="0057092B">
        <w:rPr>
          <w:rFonts w:ascii="Times New Roman" w:hAnsi="Times New Roman"/>
          <w:bCs/>
          <w:sz w:val="28"/>
          <w:szCs w:val="28"/>
          <w:lang w:val="nb-NO"/>
        </w:rPr>
        <w:t>huyển đổi số thị xã Hương Trà đến năm 2025, định hướng đến năm 2030</w:t>
      </w:r>
      <w:r w:rsidR="00D9412A">
        <w:rPr>
          <w:rFonts w:ascii="Times New Roman" w:hAnsi="Times New Roman"/>
          <w:bCs/>
          <w:sz w:val="28"/>
          <w:szCs w:val="28"/>
          <w:lang w:val="nb-NO"/>
        </w:rPr>
        <w:t>. Ủy ban nhân dân thị xã Hương Trà ban hành Chương trình hành động với các nội dung như sau:</w:t>
      </w:r>
    </w:p>
    <w:p w:rsidR="00FE178F" w:rsidRDefault="00FE178F" w:rsidP="005B1D92">
      <w:pPr>
        <w:pStyle w:val="PlainText"/>
        <w:widowControl w:val="0"/>
        <w:tabs>
          <w:tab w:val="left" w:pos="567"/>
        </w:tabs>
        <w:spacing w:before="120" w:after="120"/>
        <w:ind w:firstLine="851"/>
        <w:jc w:val="both"/>
        <w:rPr>
          <w:rFonts w:ascii="Times New Roman" w:hAnsi="Times New Roman"/>
          <w:b/>
          <w:sz w:val="28"/>
          <w:szCs w:val="28"/>
        </w:rPr>
      </w:pPr>
      <w:r>
        <w:rPr>
          <w:rFonts w:ascii="Times New Roman" w:hAnsi="Times New Roman"/>
          <w:b/>
          <w:sz w:val="28"/>
          <w:szCs w:val="28"/>
        </w:rPr>
        <w:t>I. MỤC ĐÍCH, YÊU CẦU</w:t>
      </w:r>
    </w:p>
    <w:p w:rsidR="00FE178F" w:rsidRDefault="00FE178F" w:rsidP="005B1D92">
      <w:pPr>
        <w:pStyle w:val="PlainText"/>
        <w:widowControl w:val="0"/>
        <w:tabs>
          <w:tab w:val="left" w:pos="567"/>
        </w:tabs>
        <w:spacing w:before="120" w:after="120"/>
        <w:ind w:firstLine="851"/>
        <w:jc w:val="both"/>
        <w:rPr>
          <w:rFonts w:ascii="Times New Roman" w:hAnsi="Times New Roman"/>
          <w:b/>
          <w:sz w:val="28"/>
          <w:szCs w:val="28"/>
        </w:rPr>
      </w:pPr>
      <w:r>
        <w:rPr>
          <w:rFonts w:ascii="Times New Roman" w:hAnsi="Times New Roman"/>
          <w:b/>
          <w:sz w:val="28"/>
          <w:szCs w:val="28"/>
        </w:rPr>
        <w:t>1. Mục đích</w:t>
      </w:r>
    </w:p>
    <w:p w:rsidR="00FE178F" w:rsidRDefault="00FE178F" w:rsidP="005B1D92">
      <w:pPr>
        <w:pStyle w:val="PlainText"/>
        <w:widowControl w:val="0"/>
        <w:tabs>
          <w:tab w:val="left" w:pos="567"/>
        </w:tabs>
        <w:spacing w:before="120" w:after="120"/>
        <w:ind w:firstLine="851"/>
        <w:jc w:val="both"/>
        <w:rPr>
          <w:rFonts w:ascii="Times New Roman" w:hAnsi="Times New Roman"/>
          <w:sz w:val="28"/>
          <w:szCs w:val="28"/>
        </w:rPr>
      </w:pPr>
      <w:r w:rsidRPr="00FE178F">
        <w:rPr>
          <w:rFonts w:ascii="Times New Roman" w:hAnsi="Times New Roman"/>
          <w:sz w:val="28"/>
          <w:szCs w:val="28"/>
        </w:rPr>
        <w:t xml:space="preserve">- Tạo sự thống nhất trong nhận thức và hành động của toàn </w:t>
      </w:r>
      <w:r>
        <w:rPr>
          <w:rFonts w:ascii="Times New Roman" w:hAnsi="Times New Roman"/>
          <w:sz w:val="28"/>
          <w:szCs w:val="28"/>
        </w:rPr>
        <w:t>thị xã</w:t>
      </w:r>
      <w:r w:rsidRPr="00FE178F">
        <w:rPr>
          <w:rFonts w:ascii="Times New Roman" w:hAnsi="Times New Roman"/>
          <w:sz w:val="28"/>
          <w:szCs w:val="28"/>
        </w:rPr>
        <w:t>, quyết tâm thực hiện thành công</w:t>
      </w:r>
      <w:r>
        <w:rPr>
          <w:rFonts w:ascii="Times New Roman" w:hAnsi="Times New Roman"/>
          <w:sz w:val="28"/>
          <w:szCs w:val="28"/>
        </w:rPr>
        <w:t xml:space="preserve"> các mục tiêu Nghị quyết đề ra.</w:t>
      </w:r>
    </w:p>
    <w:p w:rsidR="00FE178F" w:rsidRDefault="00FE178F" w:rsidP="005B1D92">
      <w:pPr>
        <w:pStyle w:val="PlainText"/>
        <w:widowControl w:val="0"/>
        <w:tabs>
          <w:tab w:val="left" w:pos="567"/>
        </w:tabs>
        <w:spacing w:before="120" w:after="120"/>
        <w:ind w:firstLine="851"/>
        <w:jc w:val="both"/>
        <w:rPr>
          <w:rFonts w:ascii="Times New Roman" w:hAnsi="Times New Roman"/>
          <w:sz w:val="28"/>
          <w:szCs w:val="28"/>
        </w:rPr>
      </w:pPr>
      <w:r w:rsidRPr="00FE178F">
        <w:rPr>
          <w:rFonts w:ascii="Times New Roman" w:hAnsi="Times New Roman"/>
          <w:sz w:val="28"/>
          <w:szCs w:val="28"/>
        </w:rPr>
        <w:t xml:space="preserve">- Cụ thể hóa các nội dung thực hiện thành công mục tiêu, chỉ tiêu Nghị quyết. Xác định rõ các nhiệm vụ chủ yếu, các giải pháp cụ thể và thiết thực gắn với kế hoạch tổ chức theo lộ trình </w:t>
      </w:r>
      <w:r>
        <w:rPr>
          <w:rFonts w:ascii="Times New Roman" w:hAnsi="Times New Roman"/>
          <w:sz w:val="28"/>
          <w:szCs w:val="28"/>
        </w:rPr>
        <w:t>nhằm đạt được kết quả cao nhất.</w:t>
      </w:r>
    </w:p>
    <w:p w:rsidR="00FE178F" w:rsidRDefault="00FE178F" w:rsidP="005B1D92">
      <w:pPr>
        <w:pStyle w:val="PlainText"/>
        <w:widowControl w:val="0"/>
        <w:tabs>
          <w:tab w:val="left" w:pos="567"/>
        </w:tabs>
        <w:spacing w:before="120" w:after="120"/>
        <w:ind w:firstLine="851"/>
        <w:jc w:val="both"/>
        <w:rPr>
          <w:rFonts w:ascii="Times New Roman" w:hAnsi="Times New Roman"/>
          <w:sz w:val="28"/>
          <w:szCs w:val="28"/>
        </w:rPr>
      </w:pPr>
      <w:r w:rsidRPr="00FE178F">
        <w:rPr>
          <w:rFonts w:ascii="Times New Roman" w:hAnsi="Times New Roman"/>
          <w:sz w:val="28"/>
          <w:szCs w:val="28"/>
        </w:rPr>
        <w:t>- Cụ thể hóa và triển khai có hiệu quả các mục tiêu, nhiệm vụ, giải pháp chủ yếu đề ra tại</w:t>
      </w:r>
      <w:r w:rsidR="007E0256">
        <w:rPr>
          <w:rFonts w:ascii="Times New Roman" w:hAnsi="Times New Roman"/>
          <w:sz w:val="28"/>
          <w:szCs w:val="28"/>
        </w:rPr>
        <w:t xml:space="preserve"> Chương trình số 120/CTr-UBND ngày 23/3/2022 của Ủy ban nhân dân tỉnh về thực hiện Nghị quyết số 12-NQ/TU ngày 12/11/2021 của Ban Chấp hành Đảng bộ tỉnh khóa XVI về chuyển đổi số tỉnh Thừa Thiên Huế đến năm 2025, định hướng đến năm 2030</w:t>
      </w:r>
      <w:r w:rsidRPr="00FE178F">
        <w:rPr>
          <w:rFonts w:ascii="Times New Roman" w:hAnsi="Times New Roman"/>
          <w:sz w:val="28"/>
          <w:szCs w:val="28"/>
        </w:rPr>
        <w:t xml:space="preserve"> </w:t>
      </w:r>
      <w:r w:rsidR="007E0256">
        <w:rPr>
          <w:rFonts w:ascii="Times New Roman" w:hAnsi="Times New Roman"/>
          <w:sz w:val="28"/>
          <w:szCs w:val="28"/>
        </w:rPr>
        <w:t>và Nghị quyết số 15-NQ/TU ngày 22/3</w:t>
      </w:r>
      <w:r w:rsidRPr="00FE178F">
        <w:rPr>
          <w:rFonts w:ascii="Times New Roman" w:hAnsi="Times New Roman"/>
          <w:sz w:val="28"/>
          <w:szCs w:val="28"/>
        </w:rPr>
        <w:t>/202</w:t>
      </w:r>
      <w:r w:rsidR="007E0256">
        <w:rPr>
          <w:rFonts w:ascii="Times New Roman" w:hAnsi="Times New Roman"/>
          <w:sz w:val="28"/>
          <w:szCs w:val="28"/>
        </w:rPr>
        <w:t>2</w:t>
      </w:r>
      <w:r w:rsidRPr="00FE178F">
        <w:rPr>
          <w:rFonts w:ascii="Times New Roman" w:hAnsi="Times New Roman"/>
          <w:sz w:val="28"/>
          <w:szCs w:val="28"/>
        </w:rPr>
        <w:t xml:space="preserve"> của Ban Chấp hành Đảng bộ </w:t>
      </w:r>
      <w:r w:rsidR="007E0256">
        <w:rPr>
          <w:rFonts w:ascii="Times New Roman" w:hAnsi="Times New Roman"/>
          <w:sz w:val="28"/>
          <w:szCs w:val="28"/>
        </w:rPr>
        <w:t>thị xã</w:t>
      </w:r>
      <w:r w:rsidRPr="00FE178F">
        <w:rPr>
          <w:rFonts w:ascii="Times New Roman" w:hAnsi="Times New Roman"/>
          <w:sz w:val="28"/>
          <w:szCs w:val="28"/>
        </w:rPr>
        <w:t xml:space="preserve"> khóa X</w:t>
      </w:r>
      <w:r w:rsidR="007E0256">
        <w:rPr>
          <w:rFonts w:ascii="Times New Roman" w:hAnsi="Times New Roman"/>
          <w:sz w:val="28"/>
          <w:szCs w:val="28"/>
        </w:rPr>
        <w:t>I</w:t>
      </w:r>
      <w:r w:rsidRPr="00FE178F">
        <w:rPr>
          <w:rFonts w:ascii="Times New Roman" w:hAnsi="Times New Roman"/>
          <w:sz w:val="28"/>
          <w:szCs w:val="28"/>
        </w:rPr>
        <w:t xml:space="preserve">V về chuyển đổi số </w:t>
      </w:r>
      <w:r w:rsidR="007E0256">
        <w:rPr>
          <w:rFonts w:ascii="Times New Roman" w:hAnsi="Times New Roman"/>
          <w:sz w:val="28"/>
          <w:szCs w:val="28"/>
        </w:rPr>
        <w:t>thị xã Hương Trà</w:t>
      </w:r>
      <w:r w:rsidRPr="00FE178F">
        <w:rPr>
          <w:rFonts w:ascii="Times New Roman" w:hAnsi="Times New Roman"/>
          <w:sz w:val="28"/>
          <w:szCs w:val="28"/>
        </w:rPr>
        <w:t xml:space="preserve"> đến năm 2025, định hướng đến năm 2030.</w:t>
      </w:r>
    </w:p>
    <w:p w:rsidR="00231A8A" w:rsidRDefault="00231A8A" w:rsidP="005B1D92">
      <w:pPr>
        <w:pStyle w:val="PlainText"/>
        <w:widowControl w:val="0"/>
        <w:tabs>
          <w:tab w:val="left" w:pos="567"/>
        </w:tabs>
        <w:spacing w:before="120" w:after="120"/>
        <w:ind w:firstLine="851"/>
        <w:jc w:val="both"/>
        <w:rPr>
          <w:rFonts w:ascii="Times New Roman" w:hAnsi="Times New Roman"/>
          <w:b/>
          <w:sz w:val="28"/>
          <w:szCs w:val="28"/>
        </w:rPr>
      </w:pPr>
      <w:r w:rsidRPr="00231A8A">
        <w:rPr>
          <w:rFonts w:ascii="Times New Roman" w:hAnsi="Times New Roman"/>
          <w:b/>
          <w:sz w:val="28"/>
          <w:szCs w:val="28"/>
        </w:rPr>
        <w:t>2. Yêu cầu</w:t>
      </w:r>
    </w:p>
    <w:p w:rsidR="00622C89" w:rsidRDefault="00622C89" w:rsidP="005B1D92">
      <w:pPr>
        <w:pStyle w:val="PlainText"/>
        <w:widowControl w:val="0"/>
        <w:tabs>
          <w:tab w:val="left" w:pos="567"/>
        </w:tabs>
        <w:spacing w:before="120" w:after="120"/>
        <w:ind w:firstLine="851"/>
        <w:jc w:val="both"/>
        <w:rPr>
          <w:rFonts w:ascii="Times New Roman" w:hAnsi="Times New Roman"/>
          <w:sz w:val="28"/>
          <w:szCs w:val="28"/>
        </w:rPr>
      </w:pPr>
      <w:r w:rsidRPr="00622C89">
        <w:rPr>
          <w:rFonts w:ascii="Times New Roman" w:hAnsi="Times New Roman"/>
          <w:sz w:val="28"/>
          <w:szCs w:val="28"/>
        </w:rPr>
        <w:t>- Người đứng đầu cơ quan, đơn vị, địa phương trực tiếp phụ trách, chỉ đạo toàn diện công tác chuyển đổi số trong ngành, lĩnh vực, địa phương.</w:t>
      </w:r>
    </w:p>
    <w:p w:rsidR="00622C89" w:rsidRDefault="00622C89" w:rsidP="005B1D92">
      <w:pPr>
        <w:pStyle w:val="PlainText"/>
        <w:widowControl w:val="0"/>
        <w:tabs>
          <w:tab w:val="left" w:pos="567"/>
        </w:tabs>
        <w:spacing w:before="120" w:after="120"/>
        <w:ind w:firstLine="851"/>
        <w:jc w:val="both"/>
        <w:rPr>
          <w:rFonts w:ascii="Times New Roman" w:hAnsi="Times New Roman"/>
          <w:sz w:val="28"/>
          <w:szCs w:val="28"/>
        </w:rPr>
      </w:pPr>
      <w:r w:rsidRPr="00622C89">
        <w:rPr>
          <w:rFonts w:ascii="Times New Roman" w:hAnsi="Times New Roman"/>
          <w:sz w:val="28"/>
          <w:szCs w:val="28"/>
        </w:rPr>
        <w:t>- Chuyển đổi số phải tuân thủ nguyên tắc hạ tầng dùng chung; Cơ sở dữ liệu tập trung; Dữ liệu số đi trước làm điều kiện tiên quyết; Quy trình số phải dựa vào tính sẵn sàng của dữ liệu số, đảm bảo tính cập nhật liên tục, kịp thời; Báo cáo số là công cụ quan trọng trong chỉ đạo điều hành; Kết quả công việc dựa vào dữ liệu số làm căn cứ chính để đánh giá; Dịch vụ số kết nối người dân, doanh nghiệp là mục tiêu phải hướng đến của các c</w:t>
      </w:r>
      <w:r>
        <w:rPr>
          <w:rFonts w:ascii="Times New Roman" w:hAnsi="Times New Roman"/>
          <w:sz w:val="28"/>
          <w:szCs w:val="28"/>
        </w:rPr>
        <w:t>ấp, các ngành, các địa phương.</w:t>
      </w:r>
    </w:p>
    <w:p w:rsidR="00622C89" w:rsidRDefault="00622C89" w:rsidP="005B1D92">
      <w:pPr>
        <w:pStyle w:val="PlainText"/>
        <w:widowControl w:val="0"/>
        <w:tabs>
          <w:tab w:val="left" w:pos="567"/>
        </w:tabs>
        <w:spacing w:before="120" w:after="120"/>
        <w:ind w:firstLine="851"/>
        <w:jc w:val="both"/>
        <w:rPr>
          <w:rFonts w:ascii="Times New Roman" w:hAnsi="Times New Roman"/>
          <w:sz w:val="28"/>
          <w:szCs w:val="28"/>
        </w:rPr>
      </w:pPr>
      <w:r w:rsidRPr="00622C89">
        <w:rPr>
          <w:rFonts w:ascii="Times New Roman" w:hAnsi="Times New Roman"/>
          <w:sz w:val="28"/>
          <w:szCs w:val="28"/>
        </w:rPr>
        <w:lastRenderedPageBreak/>
        <w:t xml:space="preserve">- Tăng cường công tác lãnh đạo, chỉ đạo, phối hợp chặt chẽ giữa các cơ quan, đơn vị, tổ chức, doanh nghiệp và người dân trong việc thực hiện chuyển đổi số trên địa bàn </w:t>
      </w:r>
      <w:r w:rsidR="006554B9">
        <w:rPr>
          <w:rFonts w:ascii="Times New Roman" w:hAnsi="Times New Roman"/>
          <w:sz w:val="28"/>
          <w:szCs w:val="28"/>
        </w:rPr>
        <w:t>thị xã</w:t>
      </w:r>
      <w:r w:rsidRPr="00622C89">
        <w:rPr>
          <w:rFonts w:ascii="Times New Roman" w:hAnsi="Times New Roman"/>
          <w:sz w:val="28"/>
          <w:szCs w:val="28"/>
        </w:rPr>
        <w:t>.</w:t>
      </w:r>
    </w:p>
    <w:p w:rsidR="005B1D92" w:rsidRPr="004C0C88" w:rsidRDefault="005B1D92" w:rsidP="005B1D92">
      <w:pPr>
        <w:pStyle w:val="PlainText"/>
        <w:widowControl w:val="0"/>
        <w:tabs>
          <w:tab w:val="left" w:pos="567"/>
        </w:tabs>
        <w:spacing w:before="120" w:after="120"/>
        <w:ind w:firstLine="851"/>
        <w:jc w:val="both"/>
        <w:rPr>
          <w:rFonts w:ascii="Times New Roman" w:hAnsi="Times New Roman"/>
          <w:b/>
          <w:sz w:val="28"/>
          <w:szCs w:val="28"/>
        </w:rPr>
      </w:pPr>
      <w:r w:rsidRPr="004C0C88">
        <w:rPr>
          <w:rFonts w:ascii="Times New Roman" w:hAnsi="Times New Roman"/>
          <w:b/>
          <w:sz w:val="28"/>
          <w:szCs w:val="28"/>
        </w:rPr>
        <w:t>II. MỤC TIÊU</w:t>
      </w:r>
    </w:p>
    <w:p w:rsidR="005B1D92" w:rsidRPr="004C0C88" w:rsidRDefault="005B1D92" w:rsidP="005B1D92">
      <w:pPr>
        <w:pStyle w:val="PlainText"/>
        <w:widowControl w:val="0"/>
        <w:tabs>
          <w:tab w:val="left" w:pos="567"/>
        </w:tabs>
        <w:spacing w:before="120" w:after="120"/>
        <w:ind w:firstLine="851"/>
        <w:jc w:val="both"/>
        <w:rPr>
          <w:rFonts w:ascii="Times New Roman" w:hAnsi="Times New Roman"/>
          <w:b/>
          <w:sz w:val="28"/>
          <w:szCs w:val="28"/>
          <w:shd w:val="clear" w:color="auto" w:fill="FFFFFF"/>
        </w:rPr>
      </w:pPr>
      <w:r w:rsidRPr="004C0C88">
        <w:rPr>
          <w:rFonts w:ascii="Times New Roman" w:hAnsi="Times New Roman"/>
          <w:b/>
          <w:sz w:val="28"/>
          <w:szCs w:val="28"/>
          <w:shd w:val="clear" w:color="auto" w:fill="FFFFFF"/>
        </w:rPr>
        <w:t>1. Mục tiêu tổng quát</w:t>
      </w:r>
    </w:p>
    <w:p w:rsidR="005B1D92" w:rsidRPr="004C0C88" w:rsidRDefault="005B1D92" w:rsidP="005B1D92">
      <w:pPr>
        <w:pStyle w:val="BodyText"/>
        <w:widowControl w:val="0"/>
        <w:spacing w:before="120" w:line="240" w:lineRule="auto"/>
        <w:ind w:firstLine="851"/>
        <w:rPr>
          <w:sz w:val="28"/>
          <w:szCs w:val="28"/>
        </w:rPr>
      </w:pPr>
      <w:r w:rsidRPr="004C0C88">
        <w:rPr>
          <w:sz w:val="28"/>
          <w:szCs w:val="28"/>
        </w:rPr>
        <w:t>Chuyển đổi số trên địa bàn thị xã Hương Trà là nhiệm vụ quan trọng để hoàn thành mục tiêu chuyển đổi số tỉnh Thừa Thiên Huế bao gồm phát triển chính quyền số, kinh tế số và xây dựng xã hội số trong các ngành, lĩnh vực trên tinh thần: Hình thành và phát triển môi trường số an toàn, tiện ích, phục vụ tối đa công tác lãnh đạo và góp phần đổi mới phương thức lãnh đạo, chỉ đạo toàn diện của cấp ủy đảng, chính quyền các cấp; thay đổi lề lối, phương thức làm việc của cán bộ công chức, viên chức; kết nối, cung cấp dịch vụ, giải quyết mối quan hệ và thay đổi phương thức sống và làm việc của người dân; là công cụ đột phá để các ngành, các lĩnh vực phát triển nhanh, bền vững, hiện đại. Đến năm 2030, chuyển đổi số đồng bộ, toàn diện trên phạm vi toàn thị xã, đưa Hương Trà trở thành địa phương thuộc nhóm đầu</w:t>
      </w:r>
      <w:r>
        <w:rPr>
          <w:sz w:val="28"/>
          <w:szCs w:val="28"/>
        </w:rPr>
        <w:t xml:space="preserve"> trong khối huyện, thị xã, thành phố</w:t>
      </w:r>
      <w:r w:rsidRPr="004C0C88">
        <w:rPr>
          <w:sz w:val="28"/>
          <w:szCs w:val="28"/>
        </w:rPr>
        <w:t xml:space="preserve"> của tỉnh Thừa Thiên Huế về chuyển đổi số.</w:t>
      </w:r>
    </w:p>
    <w:p w:rsidR="005B1D92" w:rsidRDefault="005B1D92" w:rsidP="005B1D92">
      <w:pPr>
        <w:widowControl w:val="0"/>
        <w:spacing w:before="120" w:after="120" w:line="240" w:lineRule="auto"/>
        <w:ind w:firstLine="851"/>
        <w:jc w:val="both"/>
        <w:rPr>
          <w:rFonts w:ascii="Times New Roman" w:hAnsi="Times New Roman"/>
          <w:b/>
          <w:bCs/>
          <w:iCs/>
          <w:sz w:val="28"/>
          <w:szCs w:val="28"/>
        </w:rPr>
      </w:pPr>
      <w:r w:rsidRPr="004C0C88">
        <w:rPr>
          <w:rFonts w:ascii="Times New Roman" w:hAnsi="Times New Roman"/>
          <w:b/>
          <w:bCs/>
          <w:iCs/>
          <w:sz w:val="28"/>
          <w:szCs w:val="28"/>
        </w:rPr>
        <w:t>2. Mục tiêu cụ thể</w:t>
      </w:r>
    </w:p>
    <w:p w:rsidR="00EA10C7" w:rsidRPr="005C14DC" w:rsidRDefault="005D78D0" w:rsidP="005B1D92">
      <w:pPr>
        <w:widowControl w:val="0"/>
        <w:spacing w:before="120" w:after="120" w:line="240" w:lineRule="auto"/>
        <w:ind w:firstLine="851"/>
        <w:jc w:val="both"/>
        <w:rPr>
          <w:rFonts w:ascii="Times New Roman" w:hAnsi="Times New Roman"/>
          <w:bCs/>
          <w:iCs/>
          <w:spacing w:val="-2"/>
          <w:sz w:val="28"/>
          <w:szCs w:val="28"/>
        </w:rPr>
      </w:pPr>
      <w:r w:rsidRPr="005C14DC">
        <w:rPr>
          <w:rFonts w:ascii="Times New Roman" w:hAnsi="Times New Roman"/>
          <w:bCs/>
          <w:iCs/>
          <w:spacing w:val="-2"/>
          <w:sz w:val="28"/>
          <w:szCs w:val="28"/>
        </w:rPr>
        <w:t xml:space="preserve">Bám sát </w:t>
      </w:r>
      <w:r w:rsidR="00EE5406" w:rsidRPr="005C14DC">
        <w:rPr>
          <w:rFonts w:ascii="Times New Roman" w:hAnsi="Times New Roman"/>
          <w:bCs/>
          <w:iCs/>
          <w:spacing w:val="-2"/>
          <w:sz w:val="28"/>
          <w:szCs w:val="28"/>
        </w:rPr>
        <w:t>các</w:t>
      </w:r>
      <w:r w:rsidRPr="005C14DC">
        <w:rPr>
          <w:rFonts w:ascii="Times New Roman" w:hAnsi="Times New Roman"/>
          <w:bCs/>
          <w:iCs/>
          <w:spacing w:val="-2"/>
          <w:sz w:val="28"/>
          <w:szCs w:val="28"/>
        </w:rPr>
        <w:t xml:space="preserve"> mục tiêu Nghị quyết số</w:t>
      </w:r>
      <w:r w:rsidR="00945CCC" w:rsidRPr="005C14DC">
        <w:rPr>
          <w:rFonts w:ascii="Times New Roman" w:hAnsi="Times New Roman"/>
          <w:bCs/>
          <w:iCs/>
          <w:spacing w:val="-2"/>
          <w:sz w:val="28"/>
          <w:szCs w:val="28"/>
        </w:rPr>
        <w:t xml:space="preserve"> 15-NQ/TU ngày 22/3/</w:t>
      </w:r>
      <w:r w:rsidRPr="005C14DC">
        <w:rPr>
          <w:rFonts w:ascii="Times New Roman" w:hAnsi="Times New Roman"/>
          <w:bCs/>
          <w:iCs/>
          <w:spacing w:val="-2"/>
          <w:sz w:val="28"/>
          <w:szCs w:val="28"/>
        </w:rPr>
        <w:t>2022 của Ban Chấp hành Đảng bộ thị xã khóa XIV về Chuyển đổi số thị xã Hương Trà đến năm 2025, định hướng đế</w:t>
      </w:r>
      <w:r w:rsidR="00E46C6C" w:rsidRPr="005C14DC">
        <w:rPr>
          <w:rFonts w:ascii="Times New Roman" w:hAnsi="Times New Roman"/>
          <w:bCs/>
          <w:iCs/>
          <w:spacing w:val="-2"/>
          <w:sz w:val="28"/>
          <w:szCs w:val="28"/>
        </w:rPr>
        <w:t>n năm 2030 và Chương trình hành động số 120/CTr-UBND ngày 23/3/2022 của UBND tỉnh về</w:t>
      </w:r>
      <w:r w:rsidR="00B73896">
        <w:rPr>
          <w:rFonts w:ascii="Times New Roman" w:hAnsi="Times New Roman"/>
          <w:bCs/>
          <w:iCs/>
          <w:spacing w:val="-2"/>
          <w:sz w:val="28"/>
          <w:szCs w:val="28"/>
        </w:rPr>
        <w:t xml:space="preserve"> t</w:t>
      </w:r>
      <w:r w:rsidR="00E46C6C" w:rsidRPr="005C14DC">
        <w:rPr>
          <w:rFonts w:ascii="Times New Roman" w:hAnsi="Times New Roman"/>
          <w:bCs/>
          <w:iCs/>
          <w:spacing w:val="-2"/>
          <w:sz w:val="28"/>
          <w:szCs w:val="28"/>
        </w:rPr>
        <w:t>hực hiện Nghị quyết số 12-NQ/TU ngày 12/11/2021 của Ban Chấp hành Đảng bộ tỉnh khóa XVI về Chuyển đổi số tỉnh Thừa Thiên Huế đến năm 2025, định hướng đến năm 2030,</w:t>
      </w:r>
      <w:r w:rsidRPr="005C14DC">
        <w:rPr>
          <w:rFonts w:ascii="Times New Roman" w:hAnsi="Times New Roman"/>
          <w:bCs/>
          <w:iCs/>
          <w:spacing w:val="-2"/>
          <w:sz w:val="28"/>
          <w:szCs w:val="28"/>
        </w:rPr>
        <w:t xml:space="preserve"> các cơ quan, đơn vị, địa phương tổ chức triển khai thực hiện đạt và vượt các chỉ tiêu mà Nghị quyết đã đề ra.</w:t>
      </w:r>
    </w:p>
    <w:p w:rsidR="005B1D92" w:rsidRPr="004C0C88" w:rsidRDefault="005B1D92" w:rsidP="005B1D92">
      <w:pPr>
        <w:pStyle w:val="PlainText"/>
        <w:widowControl w:val="0"/>
        <w:tabs>
          <w:tab w:val="left" w:pos="567"/>
        </w:tabs>
        <w:spacing w:before="120" w:after="120"/>
        <w:ind w:firstLine="851"/>
        <w:jc w:val="both"/>
        <w:rPr>
          <w:rFonts w:ascii="Times New Roman" w:hAnsi="Times New Roman"/>
          <w:b/>
          <w:sz w:val="28"/>
          <w:szCs w:val="28"/>
        </w:rPr>
      </w:pPr>
      <w:r w:rsidRPr="004C0C88">
        <w:rPr>
          <w:rFonts w:ascii="Times New Roman" w:hAnsi="Times New Roman"/>
          <w:b/>
          <w:sz w:val="28"/>
          <w:szCs w:val="28"/>
        </w:rPr>
        <w:t>III</w:t>
      </w:r>
      <w:r w:rsidRPr="004C0C88">
        <w:rPr>
          <w:rFonts w:ascii="Times New Roman" w:hAnsi="Times New Roman"/>
          <w:b/>
          <w:sz w:val="28"/>
          <w:szCs w:val="28"/>
          <w:lang w:val="vi-VN"/>
        </w:rPr>
        <w:t>.</w:t>
      </w:r>
      <w:r w:rsidR="00666298">
        <w:rPr>
          <w:rFonts w:ascii="Times New Roman" w:hAnsi="Times New Roman"/>
          <w:b/>
          <w:sz w:val="28"/>
          <w:szCs w:val="28"/>
        </w:rPr>
        <w:t xml:space="preserve"> ĐỊNH HƯỚNG</w:t>
      </w:r>
      <w:r w:rsidRPr="004C0C88">
        <w:rPr>
          <w:rFonts w:ascii="Times New Roman" w:hAnsi="Times New Roman"/>
          <w:b/>
          <w:sz w:val="28"/>
          <w:szCs w:val="28"/>
          <w:lang w:val="vi-VN"/>
        </w:rPr>
        <w:t xml:space="preserve"> </w:t>
      </w:r>
      <w:r w:rsidRPr="004C0C88">
        <w:rPr>
          <w:rFonts w:ascii="Times New Roman" w:hAnsi="Times New Roman"/>
          <w:b/>
          <w:sz w:val="28"/>
          <w:szCs w:val="28"/>
        </w:rPr>
        <w:t>NHIỆM VỤ VÀ GIẢI PHÁP</w:t>
      </w:r>
      <w:r w:rsidR="00666298">
        <w:rPr>
          <w:rFonts w:ascii="Times New Roman" w:hAnsi="Times New Roman"/>
          <w:b/>
          <w:sz w:val="28"/>
          <w:szCs w:val="28"/>
        </w:rPr>
        <w:t xml:space="preserve"> CHỦ YẾU</w:t>
      </w:r>
    </w:p>
    <w:p w:rsidR="00986CBA" w:rsidRDefault="00986CBA" w:rsidP="005B1D92">
      <w:pPr>
        <w:pStyle w:val="PlainText"/>
        <w:widowControl w:val="0"/>
        <w:tabs>
          <w:tab w:val="left" w:pos="567"/>
        </w:tabs>
        <w:spacing w:before="120" w:after="120"/>
        <w:ind w:firstLine="851"/>
        <w:jc w:val="both"/>
        <w:rPr>
          <w:rFonts w:ascii="Times New Roman" w:hAnsi="Times New Roman"/>
          <w:b/>
          <w:sz w:val="28"/>
          <w:szCs w:val="28"/>
        </w:rPr>
      </w:pPr>
      <w:r>
        <w:rPr>
          <w:rFonts w:ascii="Times New Roman" w:hAnsi="Times New Roman"/>
          <w:b/>
          <w:sz w:val="28"/>
          <w:szCs w:val="28"/>
        </w:rPr>
        <w:t>1. Hoàn thiện thể chế về chuyển đổi số</w:t>
      </w:r>
    </w:p>
    <w:p w:rsidR="00986CBA" w:rsidRDefault="00986CBA" w:rsidP="005B1D92">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xml:space="preserve">- </w:t>
      </w:r>
      <w:r w:rsidR="00406BA3">
        <w:rPr>
          <w:rFonts w:ascii="Times New Roman" w:hAnsi="Times New Roman"/>
          <w:sz w:val="28"/>
          <w:szCs w:val="28"/>
        </w:rPr>
        <w:t>Bám sát các văn bản của Tỉnh, Sở Thông tin và Truyền thông, đảm bảo nguyên tắc kịp thời, rõ ràng, phù hợp với thực tiễn.</w:t>
      </w:r>
    </w:p>
    <w:p w:rsidR="00406BA3" w:rsidRDefault="00406BA3" w:rsidP="005B1D92">
      <w:pPr>
        <w:pStyle w:val="PlainText"/>
        <w:widowControl w:val="0"/>
        <w:tabs>
          <w:tab w:val="left" w:pos="567"/>
        </w:tabs>
        <w:spacing w:before="120" w:after="120"/>
        <w:ind w:firstLine="851"/>
        <w:jc w:val="both"/>
        <w:rPr>
          <w:rFonts w:ascii="Times New Roman" w:hAnsi="Times New Roman"/>
          <w:sz w:val="28"/>
          <w:szCs w:val="28"/>
        </w:rPr>
      </w:pPr>
      <w:r w:rsidRPr="00AF0F44">
        <w:rPr>
          <w:rFonts w:ascii="Times New Roman" w:hAnsi="Times New Roman"/>
          <w:sz w:val="28"/>
          <w:szCs w:val="28"/>
        </w:rPr>
        <w:t xml:space="preserve">- </w:t>
      </w:r>
      <w:r w:rsidR="00AF0F44" w:rsidRPr="00AF0F44">
        <w:rPr>
          <w:rFonts w:ascii="Times New Roman" w:hAnsi="Times New Roman"/>
          <w:sz w:val="28"/>
          <w:szCs w:val="28"/>
        </w:rPr>
        <w:t>Xây dựng các quy định, giải pháp và các văn bản liên quan nhằm thúc đẩy chuyển đổi số trong cơ quan nhà nước</w:t>
      </w:r>
      <w:r w:rsidR="00AF0F44">
        <w:rPr>
          <w:rFonts w:ascii="Times New Roman" w:hAnsi="Times New Roman"/>
          <w:sz w:val="28"/>
          <w:szCs w:val="28"/>
        </w:rPr>
        <w:t>.</w:t>
      </w:r>
    </w:p>
    <w:p w:rsidR="0040265C" w:rsidRPr="00AF0F44" w:rsidRDefault="00BF781E" w:rsidP="005B1D92">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xml:space="preserve">- </w:t>
      </w:r>
      <w:r w:rsidR="00877C29">
        <w:rPr>
          <w:rFonts w:ascii="Times New Roman" w:hAnsi="Times New Roman"/>
          <w:sz w:val="28"/>
          <w:szCs w:val="28"/>
        </w:rPr>
        <w:t>Ban hành các chính sách, cơ chế khuyến khích phát triển doanh nghiệp số, chuyển đổi số trong doanh nghiệp và nguồn nhân lực số.</w:t>
      </w:r>
    </w:p>
    <w:p w:rsidR="005B1D92" w:rsidRPr="004C0C88" w:rsidRDefault="00AD50A8" w:rsidP="005B1D92">
      <w:pPr>
        <w:pStyle w:val="PlainText"/>
        <w:widowControl w:val="0"/>
        <w:tabs>
          <w:tab w:val="left" w:pos="567"/>
        </w:tabs>
        <w:spacing w:before="120" w:after="120"/>
        <w:ind w:firstLine="851"/>
        <w:jc w:val="both"/>
        <w:rPr>
          <w:rFonts w:ascii="Times New Roman" w:hAnsi="Times New Roman"/>
          <w:b/>
          <w:sz w:val="28"/>
          <w:szCs w:val="28"/>
        </w:rPr>
      </w:pPr>
      <w:r>
        <w:rPr>
          <w:rFonts w:ascii="Times New Roman" w:hAnsi="Times New Roman"/>
          <w:b/>
          <w:sz w:val="28"/>
          <w:szCs w:val="28"/>
        </w:rPr>
        <w:t>2</w:t>
      </w:r>
      <w:r w:rsidR="005B1D92" w:rsidRPr="004C0C88">
        <w:rPr>
          <w:rFonts w:ascii="Times New Roman" w:hAnsi="Times New Roman"/>
          <w:b/>
          <w:sz w:val="28"/>
          <w:szCs w:val="28"/>
        </w:rPr>
        <w:t>. Chuyển đổi nhận thức</w:t>
      </w:r>
    </w:p>
    <w:p w:rsidR="005B1D92" w:rsidRPr="004C0C88" w:rsidRDefault="005B1D92" w:rsidP="000C4C8A">
      <w:pPr>
        <w:pStyle w:val="PlainText"/>
        <w:widowControl w:val="0"/>
        <w:tabs>
          <w:tab w:val="left" w:pos="0"/>
        </w:tabs>
        <w:spacing w:before="120" w:after="120"/>
        <w:ind w:firstLine="851"/>
        <w:jc w:val="both"/>
        <w:rPr>
          <w:rFonts w:ascii="Times New Roman" w:hAnsi="Times New Roman"/>
          <w:sz w:val="28"/>
          <w:szCs w:val="28"/>
        </w:rPr>
      </w:pPr>
      <w:r w:rsidRPr="004C0C88">
        <w:rPr>
          <w:rFonts w:ascii="Times New Roman" w:hAnsi="Times New Roman"/>
          <w:sz w:val="28"/>
          <w:szCs w:val="28"/>
        </w:rPr>
        <w:t>- Chuyển đổi số phải bắt đầu từ nhận thức vai trò của người đứng đầu các cơ quan, đơn vị. Quan điểm chuyển đổi số thực hiện t</w:t>
      </w:r>
      <w:r w:rsidR="000C4C8A">
        <w:rPr>
          <w:rFonts w:ascii="Times New Roman" w:hAnsi="Times New Roman"/>
          <w:sz w:val="28"/>
          <w:szCs w:val="28"/>
        </w:rPr>
        <w:t>rên phương châm “4 không, 1 có”:</w:t>
      </w:r>
      <w:r w:rsidRPr="004C0C88">
        <w:rPr>
          <w:rFonts w:ascii="Times New Roman" w:hAnsi="Times New Roman"/>
          <w:sz w:val="28"/>
          <w:szCs w:val="28"/>
        </w:rPr>
        <w:t xml:space="preserve"> Làm việc không giấy tờ, hội họp không tập trung, dịch vụ công không gặp </w:t>
      </w:r>
      <w:r w:rsidRPr="004C0C88">
        <w:rPr>
          <w:rFonts w:ascii="Times New Roman" w:hAnsi="Times New Roman"/>
          <w:sz w:val="28"/>
          <w:szCs w:val="28"/>
        </w:rPr>
        <w:lastRenderedPageBreak/>
        <w:t>mặt, thanh toán không dùng tiền mặt và luôn luôn có câu hỏi thông tin dữ liệu được tiếp cận đã được số hóa chưa.</w:t>
      </w:r>
    </w:p>
    <w:p w:rsidR="005B1D92" w:rsidRPr="004C0C88" w:rsidRDefault="005B1D92" w:rsidP="005B1D92">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Tổ chức các chuyên đề tập huấn cơ bản về chuyển đổi số và nâng cao kiến thức, nghiệp vụ quản lý nhà nước trên nền tảng chuyển đổi số cho lãnh đạo từ cấp thị xã đến</w:t>
      </w:r>
      <w:r w:rsidR="00EF0445">
        <w:rPr>
          <w:rFonts w:ascii="Times New Roman" w:hAnsi="Times New Roman"/>
          <w:sz w:val="28"/>
          <w:szCs w:val="28"/>
        </w:rPr>
        <w:t xml:space="preserve"> cấp</w:t>
      </w:r>
      <w:r w:rsidRPr="004C0C88">
        <w:rPr>
          <w:rFonts w:ascii="Times New Roman" w:hAnsi="Times New Roman"/>
          <w:sz w:val="28"/>
          <w:szCs w:val="28"/>
        </w:rPr>
        <w:t xml:space="preserve"> xã.</w:t>
      </w:r>
    </w:p>
    <w:p w:rsidR="0004068A" w:rsidRPr="004C0C88" w:rsidRDefault="005B1D92" w:rsidP="005B1D92">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Tổ chức các khóa đào tạo, giới thiệu kiến thức cơ bản về chuyển đổi số cho đội ngũ cán bộ, công chức, viên chức; tổ chức các khóa chuyên sâu và nâng cao về kiến thức chuyển đổi số cho cán bộ phụ trách CNTT các cơ quan, đơn vị, địa phương.</w:t>
      </w:r>
    </w:p>
    <w:p w:rsidR="005B1D92" w:rsidRDefault="005B1D92" w:rsidP="005B1D92">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xml:space="preserve">- </w:t>
      </w:r>
      <w:r w:rsidR="0004068A">
        <w:rPr>
          <w:rFonts w:ascii="Times New Roman" w:hAnsi="Times New Roman"/>
          <w:sz w:val="28"/>
          <w:szCs w:val="28"/>
        </w:rPr>
        <w:t xml:space="preserve">Triển khai các giải pháp nâng cao nhận thức cho doanh nghiệp, hộ kinh doanh trong việc ứng dụng công nghệ số trong hoạt động sản xuất kinh doanh. </w:t>
      </w:r>
      <w:r w:rsidRPr="004C0C88">
        <w:rPr>
          <w:rFonts w:ascii="Times New Roman" w:hAnsi="Times New Roman"/>
          <w:sz w:val="28"/>
          <w:szCs w:val="28"/>
        </w:rPr>
        <w:t xml:space="preserve">Tăng cường sự tham gia của người dân, doanh nghiệp cùng tham gia góp ý, giám sát và sử dụng dịch vụ, tiện ích </w:t>
      </w:r>
      <w:r w:rsidR="006423DD">
        <w:rPr>
          <w:rFonts w:ascii="Times New Roman" w:hAnsi="Times New Roman"/>
          <w:sz w:val="28"/>
          <w:szCs w:val="28"/>
        </w:rPr>
        <w:t>nhằm thúc đẩy phát triển doanh nghiệp số, kinh tế số</w:t>
      </w:r>
      <w:r w:rsidR="001B47A7">
        <w:rPr>
          <w:rFonts w:ascii="Times New Roman" w:hAnsi="Times New Roman"/>
          <w:sz w:val="28"/>
          <w:szCs w:val="28"/>
        </w:rPr>
        <w:t>.</w:t>
      </w:r>
    </w:p>
    <w:p w:rsidR="00905CF6" w:rsidRPr="00381196" w:rsidRDefault="00905CF6" w:rsidP="00905CF6">
      <w:pPr>
        <w:pStyle w:val="PlainText"/>
        <w:widowControl w:val="0"/>
        <w:tabs>
          <w:tab w:val="left" w:pos="567"/>
        </w:tabs>
        <w:spacing w:before="120" w:after="120"/>
        <w:ind w:firstLine="851"/>
        <w:jc w:val="both"/>
        <w:rPr>
          <w:rFonts w:ascii="Times New Roman" w:hAnsi="Times New Roman"/>
          <w:b/>
          <w:sz w:val="28"/>
          <w:szCs w:val="28"/>
        </w:rPr>
      </w:pPr>
      <w:r w:rsidRPr="00381196">
        <w:rPr>
          <w:rFonts w:ascii="Times New Roman" w:hAnsi="Times New Roman"/>
          <w:b/>
          <w:sz w:val="28"/>
          <w:szCs w:val="28"/>
        </w:rPr>
        <w:t xml:space="preserve">3. Phát triển hạ tầng </w:t>
      </w:r>
      <w:r w:rsidR="009A225D">
        <w:rPr>
          <w:rFonts w:ascii="Times New Roman" w:hAnsi="Times New Roman"/>
          <w:b/>
          <w:sz w:val="28"/>
          <w:szCs w:val="28"/>
        </w:rPr>
        <w:t>đủ năng lực triển khai chuyển đổi số</w:t>
      </w:r>
    </w:p>
    <w:p w:rsidR="00905CF6" w:rsidRDefault="00905CF6" w:rsidP="00905CF6">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Sử dụng hạ tầng dùng chung, cơ sở dữ liệu tập trung của tỉnh cho công tác chuyển đổi số.</w:t>
      </w:r>
    </w:p>
    <w:p w:rsidR="00905CF6" w:rsidRDefault="00905CF6" w:rsidP="00905CF6">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Các cơ qua, đơn vị, địa phương đầu tư hạ tầng đường tuyền CPNet đảm bảo dung lượng truy cập theo yêu cầu của chuyển đổi số.</w:t>
      </w:r>
    </w:p>
    <w:p w:rsidR="00905CF6" w:rsidRDefault="00905CF6" w:rsidP="00905CF6">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Triển khai</w:t>
      </w:r>
      <w:r w:rsidR="00275B4C">
        <w:rPr>
          <w:rFonts w:ascii="Times New Roman" w:hAnsi="Times New Roman"/>
          <w:sz w:val="28"/>
          <w:szCs w:val="28"/>
        </w:rPr>
        <w:t xml:space="preserve"> thực hiện</w:t>
      </w:r>
      <w:r>
        <w:rPr>
          <w:rFonts w:ascii="Times New Roman" w:hAnsi="Times New Roman"/>
          <w:sz w:val="28"/>
          <w:szCs w:val="28"/>
        </w:rPr>
        <w:t xml:space="preserve"> đề án chuyển đổi hạ tầng WAN dùng chung của tỉnh thông qua CPNet sang hạ tầng WAN kết nối cáp quang.</w:t>
      </w:r>
    </w:p>
    <w:p w:rsidR="00512AD9" w:rsidRDefault="00512AD9" w:rsidP="00512AD9">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w:t>
      </w:r>
      <w:r>
        <w:rPr>
          <w:rFonts w:ascii="Times New Roman" w:hAnsi="Times New Roman"/>
          <w:sz w:val="28"/>
          <w:szCs w:val="28"/>
        </w:rPr>
        <w:t>Triển khai</w:t>
      </w:r>
      <w:r w:rsidRPr="004C0C88">
        <w:rPr>
          <w:rFonts w:ascii="Times New Roman" w:hAnsi="Times New Roman"/>
          <w:sz w:val="28"/>
          <w:szCs w:val="28"/>
        </w:rPr>
        <w:t xml:space="preserve"> đồng bộ hạ tầng mạng băng thông rộng trên mạng chuyên dùng của tỉnh đối với cơ quan Đảng, mặt trận, đoàn thể và các cơ quan, đơn vị trực thuộc thị xã.</w:t>
      </w:r>
    </w:p>
    <w:p w:rsidR="00905CF6" w:rsidRDefault="00905CF6" w:rsidP="00905CF6">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Xây dựng mô hình công sở số, trong đó ưu tiên hạ tầng phòng họp số kết hợp với thiết chế phòng điều hành số tại các cơ quan, đơn vị, địa phương.</w:t>
      </w:r>
    </w:p>
    <w:p w:rsidR="00905CF6" w:rsidRDefault="00905CF6" w:rsidP="00905CF6">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Hiện đại hóa hạ tầng đầu cuối cho cán bộ, công chức, viên chức theo hướng trang bị có tính di động phù hợp với yêu cầu chuyển đối số.</w:t>
      </w:r>
    </w:p>
    <w:p w:rsidR="00905CF6" w:rsidRDefault="00905CF6" w:rsidP="00905CF6">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Khuyến khích triển khai hệ thống Wifi công cộng theo phương án kết hợp giữa nhà nước với doanh nghiệp và các thành phần khác.</w:t>
      </w:r>
    </w:p>
    <w:p w:rsidR="00905CF6" w:rsidRPr="004C0C88" w:rsidRDefault="00905CF6" w:rsidP="00905CF6">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Cùng với tỉnh, triển khai hạ tầng CNTT được phủ đến 100% các địa bàn khó khăn.</w:t>
      </w:r>
    </w:p>
    <w:p w:rsidR="00905CF6" w:rsidRDefault="00905CF6" w:rsidP="00905CF6">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xml:space="preserve">- </w:t>
      </w:r>
      <w:r>
        <w:rPr>
          <w:rFonts w:ascii="Times New Roman" w:hAnsi="Times New Roman"/>
          <w:sz w:val="28"/>
          <w:szCs w:val="28"/>
        </w:rPr>
        <w:t>Đ</w:t>
      </w:r>
      <w:r w:rsidRPr="004C0C88">
        <w:rPr>
          <w:rFonts w:ascii="Times New Roman" w:hAnsi="Times New Roman"/>
          <w:sz w:val="28"/>
          <w:szCs w:val="28"/>
        </w:rPr>
        <w:t xml:space="preserve">ầu tư hệ thống máy vi tính để đảm bảo </w:t>
      </w:r>
      <w:r>
        <w:rPr>
          <w:rFonts w:ascii="Times New Roman" w:hAnsi="Times New Roman"/>
          <w:sz w:val="28"/>
          <w:szCs w:val="28"/>
        </w:rPr>
        <w:t>0</w:t>
      </w:r>
      <w:r w:rsidRPr="004C0C88">
        <w:rPr>
          <w:rFonts w:ascii="Times New Roman" w:hAnsi="Times New Roman"/>
          <w:sz w:val="28"/>
          <w:szCs w:val="28"/>
        </w:rPr>
        <w:t xml:space="preserve">1 CBCC/ </w:t>
      </w:r>
      <w:r>
        <w:rPr>
          <w:rFonts w:ascii="Times New Roman" w:hAnsi="Times New Roman"/>
          <w:sz w:val="28"/>
          <w:szCs w:val="28"/>
        </w:rPr>
        <w:t>0</w:t>
      </w:r>
      <w:r w:rsidRPr="004C0C88">
        <w:rPr>
          <w:rFonts w:ascii="Times New Roman" w:hAnsi="Times New Roman"/>
          <w:sz w:val="28"/>
          <w:szCs w:val="28"/>
        </w:rPr>
        <w:t>1 máy tính. Đầu tư máy tính bảng cho lãnh đạo các cơ quan, đơn vị, địa phương và đại biểu hội đồng nhân dân thị xã.</w:t>
      </w:r>
    </w:p>
    <w:p w:rsidR="00905CF6" w:rsidRPr="004C0C88" w:rsidRDefault="00905CF6" w:rsidP="00905CF6">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xml:space="preserve">- </w:t>
      </w:r>
      <w:r>
        <w:rPr>
          <w:rFonts w:ascii="Times New Roman" w:hAnsi="Times New Roman"/>
          <w:sz w:val="28"/>
          <w:szCs w:val="28"/>
        </w:rPr>
        <w:t>Tiếp tục n</w:t>
      </w:r>
      <w:r w:rsidRPr="004C0C88">
        <w:rPr>
          <w:rFonts w:ascii="Times New Roman" w:hAnsi="Times New Roman"/>
          <w:sz w:val="28"/>
          <w:szCs w:val="28"/>
        </w:rPr>
        <w:t xml:space="preserve">âng cấp trang thông tin điện tử thị xã và </w:t>
      </w:r>
      <w:r>
        <w:rPr>
          <w:rFonts w:ascii="Times New Roman" w:hAnsi="Times New Roman"/>
          <w:sz w:val="28"/>
          <w:szCs w:val="28"/>
        </w:rPr>
        <w:t>các</w:t>
      </w:r>
      <w:r w:rsidRPr="004C0C88">
        <w:rPr>
          <w:rFonts w:ascii="Times New Roman" w:hAnsi="Times New Roman"/>
          <w:sz w:val="28"/>
          <w:szCs w:val="28"/>
        </w:rPr>
        <w:t xml:space="preserve"> xã</w:t>
      </w:r>
      <w:r>
        <w:rPr>
          <w:rFonts w:ascii="Times New Roman" w:hAnsi="Times New Roman"/>
          <w:sz w:val="28"/>
          <w:szCs w:val="28"/>
        </w:rPr>
        <w:t>, phường</w:t>
      </w:r>
      <w:r w:rsidRPr="004C0C88">
        <w:rPr>
          <w:rFonts w:ascii="Times New Roman" w:hAnsi="Times New Roman"/>
          <w:sz w:val="28"/>
          <w:szCs w:val="28"/>
        </w:rPr>
        <w:t xml:space="preserve"> nhằm </w:t>
      </w:r>
      <w:r w:rsidRPr="004C0C88">
        <w:rPr>
          <w:rFonts w:ascii="Times New Roman" w:hAnsi="Times New Roman"/>
          <w:sz w:val="28"/>
          <w:szCs w:val="28"/>
        </w:rPr>
        <w:lastRenderedPageBreak/>
        <w:t>đáp ứng nhu cầu tra cứu, khai thác, sử dụng dịch vụ công của người dân và doanh nghiệp.</w:t>
      </w:r>
    </w:p>
    <w:p w:rsidR="00905CF6" w:rsidRPr="004C0C88" w:rsidRDefault="00905CF6" w:rsidP="00905CF6">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Đầu tư</w:t>
      </w:r>
      <w:r>
        <w:rPr>
          <w:rFonts w:ascii="Times New Roman" w:hAnsi="Times New Roman"/>
          <w:sz w:val="28"/>
          <w:szCs w:val="28"/>
        </w:rPr>
        <w:t xml:space="preserve"> và cài đặt</w:t>
      </w:r>
      <w:r w:rsidRPr="004C0C88">
        <w:rPr>
          <w:rFonts w:ascii="Times New Roman" w:hAnsi="Times New Roman"/>
          <w:sz w:val="28"/>
          <w:szCs w:val="28"/>
        </w:rPr>
        <w:t xml:space="preserve"> phần mềm diệt virus bản quyền hoặc hệ thống phần mềm BKAV Endpoint theo chủ trương của tỉnh để đảm bảo 100% máy tính được bảo vệ.</w:t>
      </w:r>
    </w:p>
    <w:p w:rsidR="00905CF6" w:rsidRPr="004C0C88" w:rsidRDefault="00905CF6" w:rsidP="00905CF6">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Đầu tư thiết bị cho phép thanh toán không dùng tiền mặt tại Trung tâm Hành chính công và Bộ phận tiếp nhận và trả kết quả các phường, xã.</w:t>
      </w:r>
    </w:p>
    <w:p w:rsidR="00905CF6" w:rsidRPr="004C0C88" w:rsidRDefault="00905CF6" w:rsidP="00905CF6">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Tiếp tục sử dụng có hiệu quả và nâng cấp khi cần thiết các Kios tra cứu thông tin và thiết bị phục vụ quản lý điều hành của cơ quan nhà nước và các tổ chức, cá nhân khi tham gia vào hệ thống dịch vụ công.</w:t>
      </w:r>
    </w:p>
    <w:p w:rsidR="00905CF6" w:rsidRPr="004C0C88" w:rsidRDefault="00905CF6" w:rsidP="00905CF6">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Nâng cấp, bổ sung, thay thế trang thiết bị hạ tầng mạng đảm bảo vận hành, kết nối thông suốt và sẵn sàng chuyển đổi IPv4 sang IPv6.</w:t>
      </w:r>
    </w:p>
    <w:p w:rsidR="00C94B1C" w:rsidRPr="004C0C88" w:rsidRDefault="00905CF6" w:rsidP="00C94B1C">
      <w:pPr>
        <w:widowControl w:val="0"/>
        <w:spacing w:before="120" w:after="120" w:line="240" w:lineRule="auto"/>
        <w:ind w:firstLine="851"/>
        <w:jc w:val="both"/>
        <w:rPr>
          <w:rFonts w:ascii="Times New Roman" w:hAnsi="Times New Roman"/>
          <w:b/>
          <w:bCs/>
          <w:sz w:val="28"/>
          <w:szCs w:val="28"/>
        </w:rPr>
      </w:pPr>
      <w:r>
        <w:rPr>
          <w:rFonts w:ascii="Times New Roman" w:hAnsi="Times New Roman"/>
          <w:b/>
          <w:bCs/>
          <w:sz w:val="28"/>
          <w:szCs w:val="28"/>
        </w:rPr>
        <w:t>4</w:t>
      </w:r>
      <w:r w:rsidR="00C94B1C" w:rsidRPr="004C0C88">
        <w:rPr>
          <w:rFonts w:ascii="Times New Roman" w:hAnsi="Times New Roman"/>
          <w:b/>
          <w:bCs/>
          <w:sz w:val="28"/>
          <w:szCs w:val="28"/>
        </w:rPr>
        <w:t xml:space="preserve">. </w:t>
      </w:r>
      <w:r w:rsidR="00C94B1C">
        <w:rPr>
          <w:rFonts w:ascii="Times New Roman" w:hAnsi="Times New Roman"/>
          <w:b/>
          <w:bCs/>
          <w:sz w:val="28"/>
          <w:szCs w:val="28"/>
        </w:rPr>
        <w:t>X</w:t>
      </w:r>
      <w:r w:rsidR="00C94B1C" w:rsidRPr="004C0C88">
        <w:rPr>
          <w:rFonts w:ascii="Times New Roman" w:hAnsi="Times New Roman"/>
          <w:b/>
          <w:bCs/>
          <w:sz w:val="28"/>
          <w:szCs w:val="28"/>
        </w:rPr>
        <w:t>ây dựng Xã hội số, kinh tế số</w:t>
      </w:r>
    </w:p>
    <w:p w:rsidR="00C94B1C" w:rsidRPr="004C0C88" w:rsidRDefault="00C94B1C" w:rsidP="00C94B1C">
      <w:pPr>
        <w:widowControl w:val="0"/>
        <w:spacing w:before="120" w:after="120" w:line="240" w:lineRule="auto"/>
        <w:ind w:firstLine="851"/>
        <w:jc w:val="both"/>
        <w:rPr>
          <w:rFonts w:ascii="Times New Roman" w:hAnsi="Times New Roman"/>
          <w:bCs/>
          <w:sz w:val="28"/>
          <w:szCs w:val="28"/>
        </w:rPr>
      </w:pPr>
      <w:r w:rsidRPr="004C0C88">
        <w:rPr>
          <w:rFonts w:ascii="Times New Roman" w:hAnsi="Times New Roman"/>
          <w:bCs/>
          <w:sz w:val="28"/>
          <w:szCs w:val="28"/>
        </w:rPr>
        <w:t>- Thúc đẩy phát triển không dùng tiền mặt trong các giao dịch giữa người dân và cơ quan nhà nước, tổ chức, đơn vị, địa phương và giữa các cơ quan, đơn vị, địa phương với nhau; trước tiên nêu cao tinh thần trách nhiệm, gương mẫu của cán bộ, công chức, viên chức và người lao động trong cơ quan nhà nước. Xây dựng các chương trình khuyến khích ứng dụng trong xã hội.</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Tuyên truyền, chủ động kết hợp với chương </w:t>
      </w:r>
      <w:r w:rsidRPr="004C0C88">
        <w:rPr>
          <w:rFonts w:ascii="Times New Roman" w:hAnsi="Times New Roman"/>
          <w:spacing w:val="-2"/>
          <w:sz w:val="28"/>
          <w:szCs w:val="28"/>
        </w:rPr>
        <w:t xml:space="preserve">trình chuyển đổi số của tỉnh. </w:t>
      </w:r>
      <w:r w:rsidRPr="004C0C88">
        <w:rPr>
          <w:rFonts w:ascii="Times New Roman" w:hAnsi="Times New Roman"/>
          <w:sz w:val="28"/>
          <w:szCs w:val="28"/>
        </w:rPr>
        <w:t>Xây dựng các giải pháp truyền thông kết hợp với các giải pháp huy động nguồn lực hỗ trợ để thực hiện các mục tiêu xã hội số, kinh tế số.</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w:t>
      </w:r>
      <w:r w:rsidRPr="004C0C88">
        <w:rPr>
          <w:rFonts w:ascii="Times New Roman" w:hAnsi="Times New Roman"/>
          <w:spacing w:val="-4"/>
          <w:sz w:val="28"/>
          <w:szCs w:val="28"/>
        </w:rPr>
        <w:t>Tổ chức giám sát, đánh giá và có phương án đảm bảo tất cả các phản ánh hiện trường, góp ý của người dân đều được xử lý theo đúng quy định</w:t>
      </w:r>
      <w:r w:rsidRPr="004C0C88">
        <w:rPr>
          <w:rFonts w:ascii="Times New Roman" w:hAnsi="Times New Roman"/>
          <w:spacing w:val="-6"/>
          <w:sz w:val="28"/>
          <w:szCs w:val="28"/>
        </w:rPr>
        <w:t>.</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Thanh toán các dịch vụ thiết yếu như điện nước, viễn thông, khuyến khích thanh toán các dịch vụ công cộng bằng quét QR để đạt mục tiêu 100% cán bộ, công chức, viên chức các cơ quan, đơn vị, địa phương sử dụng dịch vụ thanh toán không dùng tiền mặt, đặc biệt là khuyến khích sử dụng dịch vụ được cung cấp trên Hue-S.</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Tăng cường tuyên truyền, triển khai các giải pháp nhằm huy động các doanh nghiệp, cơ sở kinh doanh buôn bán, tổ chức, cá nhân tham gia vào chương trình chuyển đổi số của thị xã và tỉnh.</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Xây dựng các giải pháp thúc đẩy các thành phần kinh tế có cung cấp dịch vụ sản phẩm hàng hóa tham gia vào sàn thương mại điện tử.</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Bồi dưỡng kỹ năng ứng dụng thương mại điện tử dành cho hộ kinh doanh cá thể, doanh nghiệp nhỏ và vừa; tăng cường kiểm tra, xử lý nghiêm vi phạm và công khai kết quả trên mạng internet đơn vị những trường hợp có đơn thư khiếu nại – tố cáo, kiến nghị, phản ánh của người tiêu dùng.</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Tạo điều kiện, thúc đẩy các tổ chức, doanh nghiệp, cá nhân đầu tư, tài trợ, tăng cường nghiên cứu các công nghệ số, phát triển các nền tảng số, hoạt động dữ </w:t>
      </w:r>
      <w:r w:rsidRPr="004C0C88">
        <w:rPr>
          <w:rFonts w:ascii="Times New Roman" w:hAnsi="Times New Roman"/>
          <w:sz w:val="28"/>
          <w:szCs w:val="28"/>
        </w:rPr>
        <w:lastRenderedPageBreak/>
        <w:t>liệu số, tạo ra các dịch vụ nội dung số phục vụ xã hội, phát triển nền kinh tế số.</w:t>
      </w:r>
    </w:p>
    <w:p w:rsidR="00C94B1C" w:rsidRPr="004C0C88" w:rsidRDefault="00C94B1C" w:rsidP="00C94B1C">
      <w:pPr>
        <w:widowControl w:val="0"/>
        <w:tabs>
          <w:tab w:val="left" w:pos="2775"/>
        </w:tabs>
        <w:spacing w:before="120" w:after="120" w:line="240" w:lineRule="auto"/>
        <w:ind w:firstLine="851"/>
        <w:jc w:val="both"/>
        <w:rPr>
          <w:rFonts w:ascii="Times New Roman" w:hAnsi="Times New Roman"/>
          <w:sz w:val="28"/>
          <w:szCs w:val="28"/>
          <w:lang w:val="pt-BR"/>
        </w:rPr>
      </w:pPr>
      <w:r w:rsidRPr="004C0C88">
        <w:rPr>
          <w:rFonts w:ascii="Times New Roman" w:hAnsi="Times New Roman"/>
          <w:sz w:val="28"/>
          <w:szCs w:val="28"/>
          <w:lang w:val="pt-BR"/>
        </w:rPr>
        <w:t>- Hỗ trợ, hướng dẫn các hộ kinh doanh, doanh nghiệp ứng dụng CNTT để tiếp cận thông tin về sản xuất nông nghiệp, các mô hình nông nghiệp thông minh, nông nghiệp công nghệ cao,... Tạo sự gắn kết trong liên kết 4 nhà “Nhà nông - Nhà nước - Nhà khoa học - Nhà doanh nghiệp”.</w:t>
      </w:r>
    </w:p>
    <w:p w:rsidR="0018568D" w:rsidRDefault="00EE7771" w:rsidP="005B1D92">
      <w:pPr>
        <w:pStyle w:val="PlainText"/>
        <w:widowControl w:val="0"/>
        <w:tabs>
          <w:tab w:val="left" w:pos="567"/>
        </w:tabs>
        <w:spacing w:before="120" w:after="120"/>
        <w:ind w:firstLine="851"/>
        <w:jc w:val="both"/>
        <w:rPr>
          <w:rFonts w:ascii="Times New Roman Bold" w:hAnsi="Times New Roman Bold"/>
          <w:b/>
          <w:spacing w:val="-2"/>
          <w:sz w:val="28"/>
          <w:szCs w:val="28"/>
        </w:rPr>
      </w:pPr>
      <w:r>
        <w:rPr>
          <w:rFonts w:ascii="Times New Roman Bold" w:hAnsi="Times New Roman Bold"/>
          <w:b/>
          <w:spacing w:val="-2"/>
          <w:sz w:val="28"/>
          <w:szCs w:val="28"/>
        </w:rPr>
        <w:t>5</w:t>
      </w:r>
      <w:r w:rsidR="0018568D">
        <w:rPr>
          <w:rFonts w:ascii="Times New Roman Bold" w:hAnsi="Times New Roman Bold"/>
          <w:b/>
          <w:spacing w:val="-2"/>
          <w:sz w:val="28"/>
          <w:szCs w:val="28"/>
        </w:rPr>
        <w:t>. Thúc đẩy phát triển xã hội số, kinh tế số</w:t>
      </w:r>
    </w:p>
    <w:p w:rsidR="00803B6B" w:rsidRPr="00803B6B" w:rsidRDefault="00803B6B" w:rsidP="00803B6B">
      <w:pPr>
        <w:pStyle w:val="PlainText"/>
        <w:widowControl w:val="0"/>
        <w:tabs>
          <w:tab w:val="left" w:pos="567"/>
        </w:tabs>
        <w:spacing w:before="120" w:after="120"/>
        <w:ind w:firstLine="851"/>
        <w:jc w:val="both"/>
        <w:rPr>
          <w:rFonts w:ascii="Times New Roman" w:hAnsi="Times New Roman"/>
          <w:sz w:val="28"/>
          <w:szCs w:val="28"/>
        </w:rPr>
      </w:pPr>
      <w:r w:rsidRPr="00803B6B">
        <w:rPr>
          <w:rFonts w:ascii="Times New Roman" w:hAnsi="Times New Roman"/>
          <w:sz w:val="28"/>
          <w:szCs w:val="28"/>
        </w:rPr>
        <w:t>- Đổi mới phương thức lãnh đạo, điều hành xã hội, thực thi công vụ theo hướng khuyến khích, sẵn sàng ứng dụng các sản phẩm, dịch vụ, mô hình mới trong quá trình chuyển đổi số.</w:t>
      </w:r>
    </w:p>
    <w:p w:rsidR="00BC213C" w:rsidRDefault="00BC213C" w:rsidP="005B1D92">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Sử dụng các tiện ích mua sắm thanh toán hàng hóa, dịch vụ thanh toán trực tuyến để thúc đẩy phát triển kinh tế số.</w:t>
      </w:r>
      <w:r w:rsidR="009705E9">
        <w:rPr>
          <w:rFonts w:ascii="Times New Roman" w:hAnsi="Times New Roman"/>
          <w:sz w:val="28"/>
          <w:szCs w:val="28"/>
        </w:rPr>
        <w:t xml:space="preserve"> Đẩy mạnh triển khai, phát triển các giải pháp thanh toán không dùng tiền mặt trên địa bàn thị xã</w:t>
      </w:r>
      <w:r w:rsidR="009E000F">
        <w:rPr>
          <w:rFonts w:ascii="Times New Roman" w:hAnsi="Times New Roman"/>
          <w:sz w:val="28"/>
          <w:szCs w:val="28"/>
        </w:rPr>
        <w:t>.</w:t>
      </w:r>
    </w:p>
    <w:p w:rsidR="00BC213C" w:rsidRDefault="00BC213C" w:rsidP="005B1D92">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Triển khai có hiệu quả các chương trình chuyển đổi số cho các doanh nghiệp nhằm tối ưu hoạt động doanh nghiệp, đa dạng hóa về dịch vụ số được cung cấp từ các doanh nghiệp.</w:t>
      </w:r>
    </w:p>
    <w:p w:rsidR="00C476E3" w:rsidRDefault="00C476E3" w:rsidP="005B1D92">
      <w:pPr>
        <w:pStyle w:val="PlainText"/>
        <w:widowControl w:val="0"/>
        <w:tabs>
          <w:tab w:val="left" w:pos="567"/>
        </w:tabs>
        <w:spacing w:before="120" w:after="120"/>
        <w:ind w:firstLine="851"/>
        <w:jc w:val="both"/>
        <w:rPr>
          <w:rFonts w:ascii="Times New Roman" w:hAnsi="Times New Roman"/>
          <w:sz w:val="28"/>
          <w:szCs w:val="28"/>
        </w:rPr>
      </w:pPr>
      <w:r>
        <w:rPr>
          <w:rFonts w:ascii="Times New Roman" w:hAnsi="Times New Roman"/>
          <w:sz w:val="28"/>
          <w:szCs w:val="28"/>
        </w:rPr>
        <w:t>- Ưu tiên tập trung phát triển xã hội số trong các lĩnh vực trọng điểm như: Y tế; Giáo dục; Du lịch, văn hóa; Quản lý đô thị; Nông nghiệp, công nghiệp – tiểu thủ công nghiệp; Môi trường.</w:t>
      </w:r>
    </w:p>
    <w:p w:rsidR="00C94B1C" w:rsidRPr="004C0C88" w:rsidRDefault="005D6639" w:rsidP="00C94B1C">
      <w:pPr>
        <w:widowControl w:val="0"/>
        <w:spacing w:before="120" w:after="120" w:line="240" w:lineRule="auto"/>
        <w:ind w:firstLine="851"/>
        <w:jc w:val="both"/>
        <w:rPr>
          <w:rFonts w:ascii="Times New Roman" w:hAnsi="Times New Roman"/>
          <w:b/>
          <w:bCs/>
          <w:sz w:val="28"/>
          <w:szCs w:val="28"/>
        </w:rPr>
      </w:pPr>
      <w:r>
        <w:rPr>
          <w:rFonts w:ascii="Times New Roman" w:hAnsi="Times New Roman"/>
          <w:b/>
          <w:bCs/>
          <w:sz w:val="28"/>
          <w:szCs w:val="28"/>
        </w:rPr>
        <w:t>6</w:t>
      </w:r>
      <w:r w:rsidR="00C94B1C" w:rsidRPr="004C0C88">
        <w:rPr>
          <w:rFonts w:ascii="Times New Roman" w:hAnsi="Times New Roman"/>
          <w:b/>
          <w:bCs/>
          <w:sz w:val="28"/>
          <w:szCs w:val="28"/>
        </w:rPr>
        <w:t xml:space="preserve">. </w:t>
      </w:r>
      <w:r w:rsidR="00C94B1C">
        <w:rPr>
          <w:rFonts w:ascii="Times New Roman" w:hAnsi="Times New Roman"/>
          <w:b/>
          <w:bCs/>
          <w:sz w:val="28"/>
          <w:szCs w:val="28"/>
        </w:rPr>
        <w:t>H</w:t>
      </w:r>
      <w:r w:rsidR="00C94B1C" w:rsidRPr="004C0C88">
        <w:rPr>
          <w:rFonts w:ascii="Times New Roman" w:hAnsi="Times New Roman"/>
          <w:b/>
          <w:bCs/>
          <w:sz w:val="28"/>
          <w:szCs w:val="28"/>
        </w:rPr>
        <w:t>oàn thiện chính quyền điện tử và xây dựng Chính quyền số</w:t>
      </w:r>
    </w:p>
    <w:p w:rsidR="009A225D" w:rsidRDefault="009A225D" w:rsidP="00C94B1C">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Triển khai 100% thủ tục hành chính đủ điều kiện mức độ 4. Triển khai 100% quy trình xử lý và kết quả dịch vụ hành chính công được thực hiện trên môi trường số hóa.</w:t>
      </w:r>
      <w:r w:rsidR="00943766">
        <w:rPr>
          <w:rFonts w:ascii="Times New Roman" w:hAnsi="Times New Roman"/>
          <w:sz w:val="28"/>
          <w:szCs w:val="28"/>
        </w:rPr>
        <w:t xml:space="preserve"> Đảm bảo tính liên kết và kế thừa dữ liệu đã được số hóa có liên quan phục vụ xử lý các hồ sơ. Nâng cao chất lượng cơ chế thúc đẩy dịch vụ công như dịch vụ bưu chính công ích, thanh toán không dùng tiền mặt.</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Xây dựng các chuyên mục tuyên truyền về kế hoạch và kết quả thực hiện chuyển đổi số của thị xã, tỉnh, trung ương trên trang thông tin điện tử và tuyên truyền trên hệ thống truyền thanh.</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w:t>
      </w:r>
      <w:r>
        <w:rPr>
          <w:rFonts w:ascii="Times New Roman" w:hAnsi="Times New Roman"/>
          <w:sz w:val="28"/>
          <w:szCs w:val="28"/>
        </w:rPr>
        <w:t>K</w:t>
      </w:r>
      <w:r w:rsidRPr="004C0C88">
        <w:rPr>
          <w:rFonts w:ascii="Times New Roman" w:hAnsi="Times New Roman"/>
          <w:sz w:val="28"/>
          <w:szCs w:val="28"/>
        </w:rPr>
        <w:t>ết nối đồng bộ hạ tầng mạng băng thông rộng trên mạng chuyên dùng của tỉnh đối với cơ quan Đảng, mặt trận, đoàn thể và các cơ quan, đơn vị trực thuộc thị xã.</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Chuyển đổi số trong cơ quan hành chính; triển khai mô hình công sở điện tử, áp dụng công nghệ để kiểm soát toàn diện từ quản lý hành chính cho đến quản lý công việc.</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Ứng dụng có hiệu quả hệ thống liên thông các cấp.</w:t>
      </w:r>
    </w:p>
    <w:p w:rsidR="00EC69C0" w:rsidRDefault="00EC69C0" w:rsidP="00C94B1C">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Triển khai thực hiện quy trình số là bắt buộc, báo cáo số là hình thức phổ biến, dữ liệu số là tài liệu kiểm chứng phục vụ công tác kiểm tra, đánh giá kết quả công việc. Áp dụng phướng thức chữ ký số trong quá trình chuyển đổi số.</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lastRenderedPageBreak/>
        <w:t>- Đẩy mạnh phát triển trang thông tin điện tử được xem là kênh thông tin liên kết giữa cơ quan và người dân.</w:t>
      </w:r>
    </w:p>
    <w:p w:rsidR="00C94B1C" w:rsidRPr="008214A6"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Triển khai đồng bộ tất cả các phần mềm dùng chung, ứng dụng CNTT, hệ </w:t>
      </w:r>
      <w:r w:rsidRPr="008214A6">
        <w:rPr>
          <w:rFonts w:ascii="Times New Roman" w:hAnsi="Times New Roman"/>
          <w:sz w:val="28"/>
          <w:szCs w:val="28"/>
        </w:rPr>
        <w:t>thống dịch vụ công, đặc biệt là phần mềm giải quyết đơn thư và khiếu nại – tố cáo được cập nhật, quản lý từ cấp xã đến cấp tỉnh; ứng dụng quản lý tài chính kế toán, quản lý thi đua khen thưởng, quản lý tài sản; số hóa hồ sơ, lý lịch cán bộ, công chức; hệ thống quản lý chỉ tiêu kinh tế - xã hội số; xây dựng tài liệu họp thông minh đối với các cuộc họp của Thị ủy, Hội đồng nhân dân, Ủy ban nhân dân thị xã.</w:t>
      </w:r>
    </w:p>
    <w:p w:rsidR="00C94B1C" w:rsidRPr="008214A6" w:rsidRDefault="00C94B1C" w:rsidP="00C94B1C">
      <w:pPr>
        <w:widowControl w:val="0"/>
        <w:spacing w:before="120" w:after="120" w:line="240" w:lineRule="auto"/>
        <w:ind w:firstLine="851"/>
        <w:jc w:val="both"/>
        <w:rPr>
          <w:rFonts w:ascii="Times New Roman" w:hAnsi="Times New Roman"/>
          <w:sz w:val="28"/>
          <w:szCs w:val="28"/>
        </w:rPr>
      </w:pPr>
      <w:r w:rsidRPr="008214A6">
        <w:rPr>
          <w:rFonts w:ascii="Times New Roman" w:hAnsi="Times New Roman"/>
          <w:sz w:val="28"/>
          <w:szCs w:val="28"/>
        </w:rPr>
        <w:t xml:space="preserve">- </w:t>
      </w:r>
      <w:r>
        <w:rPr>
          <w:rFonts w:ascii="Times New Roman" w:hAnsi="Times New Roman"/>
          <w:sz w:val="28"/>
          <w:szCs w:val="28"/>
        </w:rPr>
        <w:t>Các</w:t>
      </w:r>
      <w:r w:rsidRPr="008214A6">
        <w:rPr>
          <w:rFonts w:ascii="Times New Roman" w:hAnsi="Times New Roman"/>
          <w:sz w:val="28"/>
          <w:szCs w:val="28"/>
        </w:rPr>
        <w:t xml:space="preserve"> cơ quan, đơn vị, địa phương thực hiện báo cáo tổng hợp, báo cáo định kỳ và báo cáo thống kê trên môi trường mạng, kết nối, tích hợp, chia sẻ dữ liệu với Hệ thống thông tin báo cáo Chính phủ, tỉnh, thị xã.</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Nghiên cứu, bổ sung, hoàn chỉnh các quy định về chuyển đổi số; điều chỉnh bộ tiêu chí đánh giá cơ quan, đơn vị trong chuyển đổi số, căn cứ tiêu chuẩn này để làm cơ sở, tiêu chí đánh giá cơ quan, đơn vị, địa phương, cán bộ, công chức.</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Xây dựng hệ thống đánh giá chỉ số mức độ  ứng dụng CNTT, CCHC, chất lượng hoạt động cơ quan cấp thị xã,… thông qua phần mềm và ứng dụng CNTT.</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w:t>
      </w:r>
      <w:r w:rsidR="00CF4B4F">
        <w:rPr>
          <w:rFonts w:ascii="Times New Roman" w:hAnsi="Times New Roman"/>
          <w:sz w:val="28"/>
          <w:szCs w:val="28"/>
        </w:rPr>
        <w:t>Triển khai x</w:t>
      </w:r>
      <w:r w:rsidR="00126819">
        <w:rPr>
          <w:rFonts w:ascii="Times New Roman" w:hAnsi="Times New Roman"/>
          <w:sz w:val="28"/>
          <w:szCs w:val="28"/>
        </w:rPr>
        <w:t>ây</w:t>
      </w:r>
      <w:r w:rsidRPr="004C0C88">
        <w:rPr>
          <w:rFonts w:ascii="Times New Roman" w:hAnsi="Times New Roman"/>
          <w:sz w:val="28"/>
          <w:szCs w:val="28"/>
        </w:rPr>
        <w:t xml:space="preserve"> dựng lộ trình số hóa chuyên ngành, trên cơ sở đó ban hành quy trình số khai thác dữ liệu được số hóa.</w:t>
      </w:r>
    </w:p>
    <w:p w:rsidR="00C94B1C" w:rsidRPr="004C0C88" w:rsidRDefault="00C94B1C" w:rsidP="00C94B1C">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Nâng cấp hệ thống phòng họp số, phòng họp trực tuyến. Căn cứ vào tiêu chuẩn Sở Thông tin và Truyền thông hướng dẫn, ban hành quy định và xây dựng phòng họp số tại các cơ quan, đơn vị, địa phương.</w:t>
      </w:r>
    </w:p>
    <w:p w:rsidR="005B1D92" w:rsidRDefault="005D6639" w:rsidP="005B1D92">
      <w:pPr>
        <w:pStyle w:val="PlainText"/>
        <w:widowControl w:val="0"/>
        <w:tabs>
          <w:tab w:val="left" w:pos="567"/>
        </w:tabs>
        <w:spacing w:before="120" w:after="120"/>
        <w:ind w:firstLine="851"/>
        <w:jc w:val="both"/>
        <w:rPr>
          <w:rFonts w:ascii="Times New Roman" w:hAnsi="Times New Roman"/>
          <w:b/>
          <w:sz w:val="28"/>
          <w:szCs w:val="28"/>
        </w:rPr>
      </w:pPr>
      <w:r>
        <w:rPr>
          <w:rFonts w:ascii="Times New Roman" w:hAnsi="Times New Roman"/>
          <w:b/>
          <w:sz w:val="28"/>
          <w:szCs w:val="28"/>
        </w:rPr>
        <w:t>7</w:t>
      </w:r>
      <w:r w:rsidR="005B1D92" w:rsidRPr="004C0C88">
        <w:rPr>
          <w:rFonts w:ascii="Times New Roman" w:hAnsi="Times New Roman"/>
          <w:b/>
          <w:sz w:val="28"/>
          <w:szCs w:val="28"/>
        </w:rPr>
        <w:t>. Phát triển nguồn nhân lực</w:t>
      </w:r>
    </w:p>
    <w:p w:rsidR="002509FD" w:rsidRPr="002509FD" w:rsidRDefault="002509FD" w:rsidP="005B1D92">
      <w:pPr>
        <w:pStyle w:val="PlainText"/>
        <w:widowControl w:val="0"/>
        <w:tabs>
          <w:tab w:val="left" w:pos="567"/>
        </w:tabs>
        <w:spacing w:before="120" w:after="120"/>
        <w:ind w:firstLine="851"/>
        <w:jc w:val="both"/>
        <w:rPr>
          <w:rFonts w:ascii="Times New Roman" w:hAnsi="Times New Roman"/>
          <w:sz w:val="28"/>
          <w:szCs w:val="28"/>
        </w:rPr>
      </w:pPr>
      <w:r w:rsidRPr="002509FD">
        <w:rPr>
          <w:rFonts w:ascii="Times New Roman" w:hAnsi="Times New Roman"/>
          <w:sz w:val="28"/>
          <w:szCs w:val="28"/>
        </w:rPr>
        <w:t xml:space="preserve">- </w:t>
      </w:r>
      <w:r w:rsidR="004C78C9">
        <w:rPr>
          <w:rFonts w:ascii="Times New Roman" w:hAnsi="Times New Roman"/>
          <w:sz w:val="28"/>
          <w:szCs w:val="28"/>
        </w:rPr>
        <w:t>Đảm</w:t>
      </w:r>
      <w:r>
        <w:rPr>
          <w:rFonts w:ascii="Times New Roman" w:hAnsi="Times New Roman"/>
          <w:sz w:val="28"/>
          <w:szCs w:val="28"/>
        </w:rPr>
        <w:t xml:space="preserve"> bảo mục tiêu các cơ quan, đơn vị, địa phương có bố trí nhân lực chuyên trách chuyển đổi số</w:t>
      </w:r>
      <w:r w:rsidR="00A92680">
        <w:rPr>
          <w:rFonts w:ascii="Times New Roman" w:hAnsi="Times New Roman"/>
          <w:sz w:val="28"/>
          <w:szCs w:val="28"/>
        </w:rPr>
        <w:t>, an toàn thông tin.</w:t>
      </w:r>
      <w:r w:rsidR="004C78C9">
        <w:rPr>
          <w:rFonts w:ascii="Times New Roman" w:hAnsi="Times New Roman"/>
          <w:sz w:val="28"/>
          <w:szCs w:val="28"/>
        </w:rPr>
        <w:t xml:space="preserve"> Thường xuyên quan tâm đào tạo, nâng cao năng lực và kỹ năng cho đội ngũ nhân sự này.</w:t>
      </w:r>
    </w:p>
    <w:p w:rsidR="005B1D92" w:rsidRPr="004C0C88" w:rsidRDefault="005B1D92" w:rsidP="005B1D92">
      <w:pPr>
        <w:pStyle w:val="PlainText"/>
        <w:widowControl w:val="0"/>
        <w:tabs>
          <w:tab w:val="left" w:pos="567"/>
        </w:tabs>
        <w:spacing w:before="120" w:after="120"/>
        <w:ind w:firstLine="851"/>
        <w:jc w:val="both"/>
        <w:rPr>
          <w:rFonts w:ascii="Times New Roman" w:hAnsi="Times New Roman"/>
          <w:sz w:val="28"/>
          <w:szCs w:val="28"/>
        </w:rPr>
      </w:pPr>
      <w:r w:rsidRPr="004C0C88">
        <w:rPr>
          <w:rFonts w:ascii="Times New Roman" w:hAnsi="Times New Roman"/>
          <w:sz w:val="28"/>
          <w:szCs w:val="28"/>
        </w:rPr>
        <w:t>- Đào tạo, bồi dưỡng nâng cao</w:t>
      </w:r>
      <w:r w:rsidR="00483618">
        <w:rPr>
          <w:rFonts w:ascii="Times New Roman" w:hAnsi="Times New Roman"/>
          <w:sz w:val="28"/>
          <w:szCs w:val="28"/>
        </w:rPr>
        <w:t xml:space="preserve"> kiến thức,</w:t>
      </w:r>
      <w:r w:rsidRPr="004C0C88">
        <w:rPr>
          <w:rFonts w:ascii="Times New Roman" w:hAnsi="Times New Roman"/>
          <w:sz w:val="28"/>
          <w:szCs w:val="28"/>
        </w:rPr>
        <w:t xml:space="preserve"> kỹ năng ứng </w:t>
      </w:r>
      <w:r w:rsidR="00D22EC8">
        <w:rPr>
          <w:rFonts w:ascii="Times New Roman" w:hAnsi="Times New Roman"/>
          <w:sz w:val="28"/>
          <w:szCs w:val="28"/>
        </w:rPr>
        <w:t xml:space="preserve">dụng, sử dụng CNTT, kỹ năng số, </w:t>
      </w:r>
      <w:r w:rsidRPr="004C0C88">
        <w:rPr>
          <w:rFonts w:ascii="Times New Roman" w:hAnsi="Times New Roman"/>
          <w:sz w:val="28"/>
          <w:szCs w:val="28"/>
        </w:rPr>
        <w:t>chuyển đổi số cho lãnh đạo, công chức, viên chức các cơ quan, đơn vị, địa phương.</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Đào tạo chuyên sâu về quản trị, ứng dụng, sử dụng CNTT; kiến thức về chuyển đổi số, kỹ năng số cho chuyên viên CNTT, công chức phụ trách CNTT trong cơ quan nhà nước.</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w:t>
      </w:r>
      <w:r>
        <w:rPr>
          <w:rFonts w:ascii="Times New Roman" w:hAnsi="Times New Roman"/>
          <w:sz w:val="28"/>
          <w:szCs w:val="28"/>
        </w:rPr>
        <w:t>Có kế hoạch tuyển dụng, đào tạo CBCC tại các phòng ban chuyên môn, các phường xã có trình độ chuyên môn về</w:t>
      </w:r>
      <w:r w:rsidRPr="004C0C88">
        <w:rPr>
          <w:rFonts w:ascii="Times New Roman" w:hAnsi="Times New Roman"/>
          <w:sz w:val="28"/>
          <w:szCs w:val="28"/>
        </w:rPr>
        <w:t xml:space="preserve"> CNTT.</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Tăng cường trao đổi kinh nghiệm, đào tạo về chuyển đổi số và định hướng xây dựng chính quyền điện tử với các địa phương, tổ chức trong tỉnh nhằm nâng cao hiệu quả chuyển đổi số.</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Xây dựng kế hoạch đưa chương trình chuyển đổi số</w:t>
      </w:r>
      <w:r w:rsidR="00ED7E55">
        <w:rPr>
          <w:rFonts w:ascii="Times New Roman" w:hAnsi="Times New Roman"/>
          <w:sz w:val="28"/>
          <w:szCs w:val="28"/>
        </w:rPr>
        <w:t xml:space="preserve"> vào đào tạo kiến thức</w:t>
      </w:r>
      <w:r w:rsidRPr="004C0C88">
        <w:rPr>
          <w:rFonts w:ascii="Times New Roman" w:hAnsi="Times New Roman"/>
          <w:sz w:val="28"/>
          <w:szCs w:val="28"/>
        </w:rPr>
        <w:t xml:space="preserve">, </w:t>
      </w:r>
      <w:r w:rsidRPr="004C0C88">
        <w:rPr>
          <w:rFonts w:ascii="Times New Roman" w:hAnsi="Times New Roman"/>
          <w:sz w:val="28"/>
          <w:szCs w:val="28"/>
        </w:rPr>
        <w:lastRenderedPageBreak/>
        <w:t>kỹ năng số vào các cấp học.</w:t>
      </w:r>
    </w:p>
    <w:p w:rsidR="005B1D92"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w:t>
      </w:r>
      <w:r>
        <w:rPr>
          <w:rFonts w:ascii="Times New Roman" w:hAnsi="Times New Roman"/>
          <w:sz w:val="28"/>
          <w:szCs w:val="28"/>
        </w:rPr>
        <w:t>Tạo điều kiện về mọi mặt</w:t>
      </w:r>
      <w:r w:rsidRPr="004C0C88">
        <w:rPr>
          <w:rFonts w:ascii="Times New Roman" w:hAnsi="Times New Roman"/>
          <w:sz w:val="28"/>
          <w:szCs w:val="28"/>
        </w:rPr>
        <w:t xml:space="preserve"> cho đội ngũ cán bộ, công chức, viên chức làm nhiệm vụ chuyên trách</w:t>
      </w:r>
      <w:r>
        <w:rPr>
          <w:rFonts w:ascii="Times New Roman" w:hAnsi="Times New Roman"/>
          <w:sz w:val="28"/>
          <w:szCs w:val="28"/>
        </w:rPr>
        <w:t>, phụ trách</w:t>
      </w:r>
      <w:r w:rsidRPr="004C0C88">
        <w:rPr>
          <w:rFonts w:ascii="Times New Roman" w:hAnsi="Times New Roman"/>
          <w:sz w:val="28"/>
          <w:szCs w:val="28"/>
        </w:rPr>
        <w:t xml:space="preserve"> công nghệ thông tin, chuyển đổi số và đảm bảo an toàn thông tin trong các cơ quan Đả</w:t>
      </w:r>
      <w:r w:rsidR="00EE7EBA">
        <w:rPr>
          <w:rFonts w:ascii="Times New Roman" w:hAnsi="Times New Roman"/>
          <w:sz w:val="28"/>
          <w:szCs w:val="28"/>
        </w:rPr>
        <w:t>ng và Nhà nước.</w:t>
      </w:r>
    </w:p>
    <w:p w:rsidR="00EE7EBA" w:rsidRDefault="00EE7EBA" w:rsidP="005B1D92">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Triển khai thực hiện thí điểm Tổ công nghệ số cộng đồng nhằm hỗ trợ, nâng cao nhận thức về</w:t>
      </w:r>
      <w:r w:rsidR="000C3B72">
        <w:rPr>
          <w:rFonts w:ascii="Times New Roman" w:hAnsi="Times New Roman"/>
          <w:sz w:val="28"/>
          <w:szCs w:val="28"/>
        </w:rPr>
        <w:t xml:space="preserve"> chuyển đổi số đến mọi người dân trên địa bàn.</w:t>
      </w:r>
    </w:p>
    <w:p w:rsidR="0000473D" w:rsidRDefault="0000473D" w:rsidP="005B1D92">
      <w:pPr>
        <w:widowControl w:val="0"/>
        <w:spacing w:before="120" w:after="120" w:line="240" w:lineRule="auto"/>
        <w:ind w:firstLine="851"/>
        <w:jc w:val="both"/>
        <w:rPr>
          <w:rFonts w:ascii="Times New Roman" w:hAnsi="Times New Roman"/>
          <w:b/>
          <w:sz w:val="28"/>
          <w:szCs w:val="28"/>
        </w:rPr>
      </w:pPr>
      <w:r w:rsidRPr="002054D0">
        <w:rPr>
          <w:rFonts w:ascii="Times New Roman" w:hAnsi="Times New Roman"/>
          <w:b/>
          <w:sz w:val="28"/>
          <w:szCs w:val="28"/>
        </w:rPr>
        <w:t>8. Phát triển</w:t>
      </w:r>
      <w:r w:rsidR="008425DE">
        <w:rPr>
          <w:rFonts w:ascii="Times New Roman" w:hAnsi="Times New Roman"/>
          <w:b/>
          <w:sz w:val="28"/>
          <w:szCs w:val="28"/>
        </w:rPr>
        <w:t xml:space="preserve"> dịch vụ đô thị thông minh</w:t>
      </w:r>
    </w:p>
    <w:p w:rsidR="008425DE" w:rsidRDefault="008425DE" w:rsidP="005B1D92">
      <w:pPr>
        <w:widowControl w:val="0"/>
        <w:spacing w:before="120" w:after="120" w:line="240" w:lineRule="auto"/>
        <w:ind w:firstLine="851"/>
        <w:jc w:val="both"/>
        <w:rPr>
          <w:rFonts w:ascii="Times New Roman" w:hAnsi="Times New Roman"/>
          <w:sz w:val="28"/>
          <w:szCs w:val="28"/>
        </w:rPr>
      </w:pPr>
      <w:r w:rsidRPr="008425DE">
        <w:rPr>
          <w:rFonts w:ascii="Times New Roman" w:hAnsi="Times New Roman"/>
          <w:sz w:val="28"/>
          <w:szCs w:val="28"/>
        </w:rPr>
        <w:t xml:space="preserve">- </w:t>
      </w:r>
      <w:r w:rsidR="003C15F4">
        <w:rPr>
          <w:rFonts w:ascii="Times New Roman" w:hAnsi="Times New Roman"/>
          <w:sz w:val="28"/>
          <w:szCs w:val="28"/>
        </w:rPr>
        <w:t>Triển khai các giải pháp trí tuệ nhân tạo (AI) dùng chung của tỉnh để phục vụ cho phân tích dữ liệu số.</w:t>
      </w:r>
    </w:p>
    <w:p w:rsidR="00BA5310" w:rsidRDefault="00BA5310" w:rsidP="005B1D92">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xml:space="preserve">- Triển khai hệ thống thu thập dữ liệu IoT tập trung, toàn </w:t>
      </w:r>
      <w:r w:rsidR="005B1BFD">
        <w:rPr>
          <w:rFonts w:ascii="Times New Roman" w:hAnsi="Times New Roman"/>
          <w:sz w:val="28"/>
          <w:szCs w:val="28"/>
        </w:rPr>
        <w:t>diện</w:t>
      </w:r>
      <w:r>
        <w:rPr>
          <w:rFonts w:ascii="Times New Roman" w:hAnsi="Times New Roman"/>
          <w:sz w:val="28"/>
          <w:szCs w:val="28"/>
        </w:rPr>
        <w:t xml:space="preserve"> từ đó triển khai các giải pháp phân tích chia sẻ dữ liệu cho các cấp, các ngành nhằm tối ưu hệ thống và sử dụng dùng chung</w:t>
      </w:r>
      <w:r w:rsidR="002351AF">
        <w:rPr>
          <w:rFonts w:ascii="Times New Roman" w:hAnsi="Times New Roman"/>
          <w:sz w:val="28"/>
          <w:szCs w:val="28"/>
        </w:rPr>
        <w:t xml:space="preserve"> </w:t>
      </w:r>
      <w:r>
        <w:rPr>
          <w:rFonts w:ascii="Times New Roman" w:hAnsi="Times New Roman"/>
          <w:sz w:val="28"/>
          <w:szCs w:val="28"/>
        </w:rPr>
        <w:t>thống nhất</w:t>
      </w:r>
      <w:r w:rsidR="004E2F3C">
        <w:rPr>
          <w:rFonts w:ascii="Times New Roman" w:hAnsi="Times New Roman"/>
          <w:sz w:val="28"/>
          <w:szCs w:val="28"/>
        </w:rPr>
        <w:t xml:space="preserve"> toàn tỉnh</w:t>
      </w:r>
      <w:r>
        <w:rPr>
          <w:rFonts w:ascii="Times New Roman" w:hAnsi="Times New Roman"/>
          <w:sz w:val="28"/>
          <w:szCs w:val="28"/>
        </w:rPr>
        <w:t>.</w:t>
      </w:r>
    </w:p>
    <w:p w:rsidR="007C1190" w:rsidRPr="007C1190" w:rsidRDefault="0009613D" w:rsidP="007C1190">
      <w:pPr>
        <w:spacing w:before="120" w:after="120"/>
        <w:ind w:firstLine="851"/>
        <w:jc w:val="both"/>
        <w:rPr>
          <w:rFonts w:ascii="Times New Roman" w:hAnsi="Times New Roman"/>
          <w:sz w:val="28"/>
          <w:szCs w:val="28"/>
        </w:rPr>
      </w:pPr>
      <w:r w:rsidRPr="007C1190">
        <w:rPr>
          <w:rFonts w:ascii="Times New Roman" w:hAnsi="Times New Roman"/>
          <w:sz w:val="28"/>
          <w:szCs w:val="28"/>
        </w:rPr>
        <w:t>-</w:t>
      </w:r>
      <w:r w:rsidR="007C1190" w:rsidRPr="007C1190">
        <w:rPr>
          <w:rFonts w:ascii="Times New Roman" w:hAnsi="Times New Roman"/>
          <w:sz w:val="28"/>
          <w:szCs w:val="28"/>
        </w:rPr>
        <w:t xml:space="preserve"> Tuyên truyền, truyền thông số nâng cao nhận thức cộng đồng về chuyển đổi số. Sử dụng phương thức, công nghệ số nâng cao chất lượng dịch vụ, khả năng tương tác, phục vụ minh bạch hóa, đảm bảo trách nhiệm giải trình của cơ quan nhà nước làm hài lòng người dân, doanh nghiệp, tạo thói quen sử dụng dịch vụ số, góp phần phát triển xã hội số.</w:t>
      </w:r>
    </w:p>
    <w:p w:rsidR="00BA5310" w:rsidRPr="008425DE" w:rsidRDefault="007C1190" w:rsidP="005B1D92">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Triển khai hiệu quả Tổ công nghệ số cộng đồng để phục vụ</w:t>
      </w:r>
      <w:r w:rsidR="006F0337">
        <w:rPr>
          <w:rFonts w:ascii="Times New Roman" w:hAnsi="Times New Roman"/>
          <w:sz w:val="28"/>
          <w:szCs w:val="28"/>
        </w:rPr>
        <w:t xml:space="preserve"> tốt công tác</w:t>
      </w:r>
      <w:r>
        <w:rPr>
          <w:rFonts w:ascii="Times New Roman" w:hAnsi="Times New Roman"/>
          <w:sz w:val="28"/>
          <w:szCs w:val="28"/>
        </w:rPr>
        <w:t xml:space="preserve"> chuyển đổi số trên toàn địa bàn thị xã.</w:t>
      </w:r>
    </w:p>
    <w:p w:rsidR="005B1D92" w:rsidRPr="004C0C88" w:rsidRDefault="00E808A7" w:rsidP="005B1D92">
      <w:pPr>
        <w:widowControl w:val="0"/>
        <w:spacing w:before="120" w:after="120" w:line="240" w:lineRule="auto"/>
        <w:ind w:firstLine="851"/>
        <w:jc w:val="both"/>
        <w:rPr>
          <w:rFonts w:ascii="Times New Roman" w:hAnsi="Times New Roman"/>
          <w:b/>
          <w:spacing w:val="-6"/>
          <w:sz w:val="28"/>
          <w:szCs w:val="28"/>
        </w:rPr>
      </w:pPr>
      <w:r>
        <w:rPr>
          <w:rFonts w:ascii="Times New Roman" w:hAnsi="Times New Roman"/>
          <w:b/>
          <w:spacing w:val="-6"/>
          <w:sz w:val="28"/>
          <w:szCs w:val="28"/>
        </w:rPr>
        <w:t>9</w:t>
      </w:r>
      <w:r w:rsidR="005B1D92" w:rsidRPr="004C0C88">
        <w:rPr>
          <w:rFonts w:ascii="Times New Roman" w:hAnsi="Times New Roman"/>
          <w:b/>
          <w:spacing w:val="-6"/>
          <w:sz w:val="28"/>
          <w:szCs w:val="28"/>
        </w:rPr>
        <w:t>. Đảm bả</w:t>
      </w:r>
      <w:r w:rsidR="00427290">
        <w:rPr>
          <w:rFonts w:ascii="Times New Roman" w:hAnsi="Times New Roman"/>
          <w:b/>
          <w:spacing w:val="-6"/>
          <w:sz w:val="28"/>
          <w:szCs w:val="28"/>
        </w:rPr>
        <w:t xml:space="preserve">o an toàn thông tin trong </w:t>
      </w:r>
      <w:r w:rsidR="005B1D92" w:rsidRPr="004C0C88">
        <w:rPr>
          <w:rFonts w:ascii="Times New Roman" w:hAnsi="Times New Roman"/>
          <w:b/>
          <w:spacing w:val="-6"/>
          <w:sz w:val="28"/>
          <w:szCs w:val="28"/>
        </w:rPr>
        <w:t>chuyển đổi số</w:t>
      </w:r>
    </w:p>
    <w:p w:rsidR="00124653" w:rsidRDefault="00124653" w:rsidP="005B1D92">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Phối hợp với các cơ quan, tổ chức an toàn thông tin của tỉnh, Sở Thông tin và Truyền thông, doanh nghiệp để triển khai các giải pháp đảm bảo an toàn thông tin cho chuyển đổi số.</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Triển khai các chương trình nâng cao nhận thức về an ninh, an toàn thông tin đến các cán bộ, nhân viên trong cơ quan nhà nước và các cơ quan, đơn vị, địa phương về chuyển đổi số đến năm 2025, tầm nhìn đến năm 2030.</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Thường xuyên rà soát, cập nhật, hoàn thiện các văn bản, quy định về an toàn thông tin của thị xã.</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xml:space="preserve">- Xây dựng quy định về quản lý hệ thống mạng </w:t>
      </w:r>
      <w:r w:rsidR="000E7091">
        <w:rPr>
          <w:rFonts w:ascii="Times New Roman" w:hAnsi="Times New Roman"/>
          <w:sz w:val="28"/>
          <w:szCs w:val="28"/>
        </w:rPr>
        <w:t>LAN</w:t>
      </w:r>
      <w:r w:rsidRPr="004C0C88">
        <w:rPr>
          <w:rFonts w:ascii="Times New Roman" w:hAnsi="Times New Roman"/>
          <w:sz w:val="28"/>
          <w:szCs w:val="28"/>
        </w:rPr>
        <w:t>. Thực hiện theo dõi và giám sát kỹ thuật để đảm bảo an toàn cho hệ thống mạng LAN, đường truyền CPNET, đường truyền internet của thị xã và các cơ quan, đơn vị, địa phương.</w:t>
      </w:r>
    </w:p>
    <w:p w:rsidR="005B1D92"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Thực hiện đồng bộ việc luân chuyển các văn bản trên môi trường mạng thông qua hệ thống ứng dụng của tỉnh được triển khai đồng bộ cho các cơ quan đảng, mặt trận đoàn thể, chính quyền các cấp.</w:t>
      </w:r>
    </w:p>
    <w:p w:rsidR="003703CE" w:rsidRPr="004C0C88" w:rsidRDefault="003703CE" w:rsidP="005B1D92">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xml:space="preserve">- Tập trung triển khai hoàn thiện xác thực định danh công dân khi tham gia </w:t>
      </w:r>
      <w:r>
        <w:rPr>
          <w:rFonts w:ascii="Times New Roman" w:hAnsi="Times New Roman"/>
          <w:sz w:val="28"/>
          <w:szCs w:val="28"/>
        </w:rPr>
        <w:lastRenderedPageBreak/>
        <w:t>vào các nền tảng số đảm bảo theo quy định của Chính phủ.</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Ứng dụng chứng thực, chữ ký số để thực hiện các giao dịch và quy định bắt buộc sử dụng như là một yêu cầu nhằm xác thực danh tính văn bản điện tử (ngoại trừ văn bản mật) nhằm đảm bảo an toàn thông tin.</w:t>
      </w:r>
      <w:r w:rsidR="002F5E54">
        <w:rPr>
          <w:rFonts w:ascii="Times New Roman" w:hAnsi="Times New Roman"/>
          <w:sz w:val="28"/>
          <w:szCs w:val="28"/>
        </w:rPr>
        <w:t xml:space="preserve"> Khuyến khích người dân, doanh nghiệp sử dụng chữ ký số công cộng trong các giao dịch số.</w:t>
      </w:r>
    </w:p>
    <w:p w:rsidR="005B1D92"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Đảm bảo kinh phí cho các sản phẩm, dịch vụ an toàn thông tin mạng tối thiểu, đặc biệt là tất cả hệ thống máy tính đều được cài đặt phần mềm diệt virus bản quyền.</w:t>
      </w:r>
    </w:p>
    <w:p w:rsidR="00810CC1" w:rsidRPr="004C0C88" w:rsidRDefault="00810CC1" w:rsidP="005B1D92">
      <w:pPr>
        <w:widowControl w:val="0"/>
        <w:spacing w:before="120" w:after="120" w:line="240" w:lineRule="auto"/>
        <w:ind w:firstLine="851"/>
        <w:jc w:val="both"/>
        <w:rPr>
          <w:rFonts w:ascii="Times New Roman" w:hAnsi="Times New Roman"/>
          <w:sz w:val="28"/>
          <w:szCs w:val="28"/>
        </w:rPr>
      </w:pPr>
      <w:r>
        <w:rPr>
          <w:rFonts w:ascii="Times New Roman" w:hAnsi="Times New Roman"/>
          <w:sz w:val="28"/>
          <w:szCs w:val="28"/>
        </w:rPr>
        <w:t>- Tổ chức triển khai toàn diện các giải pháp, ứng dụng quốc gia về an toàn thông tin cho cơ quan nhà nước, người dân và doanh nghiệp.</w:t>
      </w:r>
    </w:p>
    <w:p w:rsidR="005B1D92" w:rsidRPr="004C0C88" w:rsidRDefault="005B1D92" w:rsidP="005B1D92">
      <w:pPr>
        <w:widowControl w:val="0"/>
        <w:spacing w:before="120" w:after="120" w:line="240" w:lineRule="auto"/>
        <w:ind w:firstLine="851"/>
        <w:jc w:val="both"/>
        <w:rPr>
          <w:rFonts w:ascii="Times New Roman" w:hAnsi="Times New Roman"/>
          <w:sz w:val="28"/>
          <w:szCs w:val="28"/>
        </w:rPr>
      </w:pPr>
      <w:r w:rsidRPr="004C0C88">
        <w:rPr>
          <w:rFonts w:ascii="Times New Roman" w:hAnsi="Times New Roman"/>
          <w:sz w:val="28"/>
          <w:szCs w:val="28"/>
        </w:rPr>
        <w:t>- Đảm bảo an toàn, an ninh thông tin là then chốt để chuyển đổi số thành công và bền vững.</w:t>
      </w:r>
    </w:p>
    <w:p w:rsidR="005B1D92" w:rsidRPr="004C0C88" w:rsidRDefault="005B1D92" w:rsidP="005B1D92">
      <w:pPr>
        <w:widowControl w:val="0"/>
        <w:tabs>
          <w:tab w:val="left" w:pos="567"/>
        </w:tabs>
        <w:spacing w:before="120" w:after="120" w:line="240" w:lineRule="auto"/>
        <w:ind w:firstLine="851"/>
        <w:jc w:val="both"/>
        <w:rPr>
          <w:rFonts w:ascii="Times New Roman" w:hAnsi="Times New Roman"/>
          <w:b/>
          <w:sz w:val="28"/>
          <w:szCs w:val="28"/>
          <w:lang w:val="af-ZA"/>
        </w:rPr>
      </w:pPr>
      <w:r w:rsidRPr="004C0C88">
        <w:rPr>
          <w:rFonts w:ascii="Times New Roman" w:hAnsi="Times New Roman"/>
          <w:b/>
          <w:sz w:val="28"/>
          <w:szCs w:val="28"/>
          <w:lang w:val="af-ZA"/>
        </w:rPr>
        <w:t>IV. TỔ</w:t>
      </w:r>
      <w:r w:rsidRPr="004C0C88">
        <w:rPr>
          <w:rFonts w:ascii="Times New Roman" w:hAnsi="Times New Roman"/>
          <w:b/>
          <w:sz w:val="28"/>
          <w:szCs w:val="28"/>
          <w:lang w:val="vi-VN"/>
        </w:rPr>
        <w:t xml:space="preserve"> CHỨC THỰC HIỆN</w:t>
      </w:r>
    </w:p>
    <w:p w:rsidR="00391F6C" w:rsidRDefault="00391F6C" w:rsidP="005B1D92">
      <w:pPr>
        <w:widowControl w:val="0"/>
        <w:spacing w:before="120" w:after="120" w:line="240" w:lineRule="auto"/>
        <w:ind w:firstLine="851"/>
        <w:jc w:val="both"/>
        <w:rPr>
          <w:rFonts w:ascii="Times New Roman" w:hAnsi="Times New Roman"/>
          <w:sz w:val="28"/>
          <w:szCs w:val="28"/>
        </w:rPr>
      </w:pPr>
      <w:r w:rsidRPr="007E630D">
        <w:rPr>
          <w:rFonts w:ascii="Times New Roman" w:hAnsi="Times New Roman"/>
          <w:b/>
          <w:sz w:val="28"/>
          <w:szCs w:val="28"/>
        </w:rPr>
        <w:t>1.</w:t>
      </w:r>
      <w:r>
        <w:rPr>
          <w:rFonts w:ascii="Times New Roman" w:hAnsi="Times New Roman"/>
          <w:sz w:val="28"/>
          <w:szCs w:val="28"/>
        </w:rPr>
        <w:t xml:space="preserve"> Ban Chỉ đạo chuyển đổi số thị xã Hương Trà theo dõi, giám sát, chỉ đạo các cơ quan, đơn vị, địa phương triển khai thực hiện các nội dung của Chương trình hành động.</w:t>
      </w:r>
    </w:p>
    <w:p w:rsidR="005B1D92" w:rsidRPr="004C0C88" w:rsidRDefault="00391F6C" w:rsidP="005B1D92">
      <w:pPr>
        <w:widowControl w:val="0"/>
        <w:spacing w:before="120" w:after="120" w:line="240" w:lineRule="auto"/>
        <w:ind w:firstLine="851"/>
        <w:jc w:val="both"/>
        <w:rPr>
          <w:rFonts w:ascii="Times New Roman" w:hAnsi="Times New Roman"/>
          <w:sz w:val="28"/>
          <w:szCs w:val="28"/>
        </w:rPr>
      </w:pPr>
      <w:r w:rsidRPr="007E630D">
        <w:rPr>
          <w:rFonts w:ascii="Times New Roman" w:hAnsi="Times New Roman"/>
          <w:b/>
          <w:sz w:val="28"/>
          <w:szCs w:val="28"/>
        </w:rPr>
        <w:t>2.</w:t>
      </w:r>
      <w:r w:rsidR="00C52083" w:rsidRPr="00C52083">
        <w:rPr>
          <w:rFonts w:ascii="Times New Roman" w:hAnsi="Times New Roman"/>
          <w:sz w:val="28"/>
          <w:szCs w:val="28"/>
        </w:rPr>
        <w:t xml:space="preserve"> </w:t>
      </w:r>
      <w:r w:rsidR="00C52083" w:rsidRPr="004C0C88">
        <w:rPr>
          <w:rFonts w:ascii="Times New Roman" w:hAnsi="Times New Roman"/>
          <w:sz w:val="28"/>
          <w:szCs w:val="28"/>
        </w:rPr>
        <w:t>Văn phòng HĐND - UBND</w:t>
      </w:r>
      <w:r w:rsidR="00C52083">
        <w:rPr>
          <w:rFonts w:ascii="Times New Roman" w:hAnsi="Times New Roman"/>
          <w:sz w:val="28"/>
          <w:szCs w:val="28"/>
        </w:rPr>
        <w:t xml:space="preserve"> thị xã</w:t>
      </w:r>
      <w:r w:rsidR="005B1D92" w:rsidRPr="004C0C88">
        <w:rPr>
          <w:rFonts w:ascii="Times New Roman" w:hAnsi="Times New Roman"/>
          <w:sz w:val="28"/>
          <w:szCs w:val="28"/>
        </w:rPr>
        <w:t xml:space="preserve">: phối  hợp với </w:t>
      </w:r>
      <w:r w:rsidR="00C52083">
        <w:rPr>
          <w:rFonts w:ascii="Times New Roman" w:hAnsi="Times New Roman"/>
          <w:sz w:val="28"/>
          <w:szCs w:val="28"/>
        </w:rPr>
        <w:t>phòng Văn hóa thông tin</w:t>
      </w:r>
      <w:r w:rsidR="005B1D92" w:rsidRPr="004C0C88">
        <w:rPr>
          <w:rFonts w:ascii="Times New Roman" w:hAnsi="Times New Roman"/>
          <w:sz w:val="28"/>
          <w:szCs w:val="28"/>
        </w:rPr>
        <w:t xml:space="preserve"> thị xã tổ chức triển khai thực hiện chương trình này và xây dựng các quy định, giải pháp chuyển đổi số trong cơ quan nhà nước trên địa bàn thị xã; kịp thời theo dõi, hướng dẫn, đôn đốc, kiểm tra và báo cáo tình hình, kết quả thực hiện chương trình chuyển đổi số trên địa bàn.</w:t>
      </w:r>
    </w:p>
    <w:p w:rsidR="008D54A8" w:rsidRPr="004C0C88" w:rsidRDefault="007E630D" w:rsidP="008D54A8">
      <w:pPr>
        <w:widowControl w:val="0"/>
        <w:spacing w:before="120" w:after="120" w:line="240" w:lineRule="auto"/>
        <w:ind w:firstLine="851"/>
        <w:jc w:val="both"/>
        <w:rPr>
          <w:rFonts w:ascii="Times New Roman" w:hAnsi="Times New Roman"/>
          <w:sz w:val="28"/>
          <w:szCs w:val="28"/>
        </w:rPr>
      </w:pPr>
      <w:r w:rsidRPr="007E630D">
        <w:rPr>
          <w:rFonts w:ascii="Times New Roman" w:hAnsi="Times New Roman"/>
          <w:b/>
          <w:sz w:val="28"/>
          <w:szCs w:val="28"/>
        </w:rPr>
        <w:t>3</w:t>
      </w:r>
      <w:r w:rsidR="005B1D92" w:rsidRPr="007E630D">
        <w:rPr>
          <w:rFonts w:ascii="Times New Roman" w:hAnsi="Times New Roman"/>
          <w:b/>
          <w:sz w:val="28"/>
          <w:szCs w:val="28"/>
        </w:rPr>
        <w:t>.</w:t>
      </w:r>
      <w:r w:rsidR="005B1D92" w:rsidRPr="004C0C88">
        <w:rPr>
          <w:rFonts w:ascii="Times New Roman" w:hAnsi="Times New Roman"/>
          <w:sz w:val="28"/>
          <w:szCs w:val="28"/>
        </w:rPr>
        <w:t xml:space="preserve"> </w:t>
      </w:r>
      <w:r w:rsidR="00C52083">
        <w:rPr>
          <w:rFonts w:ascii="Times New Roman" w:hAnsi="Times New Roman"/>
          <w:sz w:val="28"/>
          <w:szCs w:val="28"/>
        </w:rPr>
        <w:t>Phòng Văn hóa thông tin</w:t>
      </w:r>
      <w:r w:rsidR="00C52083" w:rsidRPr="004C0C88">
        <w:rPr>
          <w:rFonts w:ascii="Times New Roman" w:hAnsi="Times New Roman"/>
          <w:sz w:val="28"/>
          <w:szCs w:val="28"/>
        </w:rPr>
        <w:t xml:space="preserve"> </w:t>
      </w:r>
      <w:r w:rsidR="005B1D92" w:rsidRPr="004C0C88">
        <w:rPr>
          <w:rFonts w:ascii="Times New Roman" w:hAnsi="Times New Roman"/>
          <w:sz w:val="28"/>
          <w:szCs w:val="28"/>
        </w:rPr>
        <w:t xml:space="preserve">thị xã phối hợp với </w:t>
      </w:r>
      <w:r w:rsidR="00C52083" w:rsidRPr="004C0C88">
        <w:rPr>
          <w:rFonts w:ascii="Times New Roman" w:hAnsi="Times New Roman"/>
          <w:sz w:val="28"/>
          <w:szCs w:val="28"/>
        </w:rPr>
        <w:t>Văn phòng HĐND - UBND</w:t>
      </w:r>
      <w:r w:rsidR="00C52083">
        <w:rPr>
          <w:rFonts w:ascii="Times New Roman" w:hAnsi="Times New Roman"/>
          <w:sz w:val="28"/>
          <w:szCs w:val="28"/>
        </w:rPr>
        <w:t xml:space="preserve"> thị xã</w:t>
      </w:r>
      <w:r w:rsidR="005B1D92" w:rsidRPr="004C0C88">
        <w:rPr>
          <w:rFonts w:ascii="Times New Roman" w:hAnsi="Times New Roman"/>
          <w:sz w:val="28"/>
          <w:szCs w:val="28"/>
        </w:rPr>
        <w:t xml:space="preserve"> và các cơ quan, đơn vị liên quan tổ chức triển khai thực hiệ</w:t>
      </w:r>
      <w:r w:rsidR="008D54A8">
        <w:rPr>
          <w:rFonts w:ascii="Times New Roman" w:hAnsi="Times New Roman"/>
          <w:sz w:val="28"/>
          <w:szCs w:val="28"/>
        </w:rPr>
        <w:t>n chương trình này;</w:t>
      </w:r>
      <w:r w:rsidR="005B1D92" w:rsidRPr="004C0C88">
        <w:rPr>
          <w:rFonts w:ascii="Times New Roman" w:hAnsi="Times New Roman"/>
          <w:sz w:val="28"/>
          <w:szCs w:val="28"/>
        </w:rPr>
        <w:t xml:space="preserve"> </w:t>
      </w:r>
      <w:r w:rsidR="008D54A8" w:rsidRPr="004C0C88">
        <w:rPr>
          <w:rFonts w:ascii="Times New Roman" w:hAnsi="Times New Roman"/>
          <w:sz w:val="28"/>
          <w:szCs w:val="28"/>
        </w:rPr>
        <w:t>kịp thời theo dõi, đôn đố</w:t>
      </w:r>
      <w:r w:rsidR="008D54A8">
        <w:rPr>
          <w:rFonts w:ascii="Times New Roman" w:hAnsi="Times New Roman"/>
          <w:sz w:val="28"/>
          <w:szCs w:val="28"/>
        </w:rPr>
        <w:t>c</w:t>
      </w:r>
      <w:r w:rsidR="008D54A8" w:rsidRPr="004C0C88">
        <w:rPr>
          <w:rFonts w:ascii="Times New Roman" w:hAnsi="Times New Roman"/>
          <w:sz w:val="28"/>
          <w:szCs w:val="28"/>
        </w:rPr>
        <w:t xml:space="preserve"> và báo cáo tình hình, kết quả thực hiện chương trình chuyển đổi số trên địa bàn.</w:t>
      </w:r>
    </w:p>
    <w:p w:rsidR="005B1D92" w:rsidRPr="004C0C88" w:rsidRDefault="007E630D" w:rsidP="005B1D92">
      <w:pPr>
        <w:widowControl w:val="0"/>
        <w:spacing w:before="120" w:after="120" w:line="240" w:lineRule="auto"/>
        <w:ind w:firstLine="851"/>
        <w:jc w:val="both"/>
        <w:rPr>
          <w:rFonts w:ascii="Times New Roman" w:hAnsi="Times New Roman"/>
          <w:sz w:val="28"/>
          <w:szCs w:val="28"/>
        </w:rPr>
      </w:pPr>
      <w:r>
        <w:rPr>
          <w:rFonts w:ascii="Times New Roman" w:hAnsi="Times New Roman"/>
          <w:b/>
          <w:sz w:val="28"/>
          <w:szCs w:val="28"/>
        </w:rPr>
        <w:t>4</w:t>
      </w:r>
      <w:r w:rsidR="005B1D92" w:rsidRPr="007E630D">
        <w:rPr>
          <w:rFonts w:ascii="Times New Roman" w:hAnsi="Times New Roman"/>
          <w:b/>
          <w:sz w:val="28"/>
          <w:szCs w:val="28"/>
        </w:rPr>
        <w:t>.</w:t>
      </w:r>
      <w:r w:rsidR="005B1D92" w:rsidRPr="004C0C88">
        <w:rPr>
          <w:rFonts w:ascii="Times New Roman" w:hAnsi="Times New Roman"/>
          <w:sz w:val="28"/>
          <w:szCs w:val="28"/>
        </w:rPr>
        <w:t xml:space="preserve"> Thủ trưởng các cơ quan, đơn vị</w:t>
      </w:r>
      <w:r w:rsidR="009E610B">
        <w:rPr>
          <w:rFonts w:ascii="Times New Roman" w:hAnsi="Times New Roman"/>
          <w:sz w:val="28"/>
          <w:szCs w:val="28"/>
        </w:rPr>
        <w:t>, C</w:t>
      </w:r>
      <w:r w:rsidR="005B1D92" w:rsidRPr="004C0C88">
        <w:rPr>
          <w:rFonts w:ascii="Times New Roman" w:hAnsi="Times New Roman"/>
          <w:sz w:val="28"/>
          <w:szCs w:val="28"/>
        </w:rPr>
        <w:t>hủ tịch UBND các phường, xã triển khai thực hiện chương trình này, cụ thể hóa thành nhiệm vụ trong kế hoạch công tác hàng năm, trong đó xác định rõ mục tiêu, lộ trình, nhiệm vụ, giải pháp cụ thể; định kỳ báo cáo tiến độ và kết quả thực hiện về UBND thị xã.</w:t>
      </w:r>
    </w:p>
    <w:p w:rsidR="005B1D92" w:rsidRPr="004C0C88" w:rsidRDefault="007E630D" w:rsidP="005B1D92">
      <w:pPr>
        <w:widowControl w:val="0"/>
        <w:spacing w:before="120" w:after="120" w:line="240" w:lineRule="auto"/>
        <w:ind w:firstLine="851"/>
        <w:jc w:val="both"/>
        <w:rPr>
          <w:rFonts w:ascii="Times New Roman" w:hAnsi="Times New Roman"/>
          <w:sz w:val="28"/>
          <w:szCs w:val="28"/>
        </w:rPr>
      </w:pPr>
      <w:r>
        <w:rPr>
          <w:rFonts w:ascii="Times New Roman" w:hAnsi="Times New Roman"/>
          <w:b/>
          <w:sz w:val="28"/>
          <w:szCs w:val="28"/>
        </w:rPr>
        <w:t>5</w:t>
      </w:r>
      <w:r w:rsidR="005B1D92" w:rsidRPr="007E630D">
        <w:rPr>
          <w:rFonts w:ascii="Times New Roman" w:hAnsi="Times New Roman"/>
          <w:b/>
          <w:sz w:val="28"/>
          <w:szCs w:val="28"/>
        </w:rPr>
        <w:t>.</w:t>
      </w:r>
      <w:r w:rsidR="005B1D92" w:rsidRPr="004C0C88">
        <w:rPr>
          <w:rFonts w:ascii="Times New Roman" w:hAnsi="Times New Roman"/>
          <w:sz w:val="28"/>
          <w:szCs w:val="28"/>
        </w:rPr>
        <w:t xml:space="preserve"> Phòng Tài chính kế hoạch</w:t>
      </w:r>
      <w:r w:rsidR="008B4EC7">
        <w:rPr>
          <w:rFonts w:ascii="Times New Roman" w:hAnsi="Times New Roman"/>
          <w:sz w:val="28"/>
          <w:szCs w:val="28"/>
        </w:rPr>
        <w:t xml:space="preserve"> thị xã</w:t>
      </w:r>
      <w:r w:rsidR="005B1D92" w:rsidRPr="004C0C88">
        <w:rPr>
          <w:rFonts w:ascii="Times New Roman" w:hAnsi="Times New Roman"/>
          <w:sz w:val="28"/>
          <w:szCs w:val="28"/>
        </w:rPr>
        <w:t xml:space="preserve"> chủ trì phối hợp với phòng Vă</w:t>
      </w:r>
      <w:r w:rsidR="00B94B4A">
        <w:rPr>
          <w:rFonts w:ascii="Times New Roman" w:hAnsi="Times New Roman"/>
          <w:sz w:val="28"/>
          <w:szCs w:val="28"/>
        </w:rPr>
        <w:t>n hóa thông tin, Văn phòng HĐND</w:t>
      </w:r>
      <w:r w:rsidR="003461F8">
        <w:rPr>
          <w:rFonts w:ascii="Times New Roman" w:hAnsi="Times New Roman"/>
          <w:sz w:val="28"/>
          <w:szCs w:val="28"/>
        </w:rPr>
        <w:t xml:space="preserve"> </w:t>
      </w:r>
      <w:r w:rsidR="005B1D92" w:rsidRPr="004C0C88">
        <w:rPr>
          <w:rFonts w:ascii="Times New Roman" w:hAnsi="Times New Roman"/>
          <w:sz w:val="28"/>
          <w:szCs w:val="28"/>
        </w:rPr>
        <w:t>-</w:t>
      </w:r>
      <w:r w:rsidR="003461F8">
        <w:rPr>
          <w:rFonts w:ascii="Times New Roman" w:hAnsi="Times New Roman"/>
          <w:sz w:val="28"/>
          <w:szCs w:val="28"/>
        </w:rPr>
        <w:t xml:space="preserve"> </w:t>
      </w:r>
      <w:r w:rsidR="005B1D92" w:rsidRPr="004C0C88">
        <w:rPr>
          <w:rFonts w:ascii="Times New Roman" w:hAnsi="Times New Roman"/>
          <w:sz w:val="28"/>
          <w:szCs w:val="28"/>
        </w:rPr>
        <w:t>UBND thị xã để trên cơ sở chương trình, hạng mục chuyển đổi số hàng năm để nghiên cứu bố trí nguồn lực đảm bảo cho hoạt động chuyển đổi số trên địa bàn thị xã.</w:t>
      </w:r>
    </w:p>
    <w:p w:rsidR="005B1D92" w:rsidRPr="004C0C88" w:rsidRDefault="007E630D" w:rsidP="005B1D92">
      <w:pPr>
        <w:widowControl w:val="0"/>
        <w:spacing w:before="120" w:after="120" w:line="240" w:lineRule="auto"/>
        <w:ind w:firstLine="851"/>
        <w:jc w:val="both"/>
        <w:rPr>
          <w:rFonts w:ascii="Times New Roman" w:hAnsi="Times New Roman"/>
          <w:sz w:val="28"/>
          <w:szCs w:val="28"/>
        </w:rPr>
      </w:pPr>
      <w:r>
        <w:rPr>
          <w:rFonts w:ascii="Times New Roman" w:hAnsi="Times New Roman"/>
          <w:b/>
          <w:sz w:val="28"/>
          <w:szCs w:val="28"/>
        </w:rPr>
        <w:t>6</w:t>
      </w:r>
      <w:r w:rsidR="005B1D92" w:rsidRPr="007E630D">
        <w:rPr>
          <w:rFonts w:ascii="Times New Roman" w:hAnsi="Times New Roman"/>
          <w:b/>
          <w:sz w:val="28"/>
          <w:szCs w:val="28"/>
        </w:rPr>
        <w:t>.</w:t>
      </w:r>
      <w:r w:rsidR="005B1D92" w:rsidRPr="004C0C88">
        <w:rPr>
          <w:rFonts w:ascii="Times New Roman" w:hAnsi="Times New Roman"/>
          <w:sz w:val="28"/>
          <w:szCs w:val="28"/>
        </w:rPr>
        <w:t xml:space="preserve"> Trung tâm Văn hóa thông tin – Thể thao thị xã, truyền thanh các phường</w:t>
      </w:r>
      <w:r w:rsidR="005B1D92">
        <w:rPr>
          <w:rFonts w:ascii="Times New Roman" w:hAnsi="Times New Roman"/>
          <w:sz w:val="28"/>
          <w:szCs w:val="28"/>
        </w:rPr>
        <w:t>,</w:t>
      </w:r>
      <w:r w:rsidR="005B1D92" w:rsidRPr="004C0C88">
        <w:rPr>
          <w:rFonts w:ascii="Times New Roman" w:hAnsi="Times New Roman"/>
          <w:sz w:val="28"/>
          <w:szCs w:val="28"/>
        </w:rPr>
        <w:t xml:space="preserve"> xã: đẩy mạnh công tác tuyên truyền mục tiêu, nhiệm vụ, giải pháp chuyển đổi số mà chương trình đã đề ra.</w:t>
      </w:r>
    </w:p>
    <w:p w:rsidR="005B1D92" w:rsidRPr="004C0C88" w:rsidRDefault="007E630D" w:rsidP="005B1D92">
      <w:pPr>
        <w:widowControl w:val="0"/>
        <w:spacing w:before="120" w:after="120" w:line="240" w:lineRule="auto"/>
        <w:ind w:firstLine="851"/>
        <w:jc w:val="both"/>
        <w:rPr>
          <w:rFonts w:ascii="Times New Roman" w:hAnsi="Times New Roman"/>
          <w:sz w:val="28"/>
          <w:szCs w:val="28"/>
        </w:rPr>
      </w:pPr>
      <w:r>
        <w:rPr>
          <w:rFonts w:ascii="Times New Roman" w:hAnsi="Times New Roman"/>
          <w:b/>
          <w:sz w:val="28"/>
          <w:szCs w:val="28"/>
        </w:rPr>
        <w:t>7</w:t>
      </w:r>
      <w:r w:rsidR="005B1D92" w:rsidRPr="007E630D">
        <w:rPr>
          <w:rFonts w:ascii="Times New Roman" w:hAnsi="Times New Roman"/>
          <w:b/>
          <w:sz w:val="28"/>
          <w:szCs w:val="28"/>
        </w:rPr>
        <w:t>.</w:t>
      </w:r>
      <w:r w:rsidR="005B1D92" w:rsidRPr="004C0C88">
        <w:rPr>
          <w:rFonts w:ascii="Times New Roman" w:hAnsi="Times New Roman"/>
          <w:sz w:val="28"/>
          <w:szCs w:val="28"/>
        </w:rPr>
        <w:t xml:space="preserve"> Đề nghị Uỷ ban mặt trận Tổ quốc Việt Nam thị xã và các tổ chức thành </w:t>
      </w:r>
      <w:r w:rsidR="005B1D92" w:rsidRPr="004C0C88">
        <w:rPr>
          <w:rFonts w:ascii="Times New Roman" w:hAnsi="Times New Roman"/>
          <w:sz w:val="28"/>
          <w:szCs w:val="28"/>
        </w:rPr>
        <w:lastRenderedPageBreak/>
        <w:t>viên tăng cường công tác tuyên truyền, vận động cả hệ thống chính trị tích cực tham gia thực hiện thắng lợi các mục tiêu đề ra trong chương trình chuyển đổi số.</w:t>
      </w:r>
    </w:p>
    <w:p w:rsidR="005B1D92" w:rsidRPr="00884EB8" w:rsidRDefault="007E630D" w:rsidP="005B1D92">
      <w:pPr>
        <w:widowControl w:val="0"/>
        <w:spacing w:before="120" w:after="120" w:line="240" w:lineRule="auto"/>
        <w:ind w:firstLine="851"/>
        <w:jc w:val="both"/>
        <w:rPr>
          <w:rFonts w:ascii="Times New Roman" w:hAnsi="Times New Roman"/>
          <w:sz w:val="28"/>
          <w:szCs w:val="28"/>
        </w:rPr>
      </w:pPr>
      <w:r w:rsidRPr="007E630D">
        <w:rPr>
          <w:rFonts w:ascii="Times New Roman" w:hAnsi="Times New Roman"/>
          <w:b/>
          <w:sz w:val="28"/>
          <w:szCs w:val="28"/>
        </w:rPr>
        <w:t>8</w:t>
      </w:r>
      <w:r w:rsidR="005B1D92" w:rsidRPr="007E630D">
        <w:rPr>
          <w:rFonts w:ascii="Times New Roman" w:hAnsi="Times New Roman"/>
          <w:b/>
          <w:sz w:val="28"/>
          <w:szCs w:val="28"/>
        </w:rPr>
        <w:t>.</w:t>
      </w:r>
      <w:r w:rsidR="005B1D92" w:rsidRPr="004C0C88">
        <w:rPr>
          <w:rFonts w:ascii="Times New Roman" w:hAnsi="Times New Roman"/>
          <w:sz w:val="28"/>
          <w:szCs w:val="28"/>
        </w:rPr>
        <w:t xml:space="preserve"> Các cơ quan, đơn vị, địa phương thực hiện nghiêm chế độ báo cáo định kỳ hàng năm (trước ngày 01 tháng 12) về tình hình triển khai, kết quả thực hiệ</w:t>
      </w:r>
      <w:r w:rsidR="005B1D92">
        <w:rPr>
          <w:rFonts w:ascii="Times New Roman" w:hAnsi="Times New Roman"/>
          <w:sz w:val="28"/>
          <w:szCs w:val="28"/>
        </w:rPr>
        <w:t xml:space="preserve">n chương trình </w:t>
      </w:r>
      <w:r w:rsidR="005B1D92" w:rsidRPr="004C0C88">
        <w:rPr>
          <w:rFonts w:ascii="Times New Roman" w:hAnsi="Times New Roman"/>
          <w:sz w:val="28"/>
          <w:szCs w:val="28"/>
        </w:rPr>
        <w:t>này và kế hoạch của cơ quan, đơn vị</w:t>
      </w:r>
      <w:r w:rsidR="005B1D92">
        <w:rPr>
          <w:rFonts w:ascii="Times New Roman" w:hAnsi="Times New Roman"/>
          <w:sz w:val="28"/>
          <w:szCs w:val="28"/>
        </w:rPr>
        <w:t>, địa phương</w:t>
      </w:r>
      <w:r w:rsidR="005B1D92" w:rsidRPr="004C0C88">
        <w:rPr>
          <w:rFonts w:ascii="Times New Roman" w:hAnsi="Times New Roman"/>
          <w:sz w:val="28"/>
          <w:szCs w:val="28"/>
        </w:rPr>
        <w:t xml:space="preserve"> trong năm tiếp theo; báo cáo gửi về UBND thị xã. Trong quá trình thực hiện, nếu có vướng mắc hoặc vấn đề phát sinh vượt thẩm quyền, các cơ quan, đơn vị, địa phương báo cáo UBND thị xã để xem xét giải quyết./.</w:t>
      </w:r>
    </w:p>
    <w:tbl>
      <w:tblPr>
        <w:tblW w:w="0" w:type="auto"/>
        <w:tblLook w:val="04A0" w:firstRow="1" w:lastRow="0" w:firstColumn="1" w:lastColumn="0" w:noHBand="0" w:noVBand="1"/>
      </w:tblPr>
      <w:tblGrid>
        <w:gridCol w:w="4928"/>
        <w:gridCol w:w="4678"/>
      </w:tblGrid>
      <w:tr w:rsidR="005B1D92" w:rsidRPr="00A50CA9" w:rsidTr="00DD5B78">
        <w:trPr>
          <w:trHeight w:val="80"/>
        </w:trPr>
        <w:tc>
          <w:tcPr>
            <w:tcW w:w="4928" w:type="dxa"/>
          </w:tcPr>
          <w:p w:rsidR="005B1D92" w:rsidRPr="00CD1C0E" w:rsidRDefault="005B1D92" w:rsidP="00BF3E1B">
            <w:pPr>
              <w:spacing w:after="0" w:line="240" w:lineRule="auto"/>
              <w:rPr>
                <w:rFonts w:ascii="Times New Roman" w:eastAsia="Arial" w:hAnsi="Times New Roman"/>
                <w:b/>
                <w:i/>
                <w:sz w:val="24"/>
                <w:szCs w:val="24"/>
                <w:lang w:val="vi-VN"/>
              </w:rPr>
            </w:pPr>
            <w:r w:rsidRPr="00CD1C0E">
              <w:rPr>
                <w:rFonts w:ascii="Times New Roman" w:eastAsia="Arial" w:hAnsi="Times New Roman"/>
                <w:b/>
                <w:i/>
                <w:sz w:val="24"/>
                <w:szCs w:val="24"/>
                <w:lang w:val="vi-VN"/>
              </w:rPr>
              <w:t>Nơi nhận:</w:t>
            </w:r>
          </w:p>
          <w:p w:rsidR="005B1D92" w:rsidRPr="00954741" w:rsidRDefault="005B1D92" w:rsidP="00BF3E1B">
            <w:pPr>
              <w:spacing w:after="0" w:line="240" w:lineRule="auto"/>
              <w:rPr>
                <w:rFonts w:ascii="Times New Roman" w:eastAsia="Arial" w:hAnsi="Times New Roman"/>
              </w:rPr>
            </w:pPr>
            <w:r w:rsidRPr="00954741">
              <w:rPr>
                <w:rFonts w:ascii="Times New Roman" w:eastAsia="Arial" w:hAnsi="Times New Roman"/>
              </w:rPr>
              <w:t>- UBND tỉnh</w:t>
            </w:r>
            <w:r w:rsidR="00271994">
              <w:rPr>
                <w:rFonts w:ascii="Times New Roman" w:eastAsia="Arial" w:hAnsi="Times New Roman"/>
              </w:rPr>
              <w:t xml:space="preserve"> (để b/c)</w:t>
            </w:r>
            <w:r w:rsidRPr="00954741">
              <w:rPr>
                <w:rFonts w:ascii="Times New Roman" w:eastAsia="Arial" w:hAnsi="Times New Roman"/>
              </w:rPr>
              <w:t>;</w:t>
            </w:r>
          </w:p>
          <w:p w:rsidR="005B1D92" w:rsidRDefault="005B1D92" w:rsidP="00BF3E1B">
            <w:pPr>
              <w:spacing w:after="0" w:line="240" w:lineRule="auto"/>
              <w:rPr>
                <w:rFonts w:ascii="Times New Roman" w:eastAsia="Arial" w:hAnsi="Times New Roman"/>
              </w:rPr>
            </w:pPr>
            <w:r w:rsidRPr="00954741">
              <w:rPr>
                <w:rFonts w:ascii="Times New Roman" w:eastAsia="Arial" w:hAnsi="Times New Roman"/>
              </w:rPr>
              <w:t>- Ban Thường vụ Thị ủ</w:t>
            </w:r>
            <w:r w:rsidR="00271994">
              <w:rPr>
                <w:rFonts w:ascii="Times New Roman" w:eastAsia="Arial" w:hAnsi="Times New Roman"/>
              </w:rPr>
              <w:t>y (để b/c)</w:t>
            </w:r>
            <w:r w:rsidR="00271994" w:rsidRPr="00954741">
              <w:rPr>
                <w:rFonts w:ascii="Times New Roman" w:eastAsia="Arial" w:hAnsi="Times New Roman"/>
              </w:rPr>
              <w:t>;</w:t>
            </w:r>
          </w:p>
          <w:p w:rsidR="00D4504A" w:rsidRPr="00954741" w:rsidRDefault="00D4504A" w:rsidP="00D4504A">
            <w:pPr>
              <w:spacing w:after="0" w:line="240" w:lineRule="auto"/>
              <w:rPr>
                <w:rFonts w:ascii="Times New Roman" w:eastAsia="Arial" w:hAnsi="Times New Roman"/>
              </w:rPr>
            </w:pPr>
            <w:r w:rsidRPr="00954741">
              <w:rPr>
                <w:rFonts w:ascii="Times New Roman" w:eastAsia="Arial" w:hAnsi="Times New Roman"/>
              </w:rPr>
              <w:t>- Sở Thông tin truyền thông tỉnh;</w:t>
            </w:r>
          </w:p>
          <w:p w:rsidR="005B1D92" w:rsidRPr="00954741" w:rsidRDefault="005B1D92" w:rsidP="00BF3E1B">
            <w:pPr>
              <w:spacing w:after="0" w:line="240" w:lineRule="auto"/>
              <w:rPr>
                <w:rFonts w:ascii="Times New Roman" w:eastAsia="Arial" w:hAnsi="Times New Roman"/>
              </w:rPr>
            </w:pPr>
            <w:r w:rsidRPr="00954741">
              <w:rPr>
                <w:rFonts w:ascii="Times New Roman" w:eastAsia="Arial" w:hAnsi="Times New Roman"/>
              </w:rPr>
              <w:t>- Thường trực HĐND,</w:t>
            </w:r>
            <w:r w:rsidR="00DD5B78" w:rsidRPr="00954741">
              <w:rPr>
                <w:rFonts w:ascii="Times New Roman" w:eastAsia="Arial" w:hAnsi="Times New Roman"/>
              </w:rPr>
              <w:t xml:space="preserve"> </w:t>
            </w:r>
            <w:r w:rsidRPr="00954741">
              <w:rPr>
                <w:rFonts w:ascii="Times New Roman" w:eastAsia="Arial" w:hAnsi="Times New Roman"/>
              </w:rPr>
              <w:t>UBND,</w:t>
            </w:r>
            <w:r w:rsidR="00DD5B78" w:rsidRPr="00954741">
              <w:rPr>
                <w:rFonts w:ascii="Times New Roman" w:eastAsia="Arial" w:hAnsi="Times New Roman"/>
              </w:rPr>
              <w:t xml:space="preserve"> </w:t>
            </w:r>
            <w:r w:rsidRPr="00954741">
              <w:rPr>
                <w:rFonts w:ascii="Times New Roman" w:eastAsia="Arial" w:hAnsi="Times New Roman"/>
              </w:rPr>
              <w:t>UBMTTQVN thị xã;</w:t>
            </w:r>
          </w:p>
          <w:p w:rsidR="005B1D92" w:rsidRPr="00954741" w:rsidRDefault="005B1D92" w:rsidP="00BF3E1B">
            <w:pPr>
              <w:spacing w:after="0" w:line="240" w:lineRule="auto"/>
              <w:rPr>
                <w:rFonts w:ascii="Times New Roman" w:eastAsia="Arial" w:hAnsi="Times New Roman"/>
              </w:rPr>
            </w:pPr>
            <w:r w:rsidRPr="00954741">
              <w:rPr>
                <w:rFonts w:ascii="Times New Roman" w:eastAsia="Arial" w:hAnsi="Times New Roman"/>
              </w:rPr>
              <w:t>- Các cơ quan, ban ngành, đoàn thể thị xã;</w:t>
            </w:r>
          </w:p>
          <w:p w:rsidR="005B1D92" w:rsidRPr="00954741" w:rsidRDefault="005B1D92" w:rsidP="00BF3E1B">
            <w:pPr>
              <w:spacing w:after="0" w:line="240" w:lineRule="auto"/>
              <w:rPr>
                <w:rFonts w:ascii="Times New Roman" w:eastAsia="Arial" w:hAnsi="Times New Roman"/>
              </w:rPr>
            </w:pPr>
            <w:r w:rsidRPr="00954741">
              <w:rPr>
                <w:rFonts w:ascii="Times New Roman" w:eastAsia="Arial" w:hAnsi="Times New Roman"/>
                <w:lang w:val="vi-VN"/>
              </w:rPr>
              <w:t xml:space="preserve">- </w:t>
            </w:r>
            <w:r w:rsidRPr="00954741">
              <w:rPr>
                <w:rFonts w:ascii="Times New Roman" w:eastAsia="Arial" w:hAnsi="Times New Roman"/>
              </w:rPr>
              <w:t>UBND các phường, xã;</w:t>
            </w:r>
          </w:p>
          <w:p w:rsidR="005B1D92" w:rsidRPr="00E42034" w:rsidRDefault="005B1D92" w:rsidP="00BF3E1B">
            <w:pPr>
              <w:spacing w:after="0" w:line="240" w:lineRule="auto"/>
              <w:rPr>
                <w:rFonts w:ascii="Times New Roman" w:eastAsia="Arial" w:hAnsi="Times New Roman"/>
                <w:lang w:val="vi-VN"/>
              </w:rPr>
            </w:pPr>
            <w:r w:rsidRPr="00954741">
              <w:rPr>
                <w:rFonts w:ascii="Times New Roman" w:eastAsia="Arial" w:hAnsi="Times New Roman"/>
                <w:lang w:val="vi-VN"/>
              </w:rPr>
              <w:t>- Lưu</w:t>
            </w:r>
            <w:r w:rsidRPr="00954741">
              <w:rPr>
                <w:rFonts w:ascii="Times New Roman" w:eastAsia="Arial" w:hAnsi="Times New Roman"/>
              </w:rPr>
              <w:t>:</w:t>
            </w:r>
            <w:r w:rsidR="009361CF">
              <w:rPr>
                <w:rFonts w:ascii="Times New Roman" w:eastAsia="Arial" w:hAnsi="Times New Roman"/>
              </w:rPr>
              <w:t xml:space="preserve"> CNTT,</w:t>
            </w:r>
            <w:r w:rsidRPr="00954741">
              <w:rPr>
                <w:rFonts w:ascii="Times New Roman" w:eastAsia="Arial" w:hAnsi="Times New Roman"/>
                <w:lang w:val="vi-VN"/>
              </w:rPr>
              <w:t xml:space="preserve"> V</w:t>
            </w:r>
            <w:r w:rsidRPr="00954741">
              <w:rPr>
                <w:rFonts w:ascii="Times New Roman" w:eastAsia="Arial" w:hAnsi="Times New Roman"/>
              </w:rPr>
              <w:t>T</w:t>
            </w:r>
            <w:r w:rsidRPr="00954741">
              <w:rPr>
                <w:rFonts w:ascii="Times New Roman" w:eastAsia="Arial" w:hAnsi="Times New Roman"/>
                <w:lang w:val="vi-VN"/>
              </w:rPr>
              <w:t>.</w:t>
            </w:r>
          </w:p>
        </w:tc>
        <w:tc>
          <w:tcPr>
            <w:tcW w:w="4678" w:type="dxa"/>
          </w:tcPr>
          <w:p w:rsidR="005B1D92" w:rsidRDefault="005B1D92" w:rsidP="00BF3E1B">
            <w:pPr>
              <w:spacing w:after="0" w:line="240" w:lineRule="auto"/>
              <w:jc w:val="center"/>
              <w:rPr>
                <w:rFonts w:ascii="Times New Roman" w:eastAsia="Arial" w:hAnsi="Times New Roman"/>
                <w:b/>
                <w:sz w:val="28"/>
              </w:rPr>
            </w:pPr>
            <w:r w:rsidRPr="00E42034">
              <w:rPr>
                <w:rFonts w:ascii="Times New Roman" w:eastAsia="Arial" w:hAnsi="Times New Roman"/>
                <w:b/>
                <w:sz w:val="28"/>
                <w:lang w:val="vi-VN"/>
              </w:rPr>
              <w:t>TM</w:t>
            </w:r>
            <w:r>
              <w:rPr>
                <w:rFonts w:ascii="Times New Roman" w:eastAsia="Arial" w:hAnsi="Times New Roman"/>
                <w:b/>
                <w:sz w:val="28"/>
              </w:rPr>
              <w:t>. ỦY BAN NHÂN DÂN</w:t>
            </w:r>
          </w:p>
          <w:p w:rsidR="005B1D92" w:rsidRPr="00E42034" w:rsidRDefault="005B1D92" w:rsidP="00BF3E1B">
            <w:pPr>
              <w:spacing w:after="0" w:line="240" w:lineRule="auto"/>
              <w:jc w:val="center"/>
              <w:rPr>
                <w:rFonts w:ascii="Times New Roman" w:eastAsia="Arial" w:hAnsi="Times New Roman"/>
                <w:b/>
                <w:sz w:val="28"/>
              </w:rPr>
            </w:pPr>
            <w:r>
              <w:rPr>
                <w:rFonts w:ascii="Times New Roman" w:eastAsia="Arial" w:hAnsi="Times New Roman"/>
                <w:b/>
                <w:sz w:val="28"/>
              </w:rPr>
              <w:t xml:space="preserve">CHỦ TỊCH </w:t>
            </w:r>
          </w:p>
          <w:p w:rsidR="005B1D92" w:rsidRDefault="005B1D92" w:rsidP="00BF3E1B">
            <w:pPr>
              <w:spacing w:after="0" w:line="240" w:lineRule="auto"/>
              <w:jc w:val="center"/>
              <w:rPr>
                <w:rFonts w:ascii="Times New Roman" w:eastAsia="Arial" w:hAnsi="Times New Roman"/>
                <w:sz w:val="28"/>
              </w:rPr>
            </w:pPr>
          </w:p>
          <w:p w:rsidR="009033B1" w:rsidRDefault="009033B1" w:rsidP="00BF3E1B">
            <w:pPr>
              <w:spacing w:after="0" w:line="240" w:lineRule="auto"/>
              <w:jc w:val="center"/>
              <w:rPr>
                <w:rFonts w:ascii="Times New Roman" w:eastAsia="Arial" w:hAnsi="Times New Roman"/>
                <w:sz w:val="28"/>
              </w:rPr>
            </w:pPr>
          </w:p>
          <w:p w:rsidR="00DD5B78" w:rsidRPr="00E42034" w:rsidRDefault="00DD5B78" w:rsidP="00BF3E1B">
            <w:pPr>
              <w:spacing w:after="0" w:line="240" w:lineRule="auto"/>
              <w:jc w:val="center"/>
              <w:rPr>
                <w:rFonts w:ascii="Times New Roman" w:eastAsia="Arial" w:hAnsi="Times New Roman"/>
                <w:sz w:val="28"/>
              </w:rPr>
            </w:pPr>
          </w:p>
          <w:p w:rsidR="005B1D92" w:rsidRPr="00E42034" w:rsidRDefault="005B1D92" w:rsidP="00BF3E1B">
            <w:pPr>
              <w:spacing w:after="0" w:line="240" w:lineRule="auto"/>
              <w:jc w:val="center"/>
              <w:rPr>
                <w:rFonts w:ascii="Times New Roman" w:eastAsia="Arial" w:hAnsi="Times New Roman"/>
                <w:sz w:val="28"/>
              </w:rPr>
            </w:pPr>
          </w:p>
          <w:p w:rsidR="005B1D92" w:rsidRPr="00E42034" w:rsidRDefault="005B1D92" w:rsidP="00BF3E1B">
            <w:pPr>
              <w:spacing w:after="0" w:line="240" w:lineRule="auto"/>
              <w:jc w:val="center"/>
              <w:rPr>
                <w:rFonts w:ascii="Times New Roman" w:eastAsia="Arial" w:hAnsi="Times New Roman"/>
                <w:sz w:val="28"/>
              </w:rPr>
            </w:pPr>
          </w:p>
          <w:p w:rsidR="005B1D92" w:rsidRPr="00B67752" w:rsidRDefault="005B1D92" w:rsidP="00BF3E1B">
            <w:pPr>
              <w:spacing w:after="0" w:line="240" w:lineRule="auto"/>
              <w:jc w:val="center"/>
              <w:rPr>
                <w:rFonts w:ascii="Times New Roman" w:eastAsia="Arial" w:hAnsi="Times New Roman"/>
                <w:b/>
                <w:sz w:val="28"/>
              </w:rPr>
            </w:pPr>
          </w:p>
        </w:tc>
      </w:tr>
    </w:tbl>
    <w:p w:rsidR="00BF3E1B" w:rsidRDefault="00BF3E1B"/>
    <w:p w:rsidR="00C06964" w:rsidRDefault="00C06964"/>
    <w:p w:rsidR="00C06964" w:rsidRDefault="00C06964"/>
    <w:p w:rsidR="00C06964" w:rsidRDefault="00C06964"/>
    <w:p w:rsidR="00C06964" w:rsidRDefault="00C06964"/>
    <w:p w:rsidR="00C06964" w:rsidRDefault="00C06964"/>
    <w:p w:rsidR="00C06964" w:rsidRDefault="00C06964"/>
    <w:p w:rsidR="00C06964" w:rsidRDefault="00C06964"/>
    <w:p w:rsidR="00C06964" w:rsidRDefault="00C06964"/>
    <w:p w:rsidR="00C06964" w:rsidRDefault="00C06964">
      <w:pPr>
        <w:sectPr w:rsidR="00C06964" w:rsidSect="00FF1F08">
          <w:footerReference w:type="default" r:id="rId8"/>
          <w:pgSz w:w="12240" w:h="15840"/>
          <w:pgMar w:top="1134" w:right="1134" w:bottom="1134" w:left="1701" w:header="709" w:footer="709" w:gutter="0"/>
          <w:cols w:space="708"/>
          <w:docGrid w:linePitch="360"/>
        </w:sectPr>
      </w:pPr>
    </w:p>
    <w:p w:rsidR="0026738B" w:rsidRPr="0026738B" w:rsidRDefault="0026738B" w:rsidP="002E3FB7">
      <w:pPr>
        <w:spacing w:before="120" w:after="120" w:line="240" w:lineRule="auto"/>
        <w:jc w:val="center"/>
        <w:rPr>
          <w:rFonts w:ascii="Times New Roman" w:hAnsi="Times New Roman"/>
          <w:b/>
          <w:bCs/>
          <w:sz w:val="28"/>
          <w:szCs w:val="28"/>
        </w:rPr>
      </w:pPr>
      <w:r w:rsidRPr="0026738B">
        <w:rPr>
          <w:rFonts w:ascii="Times New Roman" w:hAnsi="Times New Roman"/>
          <w:b/>
          <w:bCs/>
          <w:sz w:val="28"/>
          <w:szCs w:val="28"/>
        </w:rPr>
        <w:lastRenderedPageBreak/>
        <w:t>Phụ lục</w:t>
      </w:r>
    </w:p>
    <w:p w:rsidR="0026738B" w:rsidRPr="0026738B" w:rsidRDefault="0026738B" w:rsidP="002E3FB7">
      <w:pPr>
        <w:pBdr>
          <w:top w:val="dotted" w:sz="4" w:space="0" w:color="FFFFFF"/>
          <w:left w:val="dotted" w:sz="4" w:space="0" w:color="FFFFFF"/>
          <w:bottom w:val="dotted" w:sz="4" w:space="13" w:color="FFFFFF"/>
          <w:right w:val="dotted" w:sz="4" w:space="0" w:color="FFFFFF"/>
        </w:pBdr>
        <w:shd w:val="clear" w:color="auto" w:fill="FFFFFF"/>
        <w:spacing w:before="120" w:after="120" w:line="240" w:lineRule="auto"/>
        <w:ind w:firstLine="567"/>
        <w:jc w:val="center"/>
        <w:rPr>
          <w:rFonts w:ascii="Times New Roman" w:hAnsi="Times New Roman"/>
          <w:b/>
          <w:spacing w:val="-4"/>
          <w:sz w:val="26"/>
          <w:szCs w:val="26"/>
          <w:lang w:val="vi-VN"/>
        </w:rPr>
      </w:pPr>
      <w:r w:rsidRPr="0026738B">
        <w:rPr>
          <w:rFonts w:ascii="Times New Roman" w:hAnsi="Times New Roman"/>
          <w:b/>
          <w:bCs/>
          <w:sz w:val="26"/>
          <w:szCs w:val="26"/>
        </w:rPr>
        <w:t xml:space="preserve">DANH MỤC </w:t>
      </w:r>
      <w:r w:rsidRPr="0026738B">
        <w:rPr>
          <w:rFonts w:ascii="Times New Roman" w:hAnsi="Times New Roman"/>
          <w:b/>
          <w:bCs/>
          <w:sz w:val="26"/>
          <w:szCs w:val="26"/>
          <w:lang w:val="vi-VN"/>
        </w:rPr>
        <w:t xml:space="preserve">NHIỆM VỤ CHƯƠNG TRÌNH HÀNH ĐỘNG TRIỂN KHAI THỰC HIỆN NGHỊ QUYẾT SỐ </w:t>
      </w:r>
      <w:r w:rsidR="00234FA5">
        <w:rPr>
          <w:rFonts w:ascii="Times New Roman" w:hAnsi="Times New Roman"/>
          <w:b/>
          <w:bCs/>
          <w:sz w:val="26"/>
          <w:szCs w:val="26"/>
        </w:rPr>
        <w:t>15</w:t>
      </w:r>
      <w:r w:rsidRPr="0026738B">
        <w:rPr>
          <w:rFonts w:ascii="Times New Roman" w:hAnsi="Times New Roman"/>
          <w:b/>
          <w:bCs/>
          <w:sz w:val="26"/>
          <w:szCs w:val="26"/>
          <w:lang w:val="vi-VN"/>
        </w:rPr>
        <w:t>-</w:t>
      </w:r>
      <w:r w:rsidR="00A14C40">
        <w:rPr>
          <w:rFonts w:ascii="Times New Roman" w:hAnsi="Times New Roman"/>
          <w:b/>
          <w:bCs/>
          <w:sz w:val="26"/>
          <w:szCs w:val="26"/>
        </w:rPr>
        <w:t>N</w:t>
      </w:r>
      <w:r w:rsidRPr="0026738B">
        <w:rPr>
          <w:rFonts w:ascii="Times New Roman" w:hAnsi="Times New Roman"/>
          <w:b/>
          <w:bCs/>
          <w:sz w:val="26"/>
          <w:szCs w:val="26"/>
          <w:lang w:val="vi-VN"/>
        </w:rPr>
        <w:t xml:space="preserve">Q/TU NGÀY </w:t>
      </w:r>
      <w:r w:rsidR="00234FA5">
        <w:rPr>
          <w:rFonts w:ascii="Times New Roman" w:hAnsi="Times New Roman"/>
          <w:b/>
          <w:bCs/>
          <w:sz w:val="26"/>
          <w:szCs w:val="26"/>
        </w:rPr>
        <w:t>22</w:t>
      </w:r>
      <w:r w:rsidRPr="0026738B">
        <w:rPr>
          <w:rFonts w:ascii="Times New Roman" w:hAnsi="Times New Roman"/>
          <w:b/>
          <w:bCs/>
          <w:sz w:val="26"/>
          <w:szCs w:val="26"/>
          <w:lang w:val="vi-VN"/>
        </w:rPr>
        <w:t>/</w:t>
      </w:r>
      <w:r w:rsidR="00234FA5">
        <w:rPr>
          <w:rFonts w:ascii="Times New Roman" w:hAnsi="Times New Roman"/>
          <w:b/>
          <w:bCs/>
          <w:sz w:val="26"/>
          <w:szCs w:val="26"/>
        </w:rPr>
        <w:t>3</w:t>
      </w:r>
      <w:r w:rsidRPr="0026738B">
        <w:rPr>
          <w:rFonts w:ascii="Times New Roman" w:hAnsi="Times New Roman"/>
          <w:b/>
          <w:bCs/>
          <w:sz w:val="26"/>
          <w:szCs w:val="26"/>
          <w:lang w:val="vi-VN"/>
        </w:rPr>
        <w:t>/202</w:t>
      </w:r>
      <w:r w:rsidR="00234FA5">
        <w:rPr>
          <w:rFonts w:ascii="Times New Roman" w:hAnsi="Times New Roman"/>
          <w:b/>
          <w:bCs/>
          <w:sz w:val="26"/>
          <w:szCs w:val="26"/>
        </w:rPr>
        <w:t>2</w:t>
      </w:r>
      <w:r w:rsidRPr="0026738B">
        <w:rPr>
          <w:rFonts w:ascii="Times New Roman" w:hAnsi="Times New Roman"/>
          <w:b/>
          <w:spacing w:val="-4"/>
          <w:sz w:val="26"/>
          <w:szCs w:val="26"/>
          <w:lang w:val="vi-VN"/>
        </w:rPr>
        <w:t xml:space="preserve"> CỦA BAN CHẤP HÀNH ĐẢNG BỘ </w:t>
      </w:r>
      <w:r w:rsidR="00234FA5">
        <w:rPr>
          <w:rFonts w:ascii="Times New Roman" w:hAnsi="Times New Roman"/>
          <w:b/>
          <w:spacing w:val="-4"/>
          <w:sz w:val="26"/>
          <w:szCs w:val="26"/>
        </w:rPr>
        <w:t>THỊ XÃ</w:t>
      </w:r>
      <w:r w:rsidR="00234FA5">
        <w:rPr>
          <w:rFonts w:ascii="Times New Roman" w:hAnsi="Times New Roman"/>
          <w:b/>
          <w:spacing w:val="-4"/>
          <w:sz w:val="26"/>
          <w:szCs w:val="26"/>
          <w:lang w:val="vi-VN"/>
        </w:rPr>
        <w:t xml:space="preserve"> KHÓA X</w:t>
      </w:r>
      <w:r w:rsidR="00234FA5">
        <w:rPr>
          <w:rFonts w:ascii="Times New Roman" w:hAnsi="Times New Roman"/>
          <w:b/>
          <w:spacing w:val="-4"/>
          <w:sz w:val="26"/>
          <w:szCs w:val="26"/>
        </w:rPr>
        <w:t>I</w:t>
      </w:r>
      <w:r w:rsidR="00234FA5">
        <w:rPr>
          <w:rFonts w:ascii="Times New Roman" w:hAnsi="Times New Roman"/>
          <w:b/>
          <w:spacing w:val="-4"/>
          <w:sz w:val="26"/>
          <w:szCs w:val="26"/>
          <w:lang w:val="vi-VN"/>
        </w:rPr>
        <w:t>V</w:t>
      </w:r>
      <w:r w:rsidRPr="0026738B">
        <w:rPr>
          <w:rFonts w:ascii="Times New Roman" w:hAnsi="Times New Roman"/>
          <w:b/>
          <w:spacing w:val="-4"/>
          <w:sz w:val="26"/>
          <w:szCs w:val="26"/>
          <w:lang w:val="vi-VN"/>
        </w:rPr>
        <w:t xml:space="preserve"> VỀ CHUYỂN ĐỔI SỐ </w:t>
      </w:r>
      <w:r w:rsidR="00234FA5">
        <w:rPr>
          <w:rFonts w:ascii="Times New Roman" w:hAnsi="Times New Roman"/>
          <w:b/>
          <w:spacing w:val="-4"/>
          <w:sz w:val="26"/>
          <w:szCs w:val="26"/>
        </w:rPr>
        <w:t>THỊ XÃ HƯƠNG TRÀ</w:t>
      </w:r>
      <w:r w:rsidRPr="0026738B">
        <w:rPr>
          <w:rFonts w:ascii="Times New Roman" w:hAnsi="Times New Roman"/>
          <w:b/>
          <w:spacing w:val="-4"/>
          <w:sz w:val="26"/>
          <w:szCs w:val="26"/>
          <w:lang w:val="vi-VN"/>
        </w:rPr>
        <w:t xml:space="preserve"> ĐẾN NĂM 2025, ĐỊNH HƯỚNG ĐẾN NĂM 2030</w:t>
      </w:r>
    </w:p>
    <w:p w:rsidR="0026738B" w:rsidRPr="0026738B" w:rsidRDefault="0026738B" w:rsidP="002E3FB7">
      <w:pPr>
        <w:pBdr>
          <w:top w:val="dotted" w:sz="4" w:space="0" w:color="FFFFFF"/>
          <w:left w:val="dotted" w:sz="4" w:space="0" w:color="FFFFFF"/>
          <w:bottom w:val="dotted" w:sz="4" w:space="13" w:color="FFFFFF"/>
          <w:right w:val="dotted" w:sz="4" w:space="0" w:color="FFFFFF"/>
        </w:pBdr>
        <w:shd w:val="clear" w:color="auto" w:fill="FFFFFF"/>
        <w:spacing w:before="120" w:after="120" w:line="240" w:lineRule="auto"/>
        <w:ind w:firstLine="567"/>
        <w:jc w:val="center"/>
        <w:rPr>
          <w:rFonts w:ascii="Times New Roman" w:hAnsi="Times New Roman"/>
          <w:b/>
          <w:bCs/>
          <w:sz w:val="26"/>
          <w:szCs w:val="26"/>
          <w:lang w:val="vi-VN"/>
        </w:rPr>
      </w:pPr>
      <w:r w:rsidRPr="0026738B">
        <w:rPr>
          <w:rFonts w:ascii="Times New Roman" w:hAnsi="Times New Roman"/>
          <w:i/>
          <w:iCs/>
          <w:sz w:val="26"/>
          <w:szCs w:val="26"/>
          <w:lang w:val="vi-VN"/>
        </w:rPr>
        <w:t xml:space="preserve">(Kèm theo Chương trình hành động số:    </w:t>
      </w:r>
      <w:r w:rsidR="00B34F3B">
        <w:rPr>
          <w:rFonts w:ascii="Times New Roman" w:hAnsi="Times New Roman"/>
          <w:i/>
          <w:iCs/>
          <w:sz w:val="26"/>
          <w:szCs w:val="26"/>
        </w:rPr>
        <w:t xml:space="preserve">  </w:t>
      </w:r>
      <w:r w:rsidR="004D45F9">
        <w:rPr>
          <w:rFonts w:ascii="Times New Roman" w:hAnsi="Times New Roman"/>
          <w:i/>
          <w:iCs/>
          <w:sz w:val="26"/>
          <w:szCs w:val="26"/>
        </w:rPr>
        <w:t xml:space="preserve"> </w:t>
      </w:r>
      <w:r w:rsidRPr="0026738B">
        <w:rPr>
          <w:rFonts w:ascii="Times New Roman" w:hAnsi="Times New Roman"/>
          <w:i/>
          <w:iCs/>
          <w:sz w:val="26"/>
          <w:szCs w:val="26"/>
          <w:lang w:val="vi-VN"/>
        </w:rPr>
        <w:t xml:space="preserve">  /CTr-UBND ngày   </w:t>
      </w:r>
      <w:r w:rsidR="003E0278">
        <w:rPr>
          <w:rFonts w:ascii="Times New Roman" w:hAnsi="Times New Roman"/>
          <w:i/>
          <w:iCs/>
          <w:sz w:val="26"/>
          <w:szCs w:val="26"/>
        </w:rPr>
        <w:t xml:space="preserve">  </w:t>
      </w:r>
      <w:r w:rsidRPr="0026738B">
        <w:rPr>
          <w:rFonts w:ascii="Times New Roman" w:hAnsi="Times New Roman"/>
          <w:i/>
          <w:iCs/>
          <w:sz w:val="26"/>
          <w:szCs w:val="26"/>
          <w:lang w:val="vi-VN"/>
        </w:rPr>
        <w:t xml:space="preserve"> tháng </w:t>
      </w:r>
      <w:r w:rsidR="003E0278">
        <w:rPr>
          <w:rFonts w:ascii="Times New Roman" w:hAnsi="Times New Roman"/>
          <w:i/>
          <w:iCs/>
          <w:sz w:val="26"/>
          <w:szCs w:val="26"/>
        </w:rPr>
        <w:t>5</w:t>
      </w:r>
      <w:r w:rsidR="008E73C5">
        <w:rPr>
          <w:rFonts w:ascii="Times New Roman" w:hAnsi="Times New Roman"/>
          <w:i/>
          <w:iCs/>
          <w:sz w:val="26"/>
          <w:szCs w:val="26"/>
          <w:lang w:val="vi-VN"/>
        </w:rPr>
        <w:t xml:space="preserve"> </w:t>
      </w:r>
      <w:r w:rsidRPr="0026738B">
        <w:rPr>
          <w:rFonts w:ascii="Times New Roman" w:hAnsi="Times New Roman"/>
          <w:i/>
          <w:iCs/>
          <w:sz w:val="26"/>
          <w:szCs w:val="26"/>
          <w:lang w:val="vi-VN"/>
        </w:rPr>
        <w:t>năm 202</w:t>
      </w:r>
      <w:r w:rsidRPr="0026738B">
        <w:rPr>
          <w:rFonts w:ascii="Times New Roman" w:hAnsi="Times New Roman"/>
          <w:i/>
          <w:iCs/>
          <w:sz w:val="26"/>
          <w:szCs w:val="26"/>
        </w:rPr>
        <w:t>2</w:t>
      </w:r>
      <w:r w:rsidRPr="0026738B">
        <w:rPr>
          <w:rFonts w:ascii="Times New Roman" w:hAnsi="Times New Roman"/>
          <w:i/>
          <w:iCs/>
          <w:sz w:val="26"/>
          <w:szCs w:val="26"/>
          <w:lang w:val="vi-VN"/>
        </w:rPr>
        <w:t xml:space="preserve"> của UBND </w:t>
      </w:r>
      <w:r w:rsidR="00234FA5">
        <w:rPr>
          <w:rFonts w:ascii="Times New Roman" w:hAnsi="Times New Roman"/>
          <w:i/>
          <w:iCs/>
          <w:sz w:val="26"/>
          <w:szCs w:val="26"/>
        </w:rPr>
        <w:t>thị xã Hương Trà</w:t>
      </w:r>
      <w:r w:rsidRPr="0026738B">
        <w:rPr>
          <w:rFonts w:ascii="Times New Roman" w:hAnsi="Times New Roman"/>
          <w:i/>
          <w:iCs/>
          <w:sz w:val="26"/>
          <w:szCs w:val="26"/>
          <w:lang w:val="vi-VN"/>
        </w:rPr>
        <w:t>)</w:t>
      </w:r>
    </w:p>
    <w:tbl>
      <w:tblPr>
        <w:tblpPr w:leftFromText="180" w:rightFromText="180" w:vertAnchor="text" w:tblpXSpec="center" w:tblpY="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2835"/>
        <w:gridCol w:w="3118"/>
        <w:gridCol w:w="1560"/>
      </w:tblGrid>
      <w:tr w:rsidR="001A7A50" w:rsidRPr="0026738B" w:rsidTr="001A7A50">
        <w:trPr>
          <w:trHeight w:val="507"/>
        </w:trPr>
        <w:tc>
          <w:tcPr>
            <w:tcW w:w="817" w:type="dxa"/>
            <w:vMerge w:val="restart"/>
            <w:shd w:val="clear" w:color="auto" w:fill="auto"/>
            <w:vAlign w:val="center"/>
            <w:hideMark/>
          </w:tcPr>
          <w:p w:rsidR="001A7A50" w:rsidRPr="0026738B" w:rsidRDefault="001A7A50" w:rsidP="00BF3E1B">
            <w:pPr>
              <w:spacing w:before="40" w:after="40"/>
              <w:jc w:val="center"/>
              <w:rPr>
                <w:rFonts w:ascii="Times New Roman" w:hAnsi="Times New Roman"/>
                <w:b/>
                <w:bCs/>
                <w:sz w:val="26"/>
                <w:szCs w:val="26"/>
              </w:rPr>
            </w:pPr>
            <w:r w:rsidRPr="0026738B">
              <w:rPr>
                <w:rFonts w:ascii="Times New Roman" w:hAnsi="Times New Roman"/>
                <w:b/>
                <w:bCs/>
                <w:sz w:val="26"/>
                <w:szCs w:val="26"/>
              </w:rPr>
              <w:t>STT</w:t>
            </w:r>
          </w:p>
        </w:tc>
        <w:tc>
          <w:tcPr>
            <w:tcW w:w="5103" w:type="dxa"/>
            <w:vMerge w:val="restart"/>
            <w:shd w:val="clear" w:color="auto" w:fill="auto"/>
            <w:vAlign w:val="center"/>
            <w:hideMark/>
          </w:tcPr>
          <w:p w:rsidR="001A7A50" w:rsidRPr="0026738B" w:rsidRDefault="001A7A50" w:rsidP="00BF3E1B">
            <w:pPr>
              <w:spacing w:before="40" w:after="40"/>
              <w:jc w:val="center"/>
              <w:rPr>
                <w:rFonts w:ascii="Times New Roman" w:hAnsi="Times New Roman"/>
                <w:b/>
                <w:bCs/>
                <w:sz w:val="26"/>
                <w:szCs w:val="26"/>
              </w:rPr>
            </w:pPr>
            <w:r w:rsidRPr="0026738B">
              <w:rPr>
                <w:rFonts w:ascii="Times New Roman" w:hAnsi="Times New Roman"/>
                <w:b/>
                <w:bCs/>
                <w:sz w:val="26"/>
                <w:szCs w:val="26"/>
              </w:rPr>
              <w:t>Nội dung công việc</w:t>
            </w:r>
          </w:p>
        </w:tc>
        <w:tc>
          <w:tcPr>
            <w:tcW w:w="2835" w:type="dxa"/>
            <w:vMerge w:val="restart"/>
            <w:shd w:val="clear" w:color="auto" w:fill="auto"/>
            <w:vAlign w:val="center"/>
            <w:hideMark/>
          </w:tcPr>
          <w:p w:rsidR="001A7A50" w:rsidRPr="0026738B" w:rsidRDefault="001A7A50" w:rsidP="00BF3E1B">
            <w:pPr>
              <w:spacing w:before="40" w:after="40"/>
              <w:jc w:val="center"/>
              <w:rPr>
                <w:rFonts w:ascii="Times New Roman" w:hAnsi="Times New Roman"/>
                <w:b/>
                <w:bCs/>
                <w:sz w:val="26"/>
                <w:szCs w:val="26"/>
              </w:rPr>
            </w:pPr>
            <w:r w:rsidRPr="0026738B">
              <w:rPr>
                <w:rFonts w:ascii="Times New Roman" w:hAnsi="Times New Roman"/>
                <w:b/>
                <w:bCs/>
                <w:sz w:val="26"/>
                <w:szCs w:val="26"/>
              </w:rPr>
              <w:t>Cơ quan, đơn vị chủ trì</w:t>
            </w:r>
          </w:p>
        </w:tc>
        <w:tc>
          <w:tcPr>
            <w:tcW w:w="3118" w:type="dxa"/>
            <w:vMerge w:val="restart"/>
            <w:shd w:val="clear" w:color="auto" w:fill="auto"/>
            <w:vAlign w:val="center"/>
            <w:hideMark/>
          </w:tcPr>
          <w:p w:rsidR="001A7A50" w:rsidRPr="0026738B" w:rsidRDefault="001A7A50" w:rsidP="00BF3E1B">
            <w:pPr>
              <w:spacing w:before="40" w:after="40"/>
              <w:jc w:val="center"/>
              <w:rPr>
                <w:rFonts w:ascii="Times New Roman" w:hAnsi="Times New Roman"/>
                <w:b/>
                <w:bCs/>
                <w:sz w:val="26"/>
                <w:szCs w:val="26"/>
              </w:rPr>
            </w:pPr>
            <w:r w:rsidRPr="0026738B">
              <w:rPr>
                <w:rFonts w:ascii="Times New Roman" w:hAnsi="Times New Roman"/>
                <w:b/>
                <w:bCs/>
                <w:sz w:val="26"/>
                <w:szCs w:val="26"/>
              </w:rPr>
              <w:t>Cơ quan, đơn vị phối hợp</w:t>
            </w:r>
          </w:p>
        </w:tc>
        <w:tc>
          <w:tcPr>
            <w:tcW w:w="1560" w:type="dxa"/>
            <w:vMerge w:val="restart"/>
            <w:shd w:val="clear" w:color="auto" w:fill="auto"/>
            <w:vAlign w:val="center"/>
            <w:hideMark/>
          </w:tcPr>
          <w:p w:rsidR="001A7A50" w:rsidRPr="0026738B" w:rsidRDefault="001A7A50" w:rsidP="00BF3E1B">
            <w:pPr>
              <w:spacing w:before="40" w:after="40"/>
              <w:jc w:val="center"/>
              <w:rPr>
                <w:rFonts w:ascii="Times New Roman" w:hAnsi="Times New Roman"/>
                <w:b/>
                <w:bCs/>
                <w:sz w:val="26"/>
                <w:szCs w:val="26"/>
              </w:rPr>
            </w:pPr>
            <w:r w:rsidRPr="0026738B">
              <w:rPr>
                <w:rFonts w:ascii="Times New Roman" w:hAnsi="Times New Roman"/>
                <w:b/>
                <w:bCs/>
                <w:sz w:val="26"/>
                <w:szCs w:val="26"/>
              </w:rPr>
              <w:t>Thời gian thực hiện</w:t>
            </w:r>
          </w:p>
        </w:tc>
      </w:tr>
      <w:tr w:rsidR="001A7A50" w:rsidRPr="0026738B" w:rsidTr="001A7A50">
        <w:trPr>
          <w:trHeight w:val="507"/>
        </w:trPr>
        <w:tc>
          <w:tcPr>
            <w:tcW w:w="817" w:type="dxa"/>
            <w:vMerge/>
            <w:vAlign w:val="center"/>
            <w:hideMark/>
          </w:tcPr>
          <w:p w:rsidR="001A7A50" w:rsidRPr="0026738B" w:rsidRDefault="001A7A50" w:rsidP="00BF3E1B">
            <w:pPr>
              <w:spacing w:before="40" w:after="40"/>
              <w:rPr>
                <w:rFonts w:ascii="Times New Roman" w:hAnsi="Times New Roman"/>
                <w:b/>
                <w:bCs/>
                <w:sz w:val="26"/>
                <w:szCs w:val="26"/>
              </w:rPr>
            </w:pPr>
          </w:p>
        </w:tc>
        <w:tc>
          <w:tcPr>
            <w:tcW w:w="5103" w:type="dxa"/>
            <w:vMerge/>
            <w:vAlign w:val="center"/>
            <w:hideMark/>
          </w:tcPr>
          <w:p w:rsidR="001A7A50" w:rsidRPr="0026738B" w:rsidRDefault="001A7A50" w:rsidP="00BF3E1B">
            <w:pPr>
              <w:spacing w:before="40" w:after="40"/>
              <w:rPr>
                <w:rFonts w:ascii="Times New Roman" w:hAnsi="Times New Roman"/>
                <w:b/>
                <w:bCs/>
                <w:sz w:val="26"/>
                <w:szCs w:val="26"/>
              </w:rPr>
            </w:pPr>
          </w:p>
        </w:tc>
        <w:tc>
          <w:tcPr>
            <w:tcW w:w="2835" w:type="dxa"/>
            <w:vMerge/>
            <w:vAlign w:val="center"/>
            <w:hideMark/>
          </w:tcPr>
          <w:p w:rsidR="001A7A50" w:rsidRPr="0026738B" w:rsidRDefault="001A7A50" w:rsidP="00BF3E1B">
            <w:pPr>
              <w:spacing w:before="40" w:after="40"/>
              <w:rPr>
                <w:rFonts w:ascii="Times New Roman" w:hAnsi="Times New Roman"/>
                <w:b/>
                <w:bCs/>
                <w:sz w:val="26"/>
                <w:szCs w:val="26"/>
              </w:rPr>
            </w:pPr>
          </w:p>
        </w:tc>
        <w:tc>
          <w:tcPr>
            <w:tcW w:w="3118" w:type="dxa"/>
            <w:vMerge/>
            <w:vAlign w:val="center"/>
            <w:hideMark/>
          </w:tcPr>
          <w:p w:rsidR="001A7A50" w:rsidRPr="0026738B" w:rsidRDefault="001A7A50" w:rsidP="00BF3E1B">
            <w:pPr>
              <w:spacing w:before="40" w:after="40"/>
              <w:rPr>
                <w:rFonts w:ascii="Times New Roman" w:hAnsi="Times New Roman"/>
                <w:b/>
                <w:bCs/>
                <w:sz w:val="26"/>
                <w:szCs w:val="26"/>
              </w:rPr>
            </w:pPr>
          </w:p>
        </w:tc>
        <w:tc>
          <w:tcPr>
            <w:tcW w:w="1560" w:type="dxa"/>
            <w:vMerge/>
            <w:vAlign w:val="center"/>
            <w:hideMark/>
          </w:tcPr>
          <w:p w:rsidR="001A7A50" w:rsidRPr="0026738B" w:rsidRDefault="001A7A50" w:rsidP="00BF3E1B">
            <w:pPr>
              <w:spacing w:before="40" w:after="40"/>
              <w:rPr>
                <w:rFonts w:ascii="Times New Roman" w:hAnsi="Times New Roman"/>
                <w:b/>
                <w:bCs/>
                <w:sz w:val="26"/>
                <w:szCs w:val="26"/>
              </w:rPr>
            </w:pPr>
          </w:p>
        </w:tc>
      </w:tr>
      <w:tr w:rsidR="001A7A50" w:rsidRPr="0026738B" w:rsidTr="001A7A50">
        <w:tc>
          <w:tcPr>
            <w:tcW w:w="817" w:type="dxa"/>
            <w:shd w:val="clear" w:color="auto" w:fill="auto"/>
            <w:noWrap/>
            <w:vAlign w:val="center"/>
            <w:hideMark/>
          </w:tcPr>
          <w:p w:rsidR="001A7A50" w:rsidRPr="0026738B" w:rsidRDefault="001A7A50" w:rsidP="00BF3E1B">
            <w:pPr>
              <w:spacing w:before="40" w:after="40"/>
              <w:jc w:val="center"/>
              <w:rPr>
                <w:rFonts w:ascii="Times New Roman" w:hAnsi="Times New Roman"/>
                <w:b/>
                <w:bCs/>
                <w:sz w:val="26"/>
                <w:szCs w:val="26"/>
              </w:rPr>
            </w:pPr>
            <w:r w:rsidRPr="0026738B">
              <w:rPr>
                <w:rFonts w:ascii="Times New Roman" w:hAnsi="Times New Roman"/>
                <w:b/>
                <w:bCs/>
                <w:sz w:val="26"/>
                <w:szCs w:val="26"/>
              </w:rPr>
              <w:t>I</w:t>
            </w:r>
          </w:p>
        </w:tc>
        <w:tc>
          <w:tcPr>
            <w:tcW w:w="12616" w:type="dxa"/>
            <w:gridSpan w:val="4"/>
            <w:shd w:val="clear" w:color="auto" w:fill="auto"/>
            <w:noWrap/>
            <w:vAlign w:val="center"/>
            <w:hideMark/>
          </w:tcPr>
          <w:p w:rsidR="001A7A50" w:rsidRPr="0026738B" w:rsidRDefault="001A7A50" w:rsidP="00BF3E1B">
            <w:pPr>
              <w:spacing w:before="40" w:after="40"/>
              <w:jc w:val="both"/>
              <w:rPr>
                <w:rFonts w:ascii="Times New Roman" w:hAnsi="Times New Roman"/>
                <w:b/>
                <w:bCs/>
                <w:sz w:val="26"/>
                <w:szCs w:val="26"/>
              </w:rPr>
            </w:pPr>
            <w:r w:rsidRPr="0026738B">
              <w:rPr>
                <w:rFonts w:ascii="Times New Roman" w:hAnsi="Times New Roman"/>
                <w:b/>
                <w:sz w:val="26"/>
                <w:szCs w:val="26"/>
                <w:lang w:val="es-MX"/>
              </w:rPr>
              <w:t>Hoàn thiện thể chế về chuyển đổi số</w:t>
            </w:r>
          </w:p>
        </w:tc>
      </w:tr>
      <w:tr w:rsidR="001A7A50" w:rsidRPr="00B338FD" w:rsidTr="001A7A50">
        <w:tc>
          <w:tcPr>
            <w:tcW w:w="817" w:type="dxa"/>
            <w:shd w:val="clear" w:color="auto" w:fill="auto"/>
            <w:noWrap/>
            <w:vAlign w:val="center"/>
            <w:hideMark/>
          </w:tcPr>
          <w:p w:rsidR="001A7A50" w:rsidRPr="0026738B" w:rsidRDefault="001A7A50" w:rsidP="00BF3E1B">
            <w:pPr>
              <w:spacing w:before="40" w:after="40"/>
              <w:jc w:val="center"/>
              <w:rPr>
                <w:rFonts w:ascii="Times New Roman" w:hAnsi="Times New Roman"/>
                <w:sz w:val="26"/>
                <w:szCs w:val="26"/>
              </w:rPr>
            </w:pPr>
            <w:r w:rsidRPr="0026738B">
              <w:rPr>
                <w:rFonts w:ascii="Times New Roman" w:hAnsi="Times New Roman"/>
                <w:sz w:val="26"/>
                <w:szCs w:val="26"/>
              </w:rPr>
              <w:t>1</w:t>
            </w:r>
          </w:p>
        </w:tc>
        <w:tc>
          <w:tcPr>
            <w:tcW w:w="5103" w:type="dxa"/>
            <w:shd w:val="clear" w:color="auto" w:fill="auto"/>
            <w:noWrap/>
            <w:vAlign w:val="center"/>
            <w:hideMark/>
          </w:tcPr>
          <w:p w:rsidR="001A7A50" w:rsidRPr="00E24652" w:rsidRDefault="001A7A50" w:rsidP="00AD63D6">
            <w:pPr>
              <w:spacing w:before="40" w:after="40"/>
              <w:ind w:right="-108"/>
              <w:jc w:val="both"/>
              <w:rPr>
                <w:rFonts w:ascii="Times New Roman" w:hAnsi="Times New Roman"/>
                <w:sz w:val="26"/>
                <w:szCs w:val="26"/>
              </w:rPr>
            </w:pPr>
            <w:r w:rsidRPr="00E24652">
              <w:rPr>
                <w:rFonts w:ascii="Times New Roman" w:hAnsi="Times New Roman"/>
                <w:sz w:val="26"/>
                <w:szCs w:val="26"/>
              </w:rPr>
              <w:t>Xây dựng các quy định, giải pháp và các văn bản liên quan nhằm thúc đẩy chuyển đổi số trong cơ quan nhà nướ</w:t>
            </w:r>
            <w:r>
              <w:rPr>
                <w:rFonts w:ascii="Times New Roman" w:hAnsi="Times New Roman"/>
                <w:sz w:val="26"/>
                <w:szCs w:val="26"/>
              </w:rPr>
              <w:t>c.</w:t>
            </w:r>
          </w:p>
        </w:tc>
        <w:tc>
          <w:tcPr>
            <w:tcW w:w="2835" w:type="dxa"/>
            <w:shd w:val="clear" w:color="auto" w:fill="auto"/>
            <w:vAlign w:val="center"/>
            <w:hideMark/>
          </w:tcPr>
          <w:p w:rsidR="001A7A50" w:rsidRPr="0026738B" w:rsidRDefault="001A7A50" w:rsidP="00BF3E1B">
            <w:pPr>
              <w:spacing w:before="40" w:after="40"/>
              <w:jc w:val="center"/>
              <w:rPr>
                <w:rFonts w:ascii="Times New Roman" w:hAnsi="Times New Roman"/>
                <w:sz w:val="26"/>
                <w:szCs w:val="26"/>
              </w:rPr>
            </w:pPr>
            <w:r>
              <w:rPr>
                <w:rFonts w:ascii="Times New Roman" w:hAnsi="Times New Roman"/>
                <w:sz w:val="26"/>
                <w:szCs w:val="26"/>
              </w:rPr>
              <w:t>Văn phòng HĐND-UBND thị xã</w:t>
            </w:r>
          </w:p>
        </w:tc>
        <w:tc>
          <w:tcPr>
            <w:tcW w:w="3118" w:type="dxa"/>
            <w:shd w:val="clear" w:color="auto" w:fill="auto"/>
            <w:vAlign w:val="center"/>
            <w:hideMark/>
          </w:tcPr>
          <w:p w:rsidR="001A7A50" w:rsidRPr="0026738B" w:rsidRDefault="001A7A50" w:rsidP="00B658E0">
            <w:pPr>
              <w:spacing w:before="40" w:after="40"/>
              <w:jc w:val="center"/>
              <w:rPr>
                <w:rFonts w:ascii="Times New Roman" w:hAnsi="Times New Roman"/>
                <w:sz w:val="26"/>
                <w:szCs w:val="26"/>
              </w:rPr>
            </w:pPr>
            <w:r>
              <w:rPr>
                <w:rFonts w:ascii="Times New Roman" w:hAnsi="Times New Roman"/>
                <w:sz w:val="26"/>
                <w:szCs w:val="26"/>
                <w:lang w:val="es-MX"/>
              </w:rPr>
              <w:t>Các cơ quan chuyên môn, đơn vị sự nghiệp, UBND các phường, xã</w:t>
            </w:r>
          </w:p>
        </w:tc>
        <w:tc>
          <w:tcPr>
            <w:tcW w:w="1560" w:type="dxa"/>
            <w:shd w:val="clear" w:color="auto" w:fill="auto"/>
            <w:vAlign w:val="center"/>
            <w:hideMark/>
          </w:tcPr>
          <w:p w:rsidR="001A7A50" w:rsidRPr="0026738B" w:rsidRDefault="001A7A50" w:rsidP="00317A8E">
            <w:pPr>
              <w:spacing w:before="40" w:after="40"/>
              <w:jc w:val="center"/>
              <w:rPr>
                <w:rFonts w:ascii="Times New Roman" w:hAnsi="Times New Roman"/>
                <w:sz w:val="26"/>
                <w:szCs w:val="26"/>
              </w:rPr>
            </w:pPr>
            <w:r w:rsidRPr="0026738B">
              <w:rPr>
                <w:rFonts w:ascii="Times New Roman" w:hAnsi="Times New Roman"/>
                <w:sz w:val="26"/>
                <w:szCs w:val="26"/>
              </w:rPr>
              <w:t>202</w:t>
            </w:r>
            <w:r w:rsidR="00317A8E">
              <w:rPr>
                <w:rFonts w:ascii="Times New Roman" w:hAnsi="Times New Roman"/>
                <w:sz w:val="26"/>
                <w:szCs w:val="26"/>
              </w:rPr>
              <w:t>2</w:t>
            </w:r>
            <w:r w:rsidRPr="0026738B">
              <w:rPr>
                <w:rFonts w:ascii="Times New Roman" w:hAnsi="Times New Roman"/>
                <w:sz w:val="26"/>
                <w:szCs w:val="26"/>
              </w:rPr>
              <w:t>-202</w:t>
            </w:r>
            <w:r w:rsidR="00317A8E">
              <w:rPr>
                <w:rFonts w:ascii="Times New Roman" w:hAnsi="Times New Roman"/>
                <w:sz w:val="26"/>
                <w:szCs w:val="26"/>
              </w:rPr>
              <w:t>5</w:t>
            </w:r>
          </w:p>
        </w:tc>
      </w:tr>
      <w:tr w:rsidR="00B338FD" w:rsidRPr="00B338FD" w:rsidTr="001A7A50">
        <w:tc>
          <w:tcPr>
            <w:tcW w:w="817" w:type="dxa"/>
            <w:shd w:val="clear" w:color="auto" w:fill="auto"/>
            <w:noWrap/>
            <w:vAlign w:val="center"/>
          </w:tcPr>
          <w:p w:rsidR="00B338FD" w:rsidRPr="0026738B" w:rsidRDefault="00B338FD" w:rsidP="00BF3E1B">
            <w:pPr>
              <w:spacing w:before="40" w:after="40"/>
              <w:jc w:val="center"/>
              <w:rPr>
                <w:rFonts w:ascii="Times New Roman" w:hAnsi="Times New Roman"/>
                <w:sz w:val="26"/>
                <w:szCs w:val="26"/>
              </w:rPr>
            </w:pPr>
            <w:r>
              <w:rPr>
                <w:rFonts w:ascii="Times New Roman" w:hAnsi="Times New Roman"/>
                <w:sz w:val="26"/>
                <w:szCs w:val="26"/>
              </w:rPr>
              <w:t>2</w:t>
            </w:r>
          </w:p>
        </w:tc>
        <w:tc>
          <w:tcPr>
            <w:tcW w:w="5103" w:type="dxa"/>
            <w:shd w:val="clear" w:color="auto" w:fill="auto"/>
            <w:noWrap/>
            <w:vAlign w:val="center"/>
          </w:tcPr>
          <w:p w:rsidR="00B338FD" w:rsidRPr="00E24652" w:rsidRDefault="00B338FD" w:rsidP="00AD63D6">
            <w:pPr>
              <w:spacing w:before="40" w:after="40"/>
              <w:ind w:right="-108"/>
              <w:jc w:val="both"/>
              <w:rPr>
                <w:rFonts w:ascii="Times New Roman" w:hAnsi="Times New Roman"/>
                <w:sz w:val="26"/>
                <w:szCs w:val="26"/>
              </w:rPr>
            </w:pPr>
            <w:r>
              <w:rPr>
                <w:rFonts w:ascii="Times New Roman" w:hAnsi="Times New Roman"/>
                <w:sz w:val="26"/>
                <w:szCs w:val="26"/>
              </w:rPr>
              <w:t>Chỉ thị về đẩy mạnh Chuyển đổi số</w:t>
            </w:r>
          </w:p>
        </w:tc>
        <w:tc>
          <w:tcPr>
            <w:tcW w:w="2835" w:type="dxa"/>
            <w:shd w:val="clear" w:color="auto" w:fill="auto"/>
            <w:vAlign w:val="center"/>
          </w:tcPr>
          <w:p w:rsidR="00B338FD" w:rsidRDefault="00B338FD" w:rsidP="00BF3E1B">
            <w:pPr>
              <w:spacing w:before="40" w:after="40"/>
              <w:jc w:val="center"/>
              <w:rPr>
                <w:rFonts w:ascii="Times New Roman" w:hAnsi="Times New Roman"/>
                <w:sz w:val="26"/>
                <w:szCs w:val="26"/>
              </w:rPr>
            </w:pPr>
            <w:r>
              <w:rPr>
                <w:rFonts w:ascii="Times New Roman" w:hAnsi="Times New Roman"/>
                <w:sz w:val="26"/>
                <w:szCs w:val="26"/>
              </w:rPr>
              <w:t>Văn phòng HĐND-UBND thị xã, Phòng VHTT</w:t>
            </w:r>
          </w:p>
        </w:tc>
        <w:tc>
          <w:tcPr>
            <w:tcW w:w="3118" w:type="dxa"/>
            <w:shd w:val="clear" w:color="auto" w:fill="auto"/>
            <w:vAlign w:val="center"/>
          </w:tcPr>
          <w:p w:rsidR="00B338FD" w:rsidRDefault="00B338FD" w:rsidP="00B658E0">
            <w:pPr>
              <w:spacing w:before="40" w:after="40"/>
              <w:jc w:val="center"/>
              <w:rPr>
                <w:rFonts w:ascii="Times New Roman" w:hAnsi="Times New Roman"/>
                <w:sz w:val="26"/>
                <w:szCs w:val="26"/>
                <w:lang w:val="es-MX"/>
              </w:rPr>
            </w:pPr>
            <w:r>
              <w:rPr>
                <w:rFonts w:ascii="Times New Roman" w:hAnsi="Times New Roman"/>
                <w:sz w:val="26"/>
                <w:szCs w:val="26"/>
                <w:lang w:val="es-MX"/>
              </w:rPr>
              <w:t>Các cơ quan chuyên môn, đơn vị sự nghiệp, UBND các phường, xã</w:t>
            </w:r>
          </w:p>
        </w:tc>
        <w:tc>
          <w:tcPr>
            <w:tcW w:w="1560" w:type="dxa"/>
            <w:shd w:val="clear" w:color="auto" w:fill="auto"/>
            <w:vAlign w:val="center"/>
          </w:tcPr>
          <w:p w:rsidR="00B338FD" w:rsidRPr="0026738B" w:rsidRDefault="001A0EA2" w:rsidP="00BF3E1B">
            <w:pPr>
              <w:spacing w:before="40" w:after="40"/>
              <w:jc w:val="center"/>
              <w:rPr>
                <w:rFonts w:ascii="Times New Roman" w:hAnsi="Times New Roman"/>
                <w:sz w:val="26"/>
                <w:szCs w:val="26"/>
              </w:rPr>
            </w:pPr>
            <w:r w:rsidRPr="0026738B">
              <w:rPr>
                <w:rFonts w:ascii="Times New Roman" w:hAnsi="Times New Roman"/>
                <w:sz w:val="26"/>
                <w:szCs w:val="26"/>
              </w:rPr>
              <w:t>202</w:t>
            </w:r>
            <w:r>
              <w:rPr>
                <w:rFonts w:ascii="Times New Roman" w:hAnsi="Times New Roman"/>
                <w:sz w:val="26"/>
                <w:szCs w:val="26"/>
              </w:rPr>
              <w:t>2</w:t>
            </w:r>
            <w:r w:rsidRPr="0026738B">
              <w:rPr>
                <w:rFonts w:ascii="Times New Roman" w:hAnsi="Times New Roman"/>
                <w:sz w:val="26"/>
                <w:szCs w:val="26"/>
              </w:rPr>
              <w:t>-202</w:t>
            </w:r>
            <w:r>
              <w:rPr>
                <w:rFonts w:ascii="Times New Roman" w:hAnsi="Times New Roman"/>
                <w:sz w:val="26"/>
                <w:szCs w:val="26"/>
              </w:rPr>
              <w:t>5</w:t>
            </w:r>
          </w:p>
        </w:tc>
      </w:tr>
      <w:tr w:rsidR="001A7A50" w:rsidRPr="0026738B" w:rsidTr="001A7A50">
        <w:tc>
          <w:tcPr>
            <w:tcW w:w="817" w:type="dxa"/>
            <w:shd w:val="clear" w:color="auto" w:fill="auto"/>
            <w:noWrap/>
            <w:vAlign w:val="center"/>
          </w:tcPr>
          <w:p w:rsidR="001A7A50" w:rsidRPr="0026738B" w:rsidRDefault="001A7A50" w:rsidP="00BF3E1B">
            <w:pPr>
              <w:spacing w:before="40" w:after="40"/>
              <w:jc w:val="center"/>
              <w:rPr>
                <w:rFonts w:ascii="Times New Roman" w:hAnsi="Times New Roman"/>
                <w:sz w:val="26"/>
                <w:szCs w:val="26"/>
              </w:rPr>
            </w:pPr>
            <w:r w:rsidRPr="0026738B">
              <w:rPr>
                <w:rFonts w:ascii="Times New Roman" w:hAnsi="Times New Roman"/>
                <w:sz w:val="26"/>
                <w:szCs w:val="26"/>
              </w:rPr>
              <w:t>3</w:t>
            </w:r>
          </w:p>
        </w:tc>
        <w:tc>
          <w:tcPr>
            <w:tcW w:w="5103" w:type="dxa"/>
            <w:shd w:val="clear" w:color="auto" w:fill="auto"/>
            <w:noWrap/>
            <w:vAlign w:val="center"/>
          </w:tcPr>
          <w:p w:rsidR="001A7A50" w:rsidRPr="0026738B" w:rsidRDefault="001A7A50" w:rsidP="00BF3E1B">
            <w:pPr>
              <w:spacing w:before="40" w:after="40"/>
              <w:jc w:val="both"/>
              <w:rPr>
                <w:rFonts w:ascii="Times New Roman" w:hAnsi="Times New Roman"/>
                <w:sz w:val="26"/>
                <w:szCs w:val="26"/>
              </w:rPr>
            </w:pPr>
            <w:r>
              <w:rPr>
                <w:rFonts w:ascii="Times New Roman" w:hAnsi="Times New Roman"/>
                <w:sz w:val="26"/>
                <w:szCs w:val="26"/>
              </w:rPr>
              <w:t>Thực hiện</w:t>
            </w:r>
            <w:r w:rsidRPr="0026738B">
              <w:rPr>
                <w:rFonts w:ascii="Times New Roman" w:hAnsi="Times New Roman"/>
                <w:sz w:val="26"/>
                <w:szCs w:val="26"/>
              </w:rPr>
              <w:t xml:space="preserve"> các quy định số hóa dữ liệu, triển khai quy trình số, vận hành nền tảng số chuyên ngành</w:t>
            </w:r>
            <w:r>
              <w:rPr>
                <w:rFonts w:ascii="Times New Roman" w:hAnsi="Times New Roman"/>
                <w:sz w:val="26"/>
                <w:szCs w:val="26"/>
              </w:rPr>
              <w:t>.</w:t>
            </w:r>
          </w:p>
        </w:tc>
        <w:tc>
          <w:tcPr>
            <w:tcW w:w="2835" w:type="dxa"/>
            <w:shd w:val="clear" w:color="auto" w:fill="auto"/>
            <w:vAlign w:val="center"/>
          </w:tcPr>
          <w:p w:rsidR="001A7A50" w:rsidRPr="0026738B" w:rsidRDefault="001A7A50" w:rsidP="00BF3E1B">
            <w:pPr>
              <w:spacing w:before="40" w:after="40"/>
              <w:jc w:val="center"/>
              <w:rPr>
                <w:rFonts w:ascii="Times New Roman" w:hAnsi="Times New Roman"/>
                <w:sz w:val="26"/>
                <w:szCs w:val="26"/>
              </w:rPr>
            </w:pPr>
            <w:r>
              <w:rPr>
                <w:rFonts w:ascii="Times New Roman" w:hAnsi="Times New Roman"/>
                <w:sz w:val="26"/>
                <w:szCs w:val="26"/>
                <w:lang w:val="es-MX"/>
              </w:rPr>
              <w:t>Các cơ quan chuyên môn, đơn vị sự nghiệp, UBND các phường, xã</w:t>
            </w:r>
          </w:p>
        </w:tc>
        <w:tc>
          <w:tcPr>
            <w:tcW w:w="3118" w:type="dxa"/>
            <w:shd w:val="clear" w:color="auto" w:fill="auto"/>
            <w:vAlign w:val="center"/>
          </w:tcPr>
          <w:p w:rsidR="001A7A50" w:rsidRPr="0026738B" w:rsidRDefault="001A7A50" w:rsidP="00BF3E1B">
            <w:pPr>
              <w:spacing w:before="40" w:after="40"/>
              <w:jc w:val="center"/>
              <w:rPr>
                <w:rFonts w:ascii="Times New Roman" w:hAnsi="Times New Roman"/>
                <w:sz w:val="26"/>
                <w:szCs w:val="26"/>
              </w:rPr>
            </w:pPr>
            <w:r>
              <w:rPr>
                <w:rFonts w:ascii="Times New Roman" w:hAnsi="Times New Roman"/>
                <w:sz w:val="26"/>
                <w:szCs w:val="26"/>
              </w:rPr>
              <w:t>Văn phòng HĐND-UBND thị xã</w:t>
            </w:r>
          </w:p>
        </w:tc>
        <w:tc>
          <w:tcPr>
            <w:tcW w:w="1560" w:type="dxa"/>
            <w:shd w:val="clear" w:color="auto" w:fill="auto"/>
            <w:vAlign w:val="center"/>
          </w:tcPr>
          <w:p w:rsidR="001A7A50" w:rsidRPr="0026738B" w:rsidRDefault="001A7A50" w:rsidP="00BF3E1B">
            <w:pPr>
              <w:spacing w:before="40" w:after="40"/>
              <w:jc w:val="center"/>
              <w:rPr>
                <w:rFonts w:ascii="Times New Roman" w:hAnsi="Times New Roman"/>
                <w:sz w:val="26"/>
                <w:szCs w:val="26"/>
              </w:rPr>
            </w:pPr>
            <w:r w:rsidRPr="0026738B">
              <w:rPr>
                <w:rFonts w:ascii="Times New Roman" w:hAnsi="Times New Roman"/>
                <w:sz w:val="26"/>
                <w:szCs w:val="26"/>
              </w:rPr>
              <w:t>2022-2023</w:t>
            </w:r>
          </w:p>
        </w:tc>
      </w:tr>
      <w:tr w:rsidR="001A7A50" w:rsidRPr="0026738B" w:rsidTr="001A7A50">
        <w:tc>
          <w:tcPr>
            <w:tcW w:w="817" w:type="dxa"/>
            <w:shd w:val="clear" w:color="auto" w:fill="auto"/>
            <w:noWrap/>
            <w:vAlign w:val="center"/>
          </w:tcPr>
          <w:p w:rsidR="001A7A50" w:rsidRPr="00A84FDE" w:rsidRDefault="00F94828" w:rsidP="00BF3E1B">
            <w:pPr>
              <w:spacing w:before="40" w:after="40"/>
              <w:jc w:val="center"/>
              <w:rPr>
                <w:rFonts w:ascii="Times New Roman" w:hAnsi="Times New Roman"/>
                <w:sz w:val="26"/>
                <w:szCs w:val="26"/>
              </w:rPr>
            </w:pPr>
            <w:r>
              <w:rPr>
                <w:rFonts w:ascii="Times New Roman" w:hAnsi="Times New Roman"/>
                <w:sz w:val="26"/>
                <w:szCs w:val="26"/>
              </w:rPr>
              <w:t>4</w:t>
            </w:r>
          </w:p>
        </w:tc>
        <w:tc>
          <w:tcPr>
            <w:tcW w:w="5103" w:type="dxa"/>
            <w:shd w:val="clear" w:color="auto" w:fill="auto"/>
            <w:noWrap/>
            <w:vAlign w:val="center"/>
          </w:tcPr>
          <w:p w:rsidR="001A7A50" w:rsidRPr="00536F0F" w:rsidRDefault="001A7A50" w:rsidP="00BF3E1B">
            <w:pPr>
              <w:spacing w:before="40" w:after="40"/>
              <w:jc w:val="both"/>
              <w:rPr>
                <w:rFonts w:ascii="Times New Roman" w:hAnsi="Times New Roman"/>
                <w:sz w:val="26"/>
                <w:szCs w:val="26"/>
              </w:rPr>
            </w:pPr>
            <w:r w:rsidRPr="00536F0F">
              <w:rPr>
                <w:rFonts w:ascii="Times New Roman" w:hAnsi="Times New Roman"/>
                <w:sz w:val="26"/>
                <w:szCs w:val="26"/>
              </w:rPr>
              <w:t>Tham mưu ban hành cơ chế, chính sách khuyến khích, thu hút</w:t>
            </w:r>
            <w:r w:rsidR="00EA5DF3">
              <w:rPr>
                <w:rFonts w:ascii="Times New Roman" w:hAnsi="Times New Roman"/>
                <w:sz w:val="26"/>
                <w:szCs w:val="26"/>
              </w:rPr>
              <w:t xml:space="preserve"> và tạo điều kiện cho đội ngũ</w:t>
            </w:r>
            <w:r w:rsidRPr="00536F0F">
              <w:rPr>
                <w:rFonts w:ascii="Times New Roman" w:hAnsi="Times New Roman"/>
                <w:sz w:val="26"/>
                <w:szCs w:val="26"/>
              </w:rPr>
              <w:t xml:space="preserve"> cán bộ chuyên trách về chuyển đổi số, an toàn thông tin</w:t>
            </w:r>
          </w:p>
        </w:tc>
        <w:tc>
          <w:tcPr>
            <w:tcW w:w="2835" w:type="dxa"/>
            <w:shd w:val="clear" w:color="auto" w:fill="auto"/>
            <w:vAlign w:val="center"/>
          </w:tcPr>
          <w:p w:rsidR="001A7A50" w:rsidRPr="00536F0F" w:rsidRDefault="004B096A" w:rsidP="00BF3E1B">
            <w:pPr>
              <w:spacing w:before="40" w:after="40"/>
              <w:jc w:val="center"/>
              <w:rPr>
                <w:rFonts w:ascii="Times New Roman" w:hAnsi="Times New Roman"/>
                <w:sz w:val="26"/>
                <w:szCs w:val="26"/>
              </w:rPr>
            </w:pPr>
            <w:r w:rsidRPr="00536F0F">
              <w:rPr>
                <w:rFonts w:ascii="Times New Roman" w:hAnsi="Times New Roman"/>
                <w:sz w:val="26"/>
                <w:szCs w:val="26"/>
                <w:lang w:val="es-MX"/>
              </w:rPr>
              <w:t>Các cơ quan chuyên môn, đơn vị sự nghiệp, UBND các phường, xã</w:t>
            </w:r>
          </w:p>
        </w:tc>
        <w:tc>
          <w:tcPr>
            <w:tcW w:w="3118" w:type="dxa"/>
            <w:shd w:val="clear" w:color="auto" w:fill="auto"/>
            <w:vAlign w:val="center"/>
          </w:tcPr>
          <w:p w:rsidR="001A7A50" w:rsidRPr="00536F0F" w:rsidRDefault="004B096A" w:rsidP="004B096A">
            <w:pPr>
              <w:spacing w:before="40" w:after="40"/>
              <w:jc w:val="center"/>
              <w:rPr>
                <w:rFonts w:ascii="Times New Roman" w:hAnsi="Times New Roman"/>
                <w:sz w:val="26"/>
                <w:szCs w:val="26"/>
              </w:rPr>
            </w:pPr>
            <w:r w:rsidRPr="00536F0F">
              <w:rPr>
                <w:rFonts w:ascii="Times New Roman" w:hAnsi="Times New Roman"/>
                <w:sz w:val="26"/>
                <w:szCs w:val="26"/>
              </w:rPr>
              <w:t>Phòng</w:t>
            </w:r>
            <w:r w:rsidR="001A7A50" w:rsidRPr="00536F0F">
              <w:rPr>
                <w:rFonts w:ascii="Times New Roman" w:hAnsi="Times New Roman"/>
                <w:sz w:val="26"/>
                <w:szCs w:val="26"/>
              </w:rPr>
              <w:t xml:space="preserve"> Tài chính</w:t>
            </w:r>
            <w:r w:rsidRPr="00536F0F">
              <w:rPr>
                <w:rFonts w:ascii="Times New Roman" w:hAnsi="Times New Roman"/>
                <w:sz w:val="26"/>
                <w:szCs w:val="26"/>
              </w:rPr>
              <w:t xml:space="preserve"> kế hoạch</w:t>
            </w:r>
            <w:r w:rsidR="001A7A50" w:rsidRPr="00536F0F">
              <w:rPr>
                <w:rFonts w:ascii="Times New Roman" w:hAnsi="Times New Roman"/>
                <w:sz w:val="26"/>
                <w:szCs w:val="26"/>
              </w:rPr>
              <w:t xml:space="preserve">, </w:t>
            </w:r>
            <w:r w:rsidR="00EC60B4">
              <w:rPr>
                <w:rFonts w:ascii="Times New Roman" w:hAnsi="Times New Roman"/>
                <w:sz w:val="26"/>
                <w:szCs w:val="26"/>
              </w:rPr>
              <w:t>P</w:t>
            </w:r>
            <w:r w:rsidRPr="00536F0F">
              <w:rPr>
                <w:rFonts w:ascii="Times New Roman" w:hAnsi="Times New Roman"/>
                <w:sz w:val="26"/>
                <w:szCs w:val="26"/>
              </w:rPr>
              <w:t>hòng</w:t>
            </w:r>
            <w:r w:rsidR="001A7A50" w:rsidRPr="00536F0F">
              <w:rPr>
                <w:rFonts w:ascii="Times New Roman" w:hAnsi="Times New Roman"/>
                <w:sz w:val="26"/>
                <w:szCs w:val="26"/>
              </w:rPr>
              <w:t xml:space="preserve"> Nội vụ</w:t>
            </w:r>
          </w:p>
        </w:tc>
        <w:tc>
          <w:tcPr>
            <w:tcW w:w="1560" w:type="dxa"/>
            <w:shd w:val="clear" w:color="auto" w:fill="auto"/>
            <w:vAlign w:val="center"/>
          </w:tcPr>
          <w:p w:rsidR="001A7A50" w:rsidRPr="00536F0F" w:rsidRDefault="001A0EA2" w:rsidP="00BF3E1B">
            <w:pPr>
              <w:spacing w:before="40" w:after="40"/>
              <w:jc w:val="center"/>
              <w:rPr>
                <w:rFonts w:ascii="Times New Roman" w:hAnsi="Times New Roman"/>
                <w:sz w:val="26"/>
                <w:szCs w:val="26"/>
              </w:rPr>
            </w:pPr>
            <w:r w:rsidRPr="0026738B">
              <w:rPr>
                <w:rFonts w:ascii="Times New Roman" w:hAnsi="Times New Roman"/>
                <w:sz w:val="26"/>
                <w:szCs w:val="26"/>
              </w:rPr>
              <w:t>202</w:t>
            </w:r>
            <w:r>
              <w:rPr>
                <w:rFonts w:ascii="Times New Roman" w:hAnsi="Times New Roman"/>
                <w:sz w:val="26"/>
                <w:szCs w:val="26"/>
              </w:rPr>
              <w:t>2</w:t>
            </w:r>
            <w:r w:rsidRPr="0026738B">
              <w:rPr>
                <w:rFonts w:ascii="Times New Roman" w:hAnsi="Times New Roman"/>
                <w:sz w:val="26"/>
                <w:szCs w:val="26"/>
              </w:rPr>
              <w:t>-202</w:t>
            </w:r>
            <w:r>
              <w:rPr>
                <w:rFonts w:ascii="Times New Roman" w:hAnsi="Times New Roman"/>
                <w:sz w:val="26"/>
                <w:szCs w:val="26"/>
              </w:rPr>
              <w:t>5</w:t>
            </w:r>
          </w:p>
        </w:tc>
      </w:tr>
      <w:tr w:rsidR="002414B6" w:rsidRPr="0026738B" w:rsidTr="001A7A50">
        <w:tc>
          <w:tcPr>
            <w:tcW w:w="817" w:type="dxa"/>
            <w:shd w:val="clear" w:color="auto" w:fill="auto"/>
            <w:noWrap/>
            <w:vAlign w:val="center"/>
          </w:tcPr>
          <w:p w:rsidR="002414B6" w:rsidRDefault="002414B6" w:rsidP="00BF3E1B">
            <w:pPr>
              <w:spacing w:before="40" w:after="40"/>
              <w:jc w:val="center"/>
              <w:rPr>
                <w:rFonts w:ascii="Times New Roman" w:hAnsi="Times New Roman"/>
                <w:sz w:val="26"/>
                <w:szCs w:val="26"/>
              </w:rPr>
            </w:pPr>
            <w:r>
              <w:rPr>
                <w:rFonts w:ascii="Times New Roman" w:hAnsi="Times New Roman"/>
                <w:sz w:val="26"/>
                <w:szCs w:val="26"/>
              </w:rPr>
              <w:t>5</w:t>
            </w:r>
          </w:p>
        </w:tc>
        <w:tc>
          <w:tcPr>
            <w:tcW w:w="5103" w:type="dxa"/>
            <w:shd w:val="clear" w:color="auto" w:fill="auto"/>
            <w:noWrap/>
            <w:vAlign w:val="center"/>
          </w:tcPr>
          <w:p w:rsidR="002414B6" w:rsidRPr="00536F0F" w:rsidRDefault="002414B6" w:rsidP="00BF3E1B">
            <w:pPr>
              <w:spacing w:before="40" w:after="40"/>
              <w:jc w:val="both"/>
              <w:rPr>
                <w:rFonts w:ascii="Times New Roman" w:hAnsi="Times New Roman"/>
                <w:sz w:val="26"/>
                <w:szCs w:val="26"/>
              </w:rPr>
            </w:pPr>
            <w:r>
              <w:rPr>
                <w:rFonts w:ascii="Times New Roman" w:hAnsi="Times New Roman"/>
                <w:sz w:val="26"/>
                <w:szCs w:val="26"/>
              </w:rPr>
              <w:t>Kế hoạch thực hiện thí điểm triển khai Tổ công nghệ số cộng đồng</w:t>
            </w:r>
          </w:p>
        </w:tc>
        <w:tc>
          <w:tcPr>
            <w:tcW w:w="2835" w:type="dxa"/>
            <w:shd w:val="clear" w:color="auto" w:fill="auto"/>
            <w:vAlign w:val="center"/>
          </w:tcPr>
          <w:p w:rsidR="002414B6" w:rsidRPr="00536F0F" w:rsidRDefault="002414B6" w:rsidP="00BF3E1B">
            <w:pPr>
              <w:spacing w:before="40" w:after="40"/>
              <w:jc w:val="center"/>
              <w:rPr>
                <w:rFonts w:ascii="Times New Roman" w:hAnsi="Times New Roman"/>
                <w:sz w:val="26"/>
                <w:szCs w:val="26"/>
                <w:lang w:val="es-MX"/>
              </w:rPr>
            </w:pPr>
            <w:r>
              <w:rPr>
                <w:rFonts w:ascii="Times New Roman" w:hAnsi="Times New Roman"/>
                <w:sz w:val="26"/>
                <w:szCs w:val="26"/>
              </w:rPr>
              <w:t>Phòng VHTT</w:t>
            </w:r>
          </w:p>
        </w:tc>
        <w:tc>
          <w:tcPr>
            <w:tcW w:w="3118" w:type="dxa"/>
            <w:shd w:val="clear" w:color="auto" w:fill="auto"/>
            <w:vAlign w:val="center"/>
          </w:tcPr>
          <w:p w:rsidR="002414B6" w:rsidRPr="00536F0F" w:rsidRDefault="002414B6" w:rsidP="004B096A">
            <w:pPr>
              <w:spacing w:before="40" w:after="40"/>
              <w:jc w:val="center"/>
              <w:rPr>
                <w:rFonts w:ascii="Times New Roman" w:hAnsi="Times New Roman"/>
                <w:sz w:val="26"/>
                <w:szCs w:val="26"/>
              </w:rPr>
            </w:pPr>
            <w:r w:rsidRPr="00536F0F">
              <w:rPr>
                <w:rFonts w:ascii="Times New Roman" w:hAnsi="Times New Roman"/>
                <w:sz w:val="26"/>
                <w:szCs w:val="26"/>
                <w:lang w:val="es-MX"/>
              </w:rPr>
              <w:t>UBND các phường, xã</w:t>
            </w:r>
          </w:p>
        </w:tc>
        <w:tc>
          <w:tcPr>
            <w:tcW w:w="1560" w:type="dxa"/>
            <w:shd w:val="clear" w:color="auto" w:fill="auto"/>
            <w:vAlign w:val="center"/>
          </w:tcPr>
          <w:p w:rsidR="002414B6" w:rsidRPr="0026738B" w:rsidRDefault="002414B6" w:rsidP="00BF3E1B">
            <w:pPr>
              <w:spacing w:before="40" w:after="40"/>
              <w:jc w:val="center"/>
              <w:rPr>
                <w:rFonts w:ascii="Times New Roman" w:hAnsi="Times New Roman"/>
                <w:sz w:val="26"/>
                <w:szCs w:val="26"/>
              </w:rPr>
            </w:pPr>
          </w:p>
        </w:tc>
      </w:tr>
      <w:tr w:rsidR="001A7A50" w:rsidRPr="0026738B" w:rsidTr="001A7A50">
        <w:tc>
          <w:tcPr>
            <w:tcW w:w="817" w:type="dxa"/>
            <w:shd w:val="clear" w:color="auto" w:fill="auto"/>
            <w:noWrap/>
            <w:vAlign w:val="center"/>
            <w:hideMark/>
          </w:tcPr>
          <w:p w:rsidR="001A7A50" w:rsidRPr="0026738B" w:rsidRDefault="001A7A50" w:rsidP="00BF3E1B">
            <w:pPr>
              <w:spacing w:before="40" w:after="40"/>
              <w:jc w:val="center"/>
              <w:rPr>
                <w:rFonts w:ascii="Times New Roman" w:hAnsi="Times New Roman"/>
                <w:b/>
                <w:bCs/>
                <w:sz w:val="26"/>
                <w:szCs w:val="26"/>
              </w:rPr>
            </w:pPr>
            <w:r w:rsidRPr="0026738B">
              <w:rPr>
                <w:rFonts w:ascii="Times New Roman" w:hAnsi="Times New Roman"/>
                <w:b/>
                <w:bCs/>
                <w:sz w:val="26"/>
                <w:szCs w:val="26"/>
              </w:rPr>
              <w:lastRenderedPageBreak/>
              <w:t>II</w:t>
            </w:r>
          </w:p>
        </w:tc>
        <w:tc>
          <w:tcPr>
            <w:tcW w:w="12616" w:type="dxa"/>
            <w:gridSpan w:val="4"/>
            <w:shd w:val="clear" w:color="auto" w:fill="auto"/>
            <w:noWrap/>
            <w:vAlign w:val="center"/>
            <w:hideMark/>
          </w:tcPr>
          <w:p w:rsidR="001A7A50" w:rsidRPr="0026738B" w:rsidRDefault="001A7A50" w:rsidP="00BF3E1B">
            <w:pPr>
              <w:spacing w:before="40" w:after="40"/>
              <w:jc w:val="both"/>
              <w:rPr>
                <w:rFonts w:ascii="Times New Roman" w:hAnsi="Times New Roman"/>
                <w:b/>
                <w:bCs/>
                <w:sz w:val="26"/>
                <w:szCs w:val="26"/>
              </w:rPr>
            </w:pPr>
            <w:r w:rsidRPr="0026738B">
              <w:rPr>
                <w:rFonts w:ascii="Times New Roman" w:hAnsi="Times New Roman"/>
                <w:b/>
                <w:sz w:val="26"/>
                <w:szCs w:val="26"/>
                <w:lang w:val="es-MX"/>
              </w:rPr>
              <w:t>Nâng cao nhận thức về chuyển đổi số</w:t>
            </w:r>
          </w:p>
        </w:tc>
      </w:tr>
      <w:tr w:rsidR="001A7A50" w:rsidRPr="0026738B" w:rsidTr="001A7A50">
        <w:tc>
          <w:tcPr>
            <w:tcW w:w="817" w:type="dxa"/>
            <w:shd w:val="clear" w:color="auto" w:fill="auto"/>
            <w:noWrap/>
            <w:vAlign w:val="center"/>
          </w:tcPr>
          <w:p w:rsidR="001A7A50" w:rsidRPr="0026738B" w:rsidRDefault="005D7451" w:rsidP="00150E3D">
            <w:pPr>
              <w:spacing w:before="40" w:after="40"/>
              <w:jc w:val="center"/>
              <w:rPr>
                <w:rFonts w:ascii="Times New Roman" w:hAnsi="Times New Roman"/>
                <w:bCs/>
                <w:sz w:val="26"/>
                <w:szCs w:val="26"/>
              </w:rPr>
            </w:pPr>
            <w:r>
              <w:rPr>
                <w:rFonts w:ascii="Times New Roman" w:hAnsi="Times New Roman"/>
                <w:bCs/>
                <w:sz w:val="26"/>
                <w:szCs w:val="26"/>
              </w:rPr>
              <w:t>1</w:t>
            </w:r>
          </w:p>
        </w:tc>
        <w:tc>
          <w:tcPr>
            <w:tcW w:w="5103" w:type="dxa"/>
            <w:shd w:val="clear" w:color="auto" w:fill="auto"/>
            <w:noWrap/>
            <w:vAlign w:val="center"/>
          </w:tcPr>
          <w:p w:rsidR="001A7A50" w:rsidRPr="0026738B" w:rsidRDefault="001A7A50" w:rsidP="00150E3D">
            <w:pPr>
              <w:spacing w:before="40" w:after="40"/>
              <w:jc w:val="both"/>
              <w:rPr>
                <w:rFonts w:ascii="Times New Roman" w:hAnsi="Times New Roman"/>
                <w:sz w:val="26"/>
                <w:szCs w:val="26"/>
              </w:rPr>
            </w:pPr>
            <w:r>
              <w:rPr>
                <w:rFonts w:ascii="Times New Roman" w:hAnsi="Times New Roman"/>
                <w:sz w:val="26"/>
                <w:szCs w:val="26"/>
              </w:rPr>
              <w:t>Tham gia C</w:t>
            </w:r>
            <w:r w:rsidRPr="0026738B">
              <w:rPr>
                <w:rFonts w:ascii="Times New Roman" w:hAnsi="Times New Roman"/>
                <w:sz w:val="26"/>
                <w:szCs w:val="26"/>
              </w:rPr>
              <w:t>hương trình nâng cao nhận thức chuyển đổi số cho người đứng đầu, lãnh đạo các cơ quan, đơn vị, địa phương</w:t>
            </w:r>
            <w:r>
              <w:rPr>
                <w:rFonts w:ascii="Times New Roman" w:hAnsi="Times New Roman"/>
                <w:sz w:val="26"/>
                <w:szCs w:val="26"/>
              </w:rPr>
              <w:t xml:space="preserve"> do UBND tỉnh, Sở Thông tin và Truyền thông tổ chức.</w:t>
            </w:r>
          </w:p>
        </w:tc>
        <w:tc>
          <w:tcPr>
            <w:tcW w:w="2835" w:type="dxa"/>
            <w:shd w:val="clear" w:color="auto" w:fill="auto"/>
            <w:noWrap/>
            <w:vAlign w:val="center"/>
          </w:tcPr>
          <w:p w:rsidR="001A7A50" w:rsidRPr="0026738B" w:rsidRDefault="001A7A50" w:rsidP="00150E3D">
            <w:pPr>
              <w:spacing w:before="40" w:after="40"/>
              <w:jc w:val="center"/>
              <w:rPr>
                <w:rFonts w:ascii="Times New Roman" w:hAnsi="Times New Roman"/>
                <w:sz w:val="26"/>
                <w:szCs w:val="26"/>
              </w:rPr>
            </w:pPr>
            <w:r>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1A7A50" w:rsidRPr="0026738B" w:rsidRDefault="001A7A50" w:rsidP="00150E3D">
            <w:pPr>
              <w:spacing w:before="40" w:after="40"/>
              <w:jc w:val="center"/>
              <w:rPr>
                <w:rFonts w:ascii="Times New Roman" w:hAnsi="Times New Roman"/>
                <w:b/>
                <w:bCs/>
                <w:sz w:val="26"/>
                <w:szCs w:val="26"/>
              </w:rPr>
            </w:pPr>
          </w:p>
        </w:tc>
        <w:tc>
          <w:tcPr>
            <w:tcW w:w="1560" w:type="dxa"/>
            <w:shd w:val="clear" w:color="auto" w:fill="auto"/>
            <w:noWrap/>
            <w:vAlign w:val="center"/>
          </w:tcPr>
          <w:p w:rsidR="001A7A50" w:rsidRPr="0026738B" w:rsidRDefault="001A7A50" w:rsidP="00150E3D">
            <w:pPr>
              <w:spacing w:before="40" w:after="40"/>
              <w:jc w:val="center"/>
              <w:rPr>
                <w:rFonts w:ascii="Times New Roman" w:hAnsi="Times New Roman"/>
                <w:b/>
                <w:bCs/>
                <w:sz w:val="26"/>
                <w:szCs w:val="26"/>
              </w:rPr>
            </w:pPr>
            <w:r w:rsidRPr="0026738B">
              <w:rPr>
                <w:rFonts w:ascii="Times New Roman" w:hAnsi="Times New Roman"/>
                <w:sz w:val="26"/>
                <w:szCs w:val="26"/>
              </w:rPr>
              <w:t>2022-2023</w:t>
            </w:r>
          </w:p>
        </w:tc>
      </w:tr>
      <w:tr w:rsidR="001A7A50" w:rsidRPr="0026738B" w:rsidTr="001A7A50">
        <w:tc>
          <w:tcPr>
            <w:tcW w:w="817" w:type="dxa"/>
            <w:shd w:val="clear" w:color="auto" w:fill="auto"/>
            <w:noWrap/>
            <w:vAlign w:val="center"/>
          </w:tcPr>
          <w:p w:rsidR="001A7A50" w:rsidRPr="0026738B" w:rsidRDefault="001A7A50" w:rsidP="00150E3D">
            <w:pPr>
              <w:spacing w:before="40" w:after="40"/>
              <w:jc w:val="center"/>
              <w:rPr>
                <w:rFonts w:ascii="Times New Roman" w:hAnsi="Times New Roman"/>
                <w:bCs/>
                <w:sz w:val="26"/>
                <w:szCs w:val="26"/>
              </w:rPr>
            </w:pPr>
            <w:r w:rsidRPr="0026738B">
              <w:rPr>
                <w:rFonts w:ascii="Times New Roman" w:hAnsi="Times New Roman"/>
                <w:bCs/>
                <w:sz w:val="26"/>
                <w:szCs w:val="26"/>
              </w:rPr>
              <w:t>2</w:t>
            </w:r>
          </w:p>
        </w:tc>
        <w:tc>
          <w:tcPr>
            <w:tcW w:w="5103" w:type="dxa"/>
            <w:shd w:val="clear" w:color="auto" w:fill="auto"/>
            <w:noWrap/>
            <w:vAlign w:val="center"/>
          </w:tcPr>
          <w:p w:rsidR="001A7A50" w:rsidRPr="0026738B" w:rsidRDefault="001A7A50" w:rsidP="00150E3D">
            <w:pPr>
              <w:spacing w:before="40" w:after="40"/>
              <w:jc w:val="both"/>
              <w:rPr>
                <w:rFonts w:ascii="Times New Roman" w:hAnsi="Times New Roman"/>
                <w:sz w:val="26"/>
                <w:szCs w:val="26"/>
              </w:rPr>
            </w:pPr>
            <w:r>
              <w:rPr>
                <w:rFonts w:ascii="Times New Roman" w:hAnsi="Times New Roman"/>
                <w:sz w:val="26"/>
                <w:szCs w:val="26"/>
              </w:rPr>
              <w:t xml:space="preserve">Tham gia </w:t>
            </w:r>
            <w:r w:rsidRPr="0026738B">
              <w:rPr>
                <w:rFonts w:ascii="Times New Roman" w:hAnsi="Times New Roman"/>
                <w:sz w:val="26"/>
                <w:szCs w:val="26"/>
              </w:rPr>
              <w:t>Chương trình nâng cao nhận thức chuyển đổi số cho cán bộ, công chức, viên chức trong cơ quan nhà nước</w:t>
            </w:r>
            <w:r w:rsidR="00862FE0">
              <w:rPr>
                <w:rFonts w:ascii="Times New Roman" w:hAnsi="Times New Roman"/>
                <w:sz w:val="26"/>
                <w:szCs w:val="26"/>
              </w:rPr>
              <w:t xml:space="preserve"> do UBND tỉnh, Sở Thông tin và Truyền thông tổ chức</w:t>
            </w:r>
          </w:p>
        </w:tc>
        <w:tc>
          <w:tcPr>
            <w:tcW w:w="2835" w:type="dxa"/>
            <w:shd w:val="clear" w:color="auto" w:fill="auto"/>
            <w:noWrap/>
            <w:vAlign w:val="center"/>
          </w:tcPr>
          <w:p w:rsidR="001A7A50" w:rsidRPr="0026738B" w:rsidRDefault="001A7A50" w:rsidP="00150E3D">
            <w:pPr>
              <w:spacing w:before="40" w:after="40"/>
              <w:jc w:val="center"/>
              <w:rPr>
                <w:rFonts w:ascii="Times New Roman" w:hAnsi="Times New Roman"/>
                <w:sz w:val="26"/>
                <w:szCs w:val="26"/>
              </w:rPr>
            </w:pPr>
            <w:r>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1A7A50" w:rsidRPr="0026738B" w:rsidRDefault="001A7A50" w:rsidP="00150E3D">
            <w:pPr>
              <w:spacing w:before="40" w:after="40"/>
              <w:jc w:val="center"/>
              <w:rPr>
                <w:rFonts w:ascii="Times New Roman" w:hAnsi="Times New Roman"/>
                <w:sz w:val="26"/>
                <w:szCs w:val="26"/>
              </w:rPr>
            </w:pPr>
          </w:p>
        </w:tc>
        <w:tc>
          <w:tcPr>
            <w:tcW w:w="1560" w:type="dxa"/>
            <w:shd w:val="clear" w:color="auto" w:fill="auto"/>
            <w:noWrap/>
            <w:vAlign w:val="center"/>
          </w:tcPr>
          <w:p w:rsidR="001A7A50" w:rsidRPr="0026738B" w:rsidRDefault="001A7A50" w:rsidP="00150E3D">
            <w:pPr>
              <w:spacing w:before="40" w:after="40"/>
              <w:jc w:val="center"/>
              <w:rPr>
                <w:rFonts w:ascii="Times New Roman" w:hAnsi="Times New Roman"/>
                <w:sz w:val="26"/>
                <w:szCs w:val="26"/>
              </w:rPr>
            </w:pPr>
            <w:r w:rsidRPr="0026738B">
              <w:rPr>
                <w:rFonts w:ascii="Times New Roman" w:hAnsi="Times New Roman"/>
                <w:sz w:val="26"/>
                <w:szCs w:val="26"/>
              </w:rPr>
              <w:t>2022-2023</w:t>
            </w:r>
          </w:p>
        </w:tc>
      </w:tr>
      <w:tr w:rsidR="001A7A50" w:rsidRPr="0026738B" w:rsidTr="001A7A50">
        <w:tc>
          <w:tcPr>
            <w:tcW w:w="817" w:type="dxa"/>
            <w:shd w:val="clear" w:color="auto" w:fill="auto"/>
            <w:noWrap/>
            <w:vAlign w:val="center"/>
          </w:tcPr>
          <w:p w:rsidR="001A7A50" w:rsidRPr="00B715AE" w:rsidRDefault="00B715AE" w:rsidP="00150E3D">
            <w:pPr>
              <w:spacing w:before="40" w:after="40"/>
              <w:jc w:val="center"/>
              <w:rPr>
                <w:rFonts w:ascii="Times New Roman" w:hAnsi="Times New Roman"/>
                <w:bCs/>
                <w:sz w:val="26"/>
                <w:szCs w:val="26"/>
              </w:rPr>
            </w:pPr>
            <w:r w:rsidRPr="00B715AE">
              <w:rPr>
                <w:rFonts w:ascii="Times New Roman" w:hAnsi="Times New Roman"/>
                <w:bCs/>
                <w:sz w:val="26"/>
                <w:szCs w:val="26"/>
              </w:rPr>
              <w:t>3</w:t>
            </w:r>
          </w:p>
        </w:tc>
        <w:tc>
          <w:tcPr>
            <w:tcW w:w="5103" w:type="dxa"/>
            <w:shd w:val="clear" w:color="auto" w:fill="auto"/>
            <w:noWrap/>
            <w:vAlign w:val="center"/>
          </w:tcPr>
          <w:p w:rsidR="001A7A50" w:rsidRPr="00B715AE" w:rsidRDefault="0025198E" w:rsidP="00150E3D">
            <w:pPr>
              <w:spacing w:before="40" w:after="40"/>
              <w:jc w:val="both"/>
              <w:rPr>
                <w:rFonts w:ascii="Times New Roman" w:hAnsi="Times New Roman"/>
                <w:sz w:val="26"/>
                <w:szCs w:val="26"/>
              </w:rPr>
            </w:pPr>
            <w:r>
              <w:rPr>
                <w:rFonts w:ascii="Times New Roman" w:hAnsi="Times New Roman"/>
                <w:sz w:val="26"/>
                <w:szCs w:val="26"/>
              </w:rPr>
              <w:t xml:space="preserve">Tham gia </w:t>
            </w:r>
            <w:r w:rsidR="001A7A50" w:rsidRPr="00B715AE">
              <w:rPr>
                <w:rFonts w:ascii="Times New Roman" w:hAnsi="Times New Roman"/>
                <w:sz w:val="26"/>
                <w:szCs w:val="26"/>
              </w:rPr>
              <w:t>Chương trình nâng cao nhận thức và hình thành kỹ năng số cho người dân và xã hội</w:t>
            </w:r>
          </w:p>
        </w:tc>
        <w:tc>
          <w:tcPr>
            <w:tcW w:w="2835" w:type="dxa"/>
            <w:shd w:val="clear" w:color="auto" w:fill="auto"/>
            <w:noWrap/>
            <w:vAlign w:val="center"/>
          </w:tcPr>
          <w:p w:rsidR="001A7A50" w:rsidRPr="00B715AE" w:rsidRDefault="005D7451" w:rsidP="005D7451">
            <w:pPr>
              <w:spacing w:before="40" w:after="40"/>
              <w:jc w:val="center"/>
              <w:rPr>
                <w:rFonts w:ascii="Times New Roman" w:hAnsi="Times New Roman"/>
                <w:sz w:val="26"/>
                <w:szCs w:val="26"/>
              </w:rPr>
            </w:pPr>
            <w:r w:rsidRPr="00B715AE">
              <w:rPr>
                <w:rFonts w:ascii="Times New Roman" w:hAnsi="Times New Roman"/>
                <w:sz w:val="26"/>
                <w:szCs w:val="26"/>
              </w:rPr>
              <w:t>Phòng Văn hóa</w:t>
            </w:r>
            <w:r w:rsidR="001A7A50" w:rsidRPr="00B715AE">
              <w:rPr>
                <w:rFonts w:ascii="Times New Roman" w:hAnsi="Times New Roman"/>
                <w:sz w:val="26"/>
                <w:szCs w:val="26"/>
              </w:rPr>
              <w:t xml:space="preserve"> </w:t>
            </w:r>
            <w:r w:rsidRPr="00B715AE">
              <w:rPr>
                <w:rFonts w:ascii="Times New Roman" w:hAnsi="Times New Roman"/>
                <w:sz w:val="26"/>
                <w:szCs w:val="26"/>
              </w:rPr>
              <w:t>thông tin</w:t>
            </w:r>
          </w:p>
        </w:tc>
        <w:tc>
          <w:tcPr>
            <w:tcW w:w="3118" w:type="dxa"/>
            <w:shd w:val="clear" w:color="auto" w:fill="auto"/>
            <w:noWrap/>
            <w:vAlign w:val="center"/>
          </w:tcPr>
          <w:p w:rsidR="00317A8E" w:rsidRDefault="00317A8E" w:rsidP="00317A8E">
            <w:pPr>
              <w:spacing w:before="40" w:after="40"/>
              <w:jc w:val="center"/>
              <w:rPr>
                <w:rFonts w:ascii="Times New Roman" w:hAnsi="Times New Roman"/>
                <w:sz w:val="26"/>
                <w:szCs w:val="26"/>
                <w:lang w:val="es-MX"/>
              </w:rPr>
            </w:pPr>
            <w:r>
              <w:rPr>
                <w:rFonts w:ascii="Times New Roman" w:hAnsi="Times New Roman"/>
                <w:sz w:val="26"/>
                <w:szCs w:val="26"/>
                <w:lang w:val="es-MX"/>
              </w:rPr>
              <w:t>Trung tâm VHTT&amp;TT,</w:t>
            </w:r>
          </w:p>
          <w:p w:rsidR="001A7A50" w:rsidRPr="00B715AE" w:rsidRDefault="00317A8E" w:rsidP="00317A8E">
            <w:pPr>
              <w:spacing w:before="40" w:after="40"/>
              <w:jc w:val="center"/>
              <w:rPr>
                <w:rFonts w:ascii="Times New Roman" w:hAnsi="Times New Roman"/>
                <w:sz w:val="26"/>
                <w:szCs w:val="26"/>
              </w:rPr>
            </w:pPr>
            <w:r w:rsidRPr="00536F0F">
              <w:rPr>
                <w:rFonts w:ascii="Times New Roman" w:hAnsi="Times New Roman"/>
                <w:sz w:val="26"/>
                <w:szCs w:val="26"/>
                <w:lang w:val="es-MX"/>
              </w:rPr>
              <w:t>UBND các phường, xã</w:t>
            </w:r>
          </w:p>
        </w:tc>
        <w:tc>
          <w:tcPr>
            <w:tcW w:w="1560" w:type="dxa"/>
            <w:shd w:val="clear" w:color="auto" w:fill="auto"/>
            <w:noWrap/>
            <w:vAlign w:val="center"/>
          </w:tcPr>
          <w:p w:rsidR="001A7A50" w:rsidRPr="00B715AE" w:rsidRDefault="001A7A50" w:rsidP="00150E3D">
            <w:pPr>
              <w:spacing w:before="40" w:after="40"/>
              <w:jc w:val="center"/>
              <w:rPr>
                <w:rFonts w:ascii="Times New Roman" w:hAnsi="Times New Roman"/>
                <w:sz w:val="26"/>
                <w:szCs w:val="26"/>
              </w:rPr>
            </w:pPr>
            <w:r w:rsidRPr="00B715AE">
              <w:rPr>
                <w:rFonts w:ascii="Times New Roman" w:hAnsi="Times New Roman"/>
                <w:sz w:val="26"/>
                <w:szCs w:val="26"/>
              </w:rPr>
              <w:t>2022-2025</w:t>
            </w:r>
          </w:p>
        </w:tc>
      </w:tr>
      <w:tr w:rsidR="00317A8E" w:rsidRPr="0026738B" w:rsidTr="001A7A50">
        <w:tc>
          <w:tcPr>
            <w:tcW w:w="817" w:type="dxa"/>
            <w:shd w:val="clear" w:color="auto" w:fill="auto"/>
            <w:noWrap/>
            <w:vAlign w:val="center"/>
          </w:tcPr>
          <w:p w:rsidR="00317A8E" w:rsidRPr="00B715AE" w:rsidRDefault="00822E16" w:rsidP="00150E3D">
            <w:pPr>
              <w:spacing w:before="40" w:after="40"/>
              <w:jc w:val="center"/>
              <w:rPr>
                <w:rFonts w:ascii="Times New Roman" w:hAnsi="Times New Roman"/>
                <w:bCs/>
                <w:sz w:val="26"/>
                <w:szCs w:val="26"/>
              </w:rPr>
            </w:pPr>
            <w:r>
              <w:rPr>
                <w:rFonts w:ascii="Times New Roman" w:hAnsi="Times New Roman"/>
                <w:bCs/>
                <w:sz w:val="26"/>
                <w:szCs w:val="26"/>
              </w:rPr>
              <w:t>4</w:t>
            </w:r>
          </w:p>
        </w:tc>
        <w:tc>
          <w:tcPr>
            <w:tcW w:w="5103" w:type="dxa"/>
            <w:shd w:val="clear" w:color="auto" w:fill="auto"/>
            <w:noWrap/>
            <w:vAlign w:val="center"/>
          </w:tcPr>
          <w:p w:rsidR="00317A8E" w:rsidRPr="00B715AE" w:rsidRDefault="00822E16" w:rsidP="00150E3D">
            <w:pPr>
              <w:spacing w:before="40" w:after="40"/>
              <w:jc w:val="both"/>
              <w:rPr>
                <w:rFonts w:ascii="Times New Roman" w:hAnsi="Times New Roman"/>
                <w:sz w:val="26"/>
                <w:szCs w:val="26"/>
              </w:rPr>
            </w:pPr>
            <w:r>
              <w:rPr>
                <w:rFonts w:ascii="Times New Roman" w:hAnsi="Times New Roman"/>
                <w:sz w:val="26"/>
                <w:szCs w:val="26"/>
              </w:rPr>
              <w:t>Thực hiện chương trình nâng cao nhận thức chuyển đổi số trong doanh nghiệp, hợp tác xã</w:t>
            </w:r>
          </w:p>
        </w:tc>
        <w:tc>
          <w:tcPr>
            <w:tcW w:w="2835" w:type="dxa"/>
            <w:shd w:val="clear" w:color="auto" w:fill="auto"/>
            <w:noWrap/>
            <w:vAlign w:val="center"/>
          </w:tcPr>
          <w:p w:rsidR="00317A8E" w:rsidRPr="00B715AE" w:rsidRDefault="00822E16" w:rsidP="005D7451">
            <w:pPr>
              <w:spacing w:before="40" w:after="40"/>
              <w:jc w:val="center"/>
              <w:rPr>
                <w:rFonts w:ascii="Times New Roman" w:hAnsi="Times New Roman"/>
                <w:sz w:val="26"/>
                <w:szCs w:val="26"/>
              </w:rPr>
            </w:pPr>
            <w:r w:rsidRPr="00B715AE">
              <w:rPr>
                <w:rFonts w:ascii="Times New Roman" w:hAnsi="Times New Roman"/>
                <w:sz w:val="26"/>
                <w:szCs w:val="26"/>
              </w:rPr>
              <w:t>Phòng</w:t>
            </w:r>
            <w:r>
              <w:rPr>
                <w:rFonts w:ascii="Times New Roman" w:hAnsi="Times New Roman"/>
                <w:sz w:val="26"/>
                <w:szCs w:val="26"/>
              </w:rPr>
              <w:t xml:space="preserve"> Tài chính kế hoạch</w:t>
            </w:r>
          </w:p>
        </w:tc>
        <w:tc>
          <w:tcPr>
            <w:tcW w:w="3118" w:type="dxa"/>
            <w:shd w:val="clear" w:color="auto" w:fill="auto"/>
            <w:noWrap/>
            <w:vAlign w:val="center"/>
          </w:tcPr>
          <w:p w:rsidR="00317A8E" w:rsidRPr="00B715AE" w:rsidRDefault="00822E16" w:rsidP="00822E16">
            <w:pPr>
              <w:spacing w:before="40" w:after="40"/>
              <w:jc w:val="center"/>
              <w:rPr>
                <w:rFonts w:ascii="Times New Roman" w:hAnsi="Times New Roman"/>
                <w:sz w:val="26"/>
                <w:szCs w:val="26"/>
              </w:rPr>
            </w:pPr>
            <w:r w:rsidRPr="00B715AE">
              <w:rPr>
                <w:rFonts w:ascii="Times New Roman" w:hAnsi="Times New Roman"/>
                <w:sz w:val="26"/>
                <w:szCs w:val="26"/>
              </w:rPr>
              <w:t>Phòng</w:t>
            </w:r>
            <w:r>
              <w:rPr>
                <w:rFonts w:ascii="Times New Roman" w:hAnsi="Times New Roman"/>
                <w:sz w:val="26"/>
                <w:szCs w:val="26"/>
              </w:rPr>
              <w:t xml:space="preserve"> Kinh tế, Văn phòng HĐND-UBND, </w:t>
            </w:r>
            <w:r w:rsidRPr="00536F0F">
              <w:rPr>
                <w:rFonts w:ascii="Times New Roman" w:hAnsi="Times New Roman"/>
                <w:sz w:val="26"/>
                <w:szCs w:val="26"/>
                <w:lang w:val="es-MX"/>
              </w:rPr>
              <w:t>UBND các phường, xã</w:t>
            </w:r>
          </w:p>
        </w:tc>
        <w:tc>
          <w:tcPr>
            <w:tcW w:w="1560" w:type="dxa"/>
            <w:shd w:val="clear" w:color="auto" w:fill="auto"/>
            <w:noWrap/>
            <w:vAlign w:val="center"/>
          </w:tcPr>
          <w:p w:rsidR="00317A8E" w:rsidRPr="00B715AE" w:rsidRDefault="00317A8E" w:rsidP="00150E3D">
            <w:pPr>
              <w:spacing w:before="40" w:after="40"/>
              <w:jc w:val="center"/>
              <w:rPr>
                <w:rFonts w:ascii="Times New Roman" w:hAnsi="Times New Roman"/>
                <w:sz w:val="26"/>
                <w:szCs w:val="26"/>
              </w:rPr>
            </w:pPr>
          </w:p>
        </w:tc>
      </w:tr>
      <w:tr w:rsidR="001A7A50" w:rsidRPr="0026738B" w:rsidTr="001A7A50">
        <w:tc>
          <w:tcPr>
            <w:tcW w:w="817" w:type="dxa"/>
            <w:shd w:val="clear" w:color="auto" w:fill="auto"/>
            <w:noWrap/>
            <w:vAlign w:val="center"/>
            <w:hideMark/>
          </w:tcPr>
          <w:p w:rsidR="001A7A50" w:rsidRPr="0026738B" w:rsidRDefault="001A7A50" w:rsidP="00150E3D">
            <w:pPr>
              <w:spacing w:before="40" w:after="40"/>
              <w:jc w:val="center"/>
              <w:rPr>
                <w:rFonts w:ascii="Times New Roman" w:hAnsi="Times New Roman"/>
                <w:b/>
                <w:bCs/>
                <w:sz w:val="26"/>
                <w:szCs w:val="26"/>
              </w:rPr>
            </w:pPr>
            <w:r w:rsidRPr="0026738B">
              <w:rPr>
                <w:rFonts w:ascii="Times New Roman" w:hAnsi="Times New Roman"/>
                <w:b/>
                <w:bCs/>
                <w:sz w:val="26"/>
                <w:szCs w:val="26"/>
              </w:rPr>
              <w:t>III</w:t>
            </w:r>
          </w:p>
        </w:tc>
        <w:tc>
          <w:tcPr>
            <w:tcW w:w="12616" w:type="dxa"/>
            <w:gridSpan w:val="4"/>
            <w:shd w:val="clear" w:color="auto" w:fill="auto"/>
            <w:noWrap/>
            <w:vAlign w:val="center"/>
            <w:hideMark/>
          </w:tcPr>
          <w:p w:rsidR="001A7A50" w:rsidRPr="0026738B" w:rsidRDefault="001A7A50" w:rsidP="00150E3D">
            <w:pPr>
              <w:spacing w:before="40" w:after="40"/>
              <w:jc w:val="both"/>
              <w:rPr>
                <w:rFonts w:ascii="Times New Roman" w:hAnsi="Times New Roman"/>
                <w:b/>
                <w:bCs/>
                <w:sz w:val="26"/>
                <w:szCs w:val="26"/>
              </w:rPr>
            </w:pPr>
            <w:r w:rsidRPr="0026738B">
              <w:rPr>
                <w:rFonts w:ascii="Times New Roman" w:hAnsi="Times New Roman"/>
                <w:b/>
                <w:sz w:val="26"/>
                <w:szCs w:val="26"/>
                <w:lang w:val="es-MX"/>
              </w:rPr>
              <w:t>Phát triển hạ tầng đủ năng lực triển khai chuyển đổi số</w:t>
            </w:r>
          </w:p>
        </w:tc>
      </w:tr>
      <w:tr w:rsidR="001A7A50" w:rsidRPr="0026738B" w:rsidTr="001A7A50">
        <w:tc>
          <w:tcPr>
            <w:tcW w:w="817" w:type="dxa"/>
            <w:shd w:val="clear" w:color="auto" w:fill="auto"/>
            <w:noWrap/>
            <w:vAlign w:val="center"/>
          </w:tcPr>
          <w:p w:rsidR="001A7A50" w:rsidRPr="005457F3" w:rsidRDefault="001A7A50" w:rsidP="00150E3D">
            <w:pPr>
              <w:spacing w:before="40" w:after="40"/>
              <w:jc w:val="center"/>
              <w:rPr>
                <w:rFonts w:ascii="Times New Roman" w:hAnsi="Times New Roman"/>
                <w:bCs/>
                <w:sz w:val="26"/>
                <w:szCs w:val="26"/>
              </w:rPr>
            </w:pPr>
            <w:r w:rsidRPr="005457F3">
              <w:rPr>
                <w:rFonts w:ascii="Times New Roman" w:hAnsi="Times New Roman"/>
                <w:bCs/>
                <w:sz w:val="26"/>
                <w:szCs w:val="26"/>
              </w:rPr>
              <w:t>1</w:t>
            </w:r>
          </w:p>
        </w:tc>
        <w:tc>
          <w:tcPr>
            <w:tcW w:w="5103" w:type="dxa"/>
            <w:shd w:val="clear" w:color="auto" w:fill="auto"/>
            <w:noWrap/>
            <w:vAlign w:val="center"/>
          </w:tcPr>
          <w:p w:rsidR="001A7A50" w:rsidRPr="005457F3" w:rsidRDefault="007D5694" w:rsidP="00150E3D">
            <w:pPr>
              <w:spacing w:before="40" w:after="40"/>
              <w:jc w:val="both"/>
              <w:rPr>
                <w:rFonts w:ascii="Times New Roman" w:hAnsi="Times New Roman"/>
                <w:b/>
                <w:sz w:val="26"/>
                <w:szCs w:val="26"/>
                <w:lang w:val="es-MX"/>
              </w:rPr>
            </w:pPr>
            <w:r>
              <w:rPr>
                <w:rFonts w:ascii="Times New Roman" w:hAnsi="Times New Roman"/>
                <w:bCs/>
                <w:sz w:val="26"/>
                <w:szCs w:val="26"/>
                <w:lang w:val="es-MX"/>
              </w:rPr>
              <w:t>Thực hiện</w:t>
            </w:r>
            <w:r w:rsidR="001A7A50" w:rsidRPr="005457F3">
              <w:rPr>
                <w:rFonts w:ascii="Times New Roman" w:hAnsi="Times New Roman"/>
                <w:bCs/>
                <w:sz w:val="26"/>
                <w:szCs w:val="26"/>
                <w:lang w:val="es-MX"/>
              </w:rPr>
              <w:t xml:space="preserve"> Đề án</w:t>
            </w:r>
            <w:r>
              <w:rPr>
                <w:rFonts w:ascii="Times New Roman" w:hAnsi="Times New Roman"/>
                <w:bCs/>
                <w:sz w:val="26"/>
                <w:szCs w:val="26"/>
                <w:lang w:val="es-MX"/>
              </w:rPr>
              <w:t xml:space="preserve"> của tỉnh</w:t>
            </w:r>
            <w:r w:rsidR="001A7A50" w:rsidRPr="005457F3">
              <w:rPr>
                <w:rFonts w:ascii="Times New Roman" w:hAnsi="Times New Roman"/>
                <w:bCs/>
                <w:sz w:val="26"/>
                <w:szCs w:val="26"/>
                <w:lang w:val="es-MX"/>
              </w:rPr>
              <w:t>: Nâng cấp, xây dựng hạ tầng số dùng chung toàn tỉnh theo giải pháp điện toán đám mây, dữ liệu lớn</w:t>
            </w:r>
            <w:r w:rsidR="00E9596B">
              <w:rPr>
                <w:rFonts w:ascii="Times New Roman" w:hAnsi="Times New Roman"/>
                <w:bCs/>
                <w:sz w:val="26"/>
                <w:szCs w:val="26"/>
                <w:lang w:val="es-MX"/>
              </w:rPr>
              <w:t xml:space="preserve"> cùng với tỉnh</w:t>
            </w:r>
          </w:p>
        </w:tc>
        <w:tc>
          <w:tcPr>
            <w:tcW w:w="2835" w:type="dxa"/>
            <w:shd w:val="clear" w:color="auto" w:fill="auto"/>
            <w:noWrap/>
            <w:vAlign w:val="center"/>
          </w:tcPr>
          <w:p w:rsidR="001A7A50" w:rsidRPr="005457F3" w:rsidRDefault="007D5694" w:rsidP="00150E3D">
            <w:pPr>
              <w:spacing w:before="40" w:after="40"/>
              <w:jc w:val="center"/>
              <w:rPr>
                <w:rFonts w:ascii="Times New Roman" w:hAnsi="Times New Roman"/>
                <w:sz w:val="26"/>
                <w:szCs w:val="26"/>
                <w:lang w:val="es-MX"/>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1A7A50" w:rsidRPr="005457F3" w:rsidRDefault="001A7A50" w:rsidP="00150E3D">
            <w:pPr>
              <w:spacing w:before="40" w:after="40"/>
              <w:jc w:val="center"/>
              <w:rPr>
                <w:rFonts w:ascii="Times New Roman" w:hAnsi="Times New Roman"/>
                <w:sz w:val="26"/>
                <w:szCs w:val="26"/>
                <w:lang w:val="es-MX"/>
              </w:rPr>
            </w:pPr>
          </w:p>
        </w:tc>
        <w:tc>
          <w:tcPr>
            <w:tcW w:w="1560" w:type="dxa"/>
            <w:shd w:val="clear" w:color="auto" w:fill="auto"/>
            <w:noWrap/>
            <w:vAlign w:val="center"/>
          </w:tcPr>
          <w:p w:rsidR="001A7A50" w:rsidRPr="005457F3" w:rsidRDefault="001A7A50" w:rsidP="00150E3D">
            <w:pPr>
              <w:spacing w:before="40" w:after="40"/>
              <w:jc w:val="center"/>
              <w:rPr>
                <w:rFonts w:ascii="Times New Roman" w:hAnsi="Times New Roman"/>
                <w:sz w:val="26"/>
                <w:szCs w:val="26"/>
              </w:rPr>
            </w:pPr>
            <w:r w:rsidRPr="005457F3">
              <w:rPr>
                <w:rFonts w:ascii="Times New Roman" w:hAnsi="Times New Roman"/>
                <w:sz w:val="26"/>
                <w:szCs w:val="26"/>
              </w:rPr>
              <w:t>2022-2024</w:t>
            </w:r>
          </w:p>
        </w:tc>
      </w:tr>
      <w:tr w:rsidR="001A7A50" w:rsidRPr="0026738B" w:rsidTr="001A7A50">
        <w:tc>
          <w:tcPr>
            <w:tcW w:w="817" w:type="dxa"/>
            <w:shd w:val="clear" w:color="auto" w:fill="auto"/>
            <w:noWrap/>
            <w:vAlign w:val="center"/>
          </w:tcPr>
          <w:p w:rsidR="001A7A50" w:rsidRPr="0026738B" w:rsidRDefault="005A07D4" w:rsidP="00150E3D">
            <w:pPr>
              <w:spacing w:before="40" w:after="40"/>
              <w:jc w:val="center"/>
              <w:rPr>
                <w:rFonts w:ascii="Times New Roman" w:hAnsi="Times New Roman"/>
                <w:bCs/>
                <w:sz w:val="26"/>
                <w:szCs w:val="26"/>
              </w:rPr>
            </w:pPr>
            <w:r>
              <w:rPr>
                <w:rFonts w:ascii="Times New Roman" w:hAnsi="Times New Roman"/>
                <w:bCs/>
                <w:sz w:val="26"/>
                <w:szCs w:val="26"/>
              </w:rPr>
              <w:t>2</w:t>
            </w:r>
          </w:p>
        </w:tc>
        <w:tc>
          <w:tcPr>
            <w:tcW w:w="5103" w:type="dxa"/>
            <w:shd w:val="clear" w:color="auto" w:fill="auto"/>
            <w:noWrap/>
            <w:vAlign w:val="center"/>
          </w:tcPr>
          <w:p w:rsidR="001A7A50" w:rsidRPr="0026738B" w:rsidRDefault="001A7A50" w:rsidP="00150E3D">
            <w:pPr>
              <w:spacing w:before="40" w:after="40"/>
              <w:jc w:val="both"/>
              <w:rPr>
                <w:rFonts w:ascii="Times New Roman" w:hAnsi="Times New Roman"/>
                <w:bCs/>
                <w:sz w:val="26"/>
                <w:szCs w:val="26"/>
                <w:lang w:val="es-MX"/>
              </w:rPr>
            </w:pPr>
            <w:r>
              <w:rPr>
                <w:rFonts w:ascii="Times New Roman" w:hAnsi="Times New Roman"/>
                <w:bCs/>
                <w:sz w:val="26"/>
                <w:szCs w:val="26"/>
                <w:lang w:val="es-MX"/>
              </w:rPr>
              <w:t>Triển khai thực hiện</w:t>
            </w:r>
            <w:r w:rsidRPr="0026738B">
              <w:rPr>
                <w:rFonts w:ascii="Times New Roman" w:hAnsi="Times New Roman"/>
                <w:bCs/>
                <w:sz w:val="26"/>
                <w:szCs w:val="26"/>
                <w:lang w:val="es-MX"/>
              </w:rPr>
              <w:t xml:space="preserve"> Đề án: Chuyển đổi hạ tầng WAN sang hạ tầng MAN theo phương thức kết nối cáp quang</w:t>
            </w:r>
            <w:r w:rsidR="00E63298">
              <w:rPr>
                <w:rFonts w:ascii="Times New Roman" w:hAnsi="Times New Roman"/>
                <w:bCs/>
                <w:sz w:val="26"/>
                <w:szCs w:val="26"/>
                <w:lang w:val="es-MX"/>
              </w:rPr>
              <w:t xml:space="preserve"> cùng với tỉnh</w:t>
            </w:r>
          </w:p>
        </w:tc>
        <w:tc>
          <w:tcPr>
            <w:tcW w:w="2835" w:type="dxa"/>
            <w:shd w:val="clear" w:color="auto" w:fill="auto"/>
            <w:noWrap/>
            <w:vAlign w:val="center"/>
          </w:tcPr>
          <w:p w:rsidR="001A7A50" w:rsidRPr="0026738B" w:rsidRDefault="000633F8" w:rsidP="00150E3D">
            <w:pPr>
              <w:spacing w:before="40" w:after="40"/>
              <w:jc w:val="center"/>
              <w:rPr>
                <w:rFonts w:ascii="Times New Roman" w:hAnsi="Times New Roman"/>
                <w:sz w:val="26"/>
                <w:szCs w:val="26"/>
                <w:lang w:val="es-MX"/>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1A7A50" w:rsidRPr="0026738B" w:rsidRDefault="001A7A50" w:rsidP="00150E3D">
            <w:pPr>
              <w:spacing w:before="40" w:after="40"/>
              <w:jc w:val="center"/>
              <w:rPr>
                <w:rFonts w:ascii="Times New Roman" w:hAnsi="Times New Roman"/>
                <w:sz w:val="26"/>
                <w:szCs w:val="26"/>
                <w:lang w:val="es-MX"/>
              </w:rPr>
            </w:pPr>
          </w:p>
        </w:tc>
        <w:tc>
          <w:tcPr>
            <w:tcW w:w="1560" w:type="dxa"/>
            <w:shd w:val="clear" w:color="auto" w:fill="auto"/>
            <w:noWrap/>
            <w:vAlign w:val="center"/>
          </w:tcPr>
          <w:p w:rsidR="001A7A50" w:rsidRPr="0026738B" w:rsidRDefault="001A7A50" w:rsidP="00150E3D">
            <w:pPr>
              <w:spacing w:before="40" w:after="40"/>
              <w:jc w:val="center"/>
              <w:rPr>
                <w:rFonts w:ascii="Times New Roman" w:hAnsi="Times New Roman"/>
                <w:b/>
                <w:bCs/>
                <w:sz w:val="26"/>
                <w:szCs w:val="26"/>
              </w:rPr>
            </w:pPr>
            <w:r w:rsidRPr="0026738B">
              <w:rPr>
                <w:rFonts w:ascii="Times New Roman" w:hAnsi="Times New Roman"/>
                <w:sz w:val="26"/>
                <w:szCs w:val="26"/>
              </w:rPr>
              <w:t>2022-2025</w:t>
            </w:r>
          </w:p>
        </w:tc>
      </w:tr>
      <w:tr w:rsidR="001A7A50" w:rsidRPr="0026738B" w:rsidTr="001A7A50">
        <w:tc>
          <w:tcPr>
            <w:tcW w:w="817" w:type="dxa"/>
            <w:shd w:val="clear" w:color="auto" w:fill="auto"/>
            <w:noWrap/>
            <w:vAlign w:val="center"/>
          </w:tcPr>
          <w:p w:rsidR="001A7A50" w:rsidRPr="0026738B" w:rsidRDefault="00A27D4B" w:rsidP="00150E3D">
            <w:pPr>
              <w:spacing w:before="40" w:after="40"/>
              <w:jc w:val="center"/>
              <w:rPr>
                <w:rFonts w:ascii="Times New Roman" w:hAnsi="Times New Roman"/>
                <w:bCs/>
                <w:sz w:val="26"/>
                <w:szCs w:val="26"/>
              </w:rPr>
            </w:pPr>
            <w:r>
              <w:rPr>
                <w:rFonts w:ascii="Times New Roman" w:hAnsi="Times New Roman"/>
                <w:bCs/>
                <w:sz w:val="26"/>
                <w:szCs w:val="26"/>
              </w:rPr>
              <w:t>3</w:t>
            </w:r>
          </w:p>
        </w:tc>
        <w:tc>
          <w:tcPr>
            <w:tcW w:w="5103" w:type="dxa"/>
            <w:shd w:val="clear" w:color="auto" w:fill="auto"/>
            <w:noWrap/>
            <w:vAlign w:val="center"/>
          </w:tcPr>
          <w:p w:rsidR="001A7A50" w:rsidRPr="0026738B" w:rsidRDefault="001A3104" w:rsidP="001A3104">
            <w:pPr>
              <w:spacing w:before="40" w:after="40"/>
              <w:jc w:val="both"/>
              <w:rPr>
                <w:rFonts w:ascii="Times New Roman" w:hAnsi="Times New Roman"/>
                <w:bCs/>
                <w:sz w:val="26"/>
                <w:szCs w:val="26"/>
                <w:lang w:val="es-MX"/>
              </w:rPr>
            </w:pPr>
            <w:r>
              <w:rPr>
                <w:rFonts w:ascii="Times New Roman" w:hAnsi="Times New Roman"/>
                <w:bCs/>
                <w:sz w:val="26"/>
                <w:szCs w:val="26"/>
                <w:lang w:val="es-MX"/>
              </w:rPr>
              <w:t xml:space="preserve">Đầu tư thiết bị tại Trung tâm hành chính công thị xã, Bộ phận tiếp nhận và trả kết quả các phường, xã phục vụ thanh toán không dùng </w:t>
            </w:r>
            <w:r>
              <w:rPr>
                <w:rFonts w:ascii="Times New Roman" w:hAnsi="Times New Roman"/>
                <w:bCs/>
                <w:sz w:val="26"/>
                <w:szCs w:val="26"/>
                <w:lang w:val="es-MX"/>
              </w:rPr>
              <w:lastRenderedPageBreak/>
              <w:t>tiền mặ</w:t>
            </w:r>
            <w:r w:rsidR="004E11E6">
              <w:rPr>
                <w:rFonts w:ascii="Times New Roman" w:hAnsi="Times New Roman"/>
                <w:bCs/>
                <w:sz w:val="26"/>
                <w:szCs w:val="26"/>
                <w:lang w:val="es-MX"/>
              </w:rPr>
              <w:t>t</w:t>
            </w:r>
          </w:p>
        </w:tc>
        <w:tc>
          <w:tcPr>
            <w:tcW w:w="2835" w:type="dxa"/>
            <w:shd w:val="clear" w:color="auto" w:fill="auto"/>
            <w:noWrap/>
            <w:vAlign w:val="center"/>
          </w:tcPr>
          <w:p w:rsidR="001A7A50" w:rsidRPr="0026738B" w:rsidRDefault="00A564A0" w:rsidP="00150E3D">
            <w:pPr>
              <w:spacing w:before="40" w:after="40"/>
              <w:jc w:val="center"/>
              <w:rPr>
                <w:rFonts w:ascii="Times New Roman" w:hAnsi="Times New Roman"/>
                <w:sz w:val="26"/>
                <w:szCs w:val="26"/>
                <w:lang w:val="es-MX"/>
              </w:rPr>
            </w:pPr>
            <w:r>
              <w:rPr>
                <w:rFonts w:ascii="Times New Roman" w:hAnsi="Times New Roman"/>
                <w:sz w:val="26"/>
                <w:szCs w:val="26"/>
              </w:rPr>
              <w:lastRenderedPageBreak/>
              <w:t>Văn phòng HĐND-UBND,</w:t>
            </w:r>
            <w:r w:rsidRPr="005457F3">
              <w:rPr>
                <w:rFonts w:ascii="Times New Roman" w:hAnsi="Times New Roman"/>
                <w:sz w:val="26"/>
                <w:szCs w:val="26"/>
                <w:lang w:val="es-MX"/>
              </w:rPr>
              <w:t xml:space="preserve"> </w:t>
            </w:r>
            <w:r w:rsidR="004A23FE" w:rsidRPr="005457F3">
              <w:rPr>
                <w:rFonts w:ascii="Times New Roman" w:hAnsi="Times New Roman"/>
                <w:sz w:val="26"/>
                <w:szCs w:val="26"/>
                <w:lang w:val="es-MX"/>
              </w:rPr>
              <w:t>UBND các phường, xã</w:t>
            </w:r>
          </w:p>
        </w:tc>
        <w:tc>
          <w:tcPr>
            <w:tcW w:w="3118" w:type="dxa"/>
            <w:shd w:val="clear" w:color="auto" w:fill="auto"/>
            <w:noWrap/>
            <w:vAlign w:val="center"/>
          </w:tcPr>
          <w:p w:rsidR="001A7A50" w:rsidRPr="0026738B" w:rsidRDefault="004A23FE" w:rsidP="00150E3D">
            <w:pPr>
              <w:spacing w:before="40" w:after="40"/>
              <w:jc w:val="center"/>
              <w:rPr>
                <w:rFonts w:ascii="Times New Roman" w:hAnsi="Times New Roman"/>
                <w:sz w:val="26"/>
                <w:szCs w:val="26"/>
                <w:lang w:val="es-MX"/>
              </w:rPr>
            </w:pPr>
            <w:r>
              <w:rPr>
                <w:rFonts w:ascii="Times New Roman" w:hAnsi="Times New Roman"/>
                <w:sz w:val="26"/>
                <w:szCs w:val="26"/>
                <w:lang w:val="es-MX"/>
              </w:rPr>
              <w:t>Phòng</w:t>
            </w:r>
            <w:r w:rsidR="001A7A50" w:rsidRPr="0026738B">
              <w:rPr>
                <w:rFonts w:ascii="Times New Roman" w:hAnsi="Times New Roman"/>
                <w:sz w:val="26"/>
                <w:szCs w:val="26"/>
                <w:lang w:val="es-MX"/>
              </w:rPr>
              <w:t xml:space="preserve"> Tài chính</w:t>
            </w:r>
            <w:r>
              <w:rPr>
                <w:rFonts w:ascii="Times New Roman" w:hAnsi="Times New Roman"/>
                <w:sz w:val="26"/>
                <w:szCs w:val="26"/>
                <w:lang w:val="es-MX"/>
              </w:rPr>
              <w:t xml:space="preserve"> kế hoạch</w:t>
            </w:r>
          </w:p>
        </w:tc>
        <w:tc>
          <w:tcPr>
            <w:tcW w:w="1560" w:type="dxa"/>
            <w:shd w:val="clear" w:color="auto" w:fill="auto"/>
            <w:noWrap/>
            <w:vAlign w:val="center"/>
          </w:tcPr>
          <w:p w:rsidR="001A7A50" w:rsidRPr="0026738B" w:rsidRDefault="001A7A50" w:rsidP="00150E3D">
            <w:pPr>
              <w:spacing w:before="40" w:after="40"/>
              <w:jc w:val="center"/>
              <w:rPr>
                <w:rFonts w:ascii="Times New Roman" w:hAnsi="Times New Roman"/>
                <w:b/>
                <w:bCs/>
                <w:sz w:val="26"/>
                <w:szCs w:val="26"/>
              </w:rPr>
            </w:pPr>
            <w:r w:rsidRPr="0026738B">
              <w:rPr>
                <w:rFonts w:ascii="Times New Roman" w:hAnsi="Times New Roman"/>
                <w:sz w:val="26"/>
                <w:szCs w:val="26"/>
              </w:rPr>
              <w:t>2022-2023</w:t>
            </w:r>
          </w:p>
        </w:tc>
      </w:tr>
      <w:tr w:rsidR="009549A0" w:rsidRPr="0026738B" w:rsidTr="001A7A50">
        <w:tc>
          <w:tcPr>
            <w:tcW w:w="817" w:type="dxa"/>
            <w:shd w:val="clear" w:color="auto" w:fill="auto"/>
            <w:noWrap/>
            <w:vAlign w:val="center"/>
          </w:tcPr>
          <w:p w:rsidR="009549A0" w:rsidRDefault="009549A0" w:rsidP="00150E3D">
            <w:pPr>
              <w:spacing w:before="40" w:after="40"/>
              <w:jc w:val="center"/>
              <w:rPr>
                <w:rFonts w:ascii="Times New Roman" w:hAnsi="Times New Roman"/>
                <w:bCs/>
                <w:sz w:val="26"/>
                <w:szCs w:val="26"/>
              </w:rPr>
            </w:pPr>
            <w:r>
              <w:rPr>
                <w:rFonts w:ascii="Times New Roman" w:hAnsi="Times New Roman"/>
                <w:bCs/>
                <w:sz w:val="26"/>
                <w:szCs w:val="26"/>
              </w:rPr>
              <w:lastRenderedPageBreak/>
              <w:t>4</w:t>
            </w:r>
          </w:p>
        </w:tc>
        <w:tc>
          <w:tcPr>
            <w:tcW w:w="5103" w:type="dxa"/>
            <w:shd w:val="clear" w:color="auto" w:fill="auto"/>
            <w:noWrap/>
            <w:vAlign w:val="center"/>
          </w:tcPr>
          <w:p w:rsidR="009549A0" w:rsidRPr="009549A0" w:rsidRDefault="009549A0" w:rsidP="009549A0">
            <w:pPr>
              <w:widowControl w:val="0"/>
              <w:spacing w:before="120" w:after="120" w:line="240" w:lineRule="auto"/>
              <w:ind w:firstLine="34"/>
              <w:jc w:val="both"/>
              <w:rPr>
                <w:rFonts w:ascii="Times New Roman" w:hAnsi="Times New Roman"/>
                <w:sz w:val="26"/>
                <w:szCs w:val="26"/>
              </w:rPr>
            </w:pPr>
            <w:r w:rsidRPr="009549A0">
              <w:rPr>
                <w:rFonts w:ascii="Times New Roman" w:hAnsi="Times New Roman"/>
                <w:sz w:val="26"/>
                <w:szCs w:val="26"/>
              </w:rPr>
              <w:t>Kết nối đồng bộ hạ tầng mạng băng thông rộng trên mạng chuyên dùng của tỉnh đối với cơ quan Đảng, mặt trận, đoàn thể và các cơ quan, đơn vị trực thuộc thị</w:t>
            </w:r>
            <w:r>
              <w:rPr>
                <w:rFonts w:ascii="Times New Roman" w:hAnsi="Times New Roman"/>
                <w:sz w:val="26"/>
                <w:szCs w:val="26"/>
              </w:rPr>
              <w:t xml:space="preserve"> xã</w:t>
            </w:r>
          </w:p>
        </w:tc>
        <w:tc>
          <w:tcPr>
            <w:tcW w:w="2835" w:type="dxa"/>
            <w:shd w:val="clear" w:color="auto" w:fill="auto"/>
            <w:noWrap/>
            <w:vAlign w:val="center"/>
          </w:tcPr>
          <w:p w:rsidR="009549A0" w:rsidRPr="005457F3" w:rsidRDefault="008D5A3F" w:rsidP="00150E3D">
            <w:pPr>
              <w:spacing w:before="40" w:after="40"/>
              <w:jc w:val="center"/>
              <w:rPr>
                <w:rFonts w:ascii="Times New Roman" w:hAnsi="Times New Roman"/>
                <w:sz w:val="26"/>
                <w:szCs w:val="26"/>
                <w:lang w:val="es-MX"/>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9549A0" w:rsidRDefault="009549A0" w:rsidP="00150E3D">
            <w:pPr>
              <w:spacing w:before="40" w:after="40"/>
              <w:jc w:val="center"/>
              <w:rPr>
                <w:rFonts w:ascii="Times New Roman" w:hAnsi="Times New Roman"/>
                <w:sz w:val="26"/>
                <w:szCs w:val="26"/>
                <w:lang w:val="es-MX"/>
              </w:rPr>
            </w:pPr>
          </w:p>
        </w:tc>
        <w:tc>
          <w:tcPr>
            <w:tcW w:w="1560" w:type="dxa"/>
            <w:shd w:val="clear" w:color="auto" w:fill="auto"/>
            <w:noWrap/>
            <w:vAlign w:val="center"/>
          </w:tcPr>
          <w:p w:rsidR="009549A0" w:rsidRPr="0026738B" w:rsidRDefault="0045208E" w:rsidP="00150E3D">
            <w:pPr>
              <w:spacing w:before="40" w:after="40"/>
              <w:jc w:val="center"/>
              <w:rPr>
                <w:rFonts w:ascii="Times New Roman" w:hAnsi="Times New Roman"/>
                <w:sz w:val="26"/>
                <w:szCs w:val="26"/>
              </w:rPr>
            </w:pPr>
            <w:r w:rsidRPr="0026738B">
              <w:rPr>
                <w:rFonts w:ascii="Times New Roman" w:hAnsi="Times New Roman"/>
                <w:sz w:val="26"/>
                <w:szCs w:val="26"/>
              </w:rPr>
              <w:t>2022-2023</w:t>
            </w:r>
          </w:p>
        </w:tc>
      </w:tr>
      <w:tr w:rsidR="00536485" w:rsidRPr="0026738B" w:rsidTr="001A7A50">
        <w:tc>
          <w:tcPr>
            <w:tcW w:w="817" w:type="dxa"/>
            <w:shd w:val="clear" w:color="auto" w:fill="auto"/>
            <w:noWrap/>
            <w:vAlign w:val="center"/>
          </w:tcPr>
          <w:p w:rsidR="00536485" w:rsidRDefault="00536485" w:rsidP="00150E3D">
            <w:pPr>
              <w:spacing w:before="40" w:after="40"/>
              <w:jc w:val="center"/>
              <w:rPr>
                <w:rFonts w:ascii="Times New Roman" w:hAnsi="Times New Roman"/>
                <w:bCs/>
                <w:sz w:val="26"/>
                <w:szCs w:val="26"/>
              </w:rPr>
            </w:pPr>
            <w:r>
              <w:rPr>
                <w:rFonts w:ascii="Times New Roman" w:hAnsi="Times New Roman"/>
                <w:bCs/>
                <w:sz w:val="26"/>
                <w:szCs w:val="26"/>
              </w:rPr>
              <w:t>5</w:t>
            </w:r>
          </w:p>
        </w:tc>
        <w:tc>
          <w:tcPr>
            <w:tcW w:w="5103" w:type="dxa"/>
            <w:shd w:val="clear" w:color="auto" w:fill="auto"/>
            <w:noWrap/>
            <w:vAlign w:val="center"/>
          </w:tcPr>
          <w:p w:rsidR="008D5A3F" w:rsidRPr="009549A0" w:rsidRDefault="00536485" w:rsidP="009549A0">
            <w:pPr>
              <w:widowControl w:val="0"/>
              <w:spacing w:before="120" w:after="120" w:line="240" w:lineRule="auto"/>
              <w:ind w:firstLine="34"/>
              <w:jc w:val="both"/>
              <w:rPr>
                <w:rFonts w:ascii="Times New Roman" w:hAnsi="Times New Roman"/>
                <w:sz w:val="26"/>
                <w:szCs w:val="26"/>
              </w:rPr>
            </w:pPr>
            <w:r>
              <w:rPr>
                <w:rFonts w:ascii="Times New Roman" w:hAnsi="Times New Roman"/>
                <w:sz w:val="26"/>
                <w:szCs w:val="26"/>
              </w:rPr>
              <w:t xml:space="preserve">Đầu tư máy tính bảng cho </w:t>
            </w:r>
            <w:r w:rsidR="008D5A3F">
              <w:rPr>
                <w:rFonts w:ascii="Times New Roman" w:hAnsi="Times New Roman"/>
                <w:sz w:val="26"/>
                <w:szCs w:val="26"/>
              </w:rPr>
              <w:t>đại biểu HĐND, Thị ủy viên</w:t>
            </w:r>
          </w:p>
        </w:tc>
        <w:tc>
          <w:tcPr>
            <w:tcW w:w="2835" w:type="dxa"/>
            <w:shd w:val="clear" w:color="auto" w:fill="auto"/>
            <w:noWrap/>
            <w:vAlign w:val="center"/>
          </w:tcPr>
          <w:p w:rsidR="00536485" w:rsidRDefault="00B3667C" w:rsidP="00150E3D">
            <w:pPr>
              <w:spacing w:before="40" w:after="40"/>
              <w:jc w:val="center"/>
              <w:rPr>
                <w:rFonts w:ascii="Times New Roman" w:hAnsi="Times New Roman"/>
                <w:sz w:val="26"/>
                <w:szCs w:val="26"/>
                <w:lang w:val="es-MX"/>
              </w:rPr>
            </w:pPr>
            <w:r>
              <w:rPr>
                <w:rFonts w:ascii="Times New Roman" w:hAnsi="Times New Roman"/>
                <w:sz w:val="26"/>
                <w:szCs w:val="26"/>
                <w:lang w:val="es-MX"/>
              </w:rPr>
              <w:t>Phòng</w:t>
            </w:r>
            <w:r w:rsidRPr="0026738B">
              <w:rPr>
                <w:rFonts w:ascii="Times New Roman" w:hAnsi="Times New Roman"/>
                <w:sz w:val="26"/>
                <w:szCs w:val="26"/>
                <w:lang w:val="es-MX"/>
              </w:rPr>
              <w:t xml:space="preserve"> Tài chính</w:t>
            </w:r>
            <w:r>
              <w:rPr>
                <w:rFonts w:ascii="Times New Roman" w:hAnsi="Times New Roman"/>
                <w:sz w:val="26"/>
                <w:szCs w:val="26"/>
                <w:lang w:val="es-MX"/>
              </w:rPr>
              <w:t xml:space="preserve"> kế hoạch</w:t>
            </w:r>
          </w:p>
        </w:tc>
        <w:tc>
          <w:tcPr>
            <w:tcW w:w="3118" w:type="dxa"/>
            <w:shd w:val="clear" w:color="auto" w:fill="auto"/>
            <w:noWrap/>
            <w:vAlign w:val="center"/>
          </w:tcPr>
          <w:p w:rsidR="00536485" w:rsidRDefault="00536485" w:rsidP="00150E3D">
            <w:pPr>
              <w:spacing w:before="40" w:after="40"/>
              <w:jc w:val="center"/>
              <w:rPr>
                <w:rFonts w:ascii="Times New Roman" w:hAnsi="Times New Roman"/>
                <w:sz w:val="26"/>
                <w:szCs w:val="26"/>
                <w:lang w:val="es-MX"/>
              </w:rPr>
            </w:pPr>
          </w:p>
        </w:tc>
        <w:tc>
          <w:tcPr>
            <w:tcW w:w="1560" w:type="dxa"/>
            <w:shd w:val="clear" w:color="auto" w:fill="auto"/>
            <w:noWrap/>
            <w:vAlign w:val="center"/>
          </w:tcPr>
          <w:p w:rsidR="00536485" w:rsidRPr="0026738B" w:rsidRDefault="00434EA5" w:rsidP="00150E3D">
            <w:pPr>
              <w:spacing w:before="40" w:after="40"/>
              <w:jc w:val="center"/>
              <w:rPr>
                <w:rFonts w:ascii="Times New Roman" w:hAnsi="Times New Roman"/>
                <w:sz w:val="26"/>
                <w:szCs w:val="26"/>
              </w:rPr>
            </w:pPr>
            <w:r w:rsidRPr="0026738B">
              <w:rPr>
                <w:rFonts w:ascii="Times New Roman" w:hAnsi="Times New Roman"/>
                <w:sz w:val="26"/>
                <w:szCs w:val="26"/>
                <w:lang w:val="es-MX"/>
              </w:rPr>
              <w:t>2022-202</w:t>
            </w:r>
            <w:r>
              <w:rPr>
                <w:rFonts w:ascii="Times New Roman" w:hAnsi="Times New Roman"/>
                <w:sz w:val="26"/>
                <w:szCs w:val="26"/>
                <w:lang w:val="es-MX"/>
              </w:rPr>
              <w:t>5</w:t>
            </w:r>
          </w:p>
        </w:tc>
      </w:tr>
      <w:tr w:rsidR="008D5A3F" w:rsidRPr="0026738B" w:rsidTr="001A7A50">
        <w:tc>
          <w:tcPr>
            <w:tcW w:w="817" w:type="dxa"/>
            <w:shd w:val="clear" w:color="auto" w:fill="auto"/>
            <w:noWrap/>
            <w:vAlign w:val="center"/>
          </w:tcPr>
          <w:p w:rsidR="008D5A3F" w:rsidRDefault="008D5A3F" w:rsidP="00150E3D">
            <w:pPr>
              <w:spacing w:before="40" w:after="40"/>
              <w:jc w:val="center"/>
              <w:rPr>
                <w:rFonts w:ascii="Times New Roman" w:hAnsi="Times New Roman"/>
                <w:bCs/>
                <w:sz w:val="26"/>
                <w:szCs w:val="26"/>
              </w:rPr>
            </w:pPr>
            <w:r>
              <w:rPr>
                <w:rFonts w:ascii="Times New Roman" w:hAnsi="Times New Roman"/>
                <w:bCs/>
                <w:sz w:val="26"/>
                <w:szCs w:val="26"/>
              </w:rPr>
              <w:t>6</w:t>
            </w:r>
          </w:p>
        </w:tc>
        <w:tc>
          <w:tcPr>
            <w:tcW w:w="5103" w:type="dxa"/>
            <w:shd w:val="clear" w:color="auto" w:fill="auto"/>
            <w:noWrap/>
            <w:vAlign w:val="center"/>
          </w:tcPr>
          <w:p w:rsidR="008D5A3F" w:rsidRDefault="008D5A3F" w:rsidP="009549A0">
            <w:pPr>
              <w:widowControl w:val="0"/>
              <w:spacing w:before="120" w:after="120" w:line="240" w:lineRule="auto"/>
              <w:ind w:firstLine="34"/>
              <w:jc w:val="both"/>
              <w:rPr>
                <w:rFonts w:ascii="Times New Roman" w:hAnsi="Times New Roman"/>
                <w:sz w:val="26"/>
                <w:szCs w:val="26"/>
              </w:rPr>
            </w:pPr>
            <w:r>
              <w:rPr>
                <w:rFonts w:ascii="Times New Roman" w:hAnsi="Times New Roman"/>
                <w:sz w:val="26"/>
                <w:szCs w:val="26"/>
              </w:rPr>
              <w:t>Đầu tư hạ tầ</w:t>
            </w:r>
            <w:r w:rsidR="00EB2A6B">
              <w:rPr>
                <w:rFonts w:ascii="Times New Roman" w:hAnsi="Times New Roman"/>
                <w:sz w:val="26"/>
                <w:szCs w:val="26"/>
              </w:rPr>
              <w:t>ng máy vi tí</w:t>
            </w:r>
            <w:r>
              <w:rPr>
                <w:rFonts w:ascii="Times New Roman" w:hAnsi="Times New Roman"/>
                <w:sz w:val="26"/>
                <w:szCs w:val="26"/>
              </w:rPr>
              <w:t xml:space="preserve">nh cho cán bộ, công chức phục vụ đáp ứng yêu cầu công việc </w:t>
            </w:r>
            <w:r w:rsidR="001B13B7">
              <w:rPr>
                <w:rFonts w:ascii="Times New Roman" w:hAnsi="Times New Roman"/>
                <w:sz w:val="26"/>
                <w:szCs w:val="26"/>
              </w:rPr>
              <w:t>0</w:t>
            </w:r>
            <w:r>
              <w:rPr>
                <w:rFonts w:ascii="Times New Roman" w:hAnsi="Times New Roman"/>
                <w:sz w:val="26"/>
                <w:szCs w:val="26"/>
              </w:rPr>
              <w:t>1</w:t>
            </w:r>
            <w:r w:rsidR="001B13B7">
              <w:rPr>
                <w:rFonts w:ascii="Times New Roman" w:hAnsi="Times New Roman"/>
                <w:sz w:val="26"/>
                <w:szCs w:val="26"/>
              </w:rPr>
              <w:t xml:space="preserve"> </w:t>
            </w:r>
            <w:r>
              <w:rPr>
                <w:rFonts w:ascii="Times New Roman" w:hAnsi="Times New Roman"/>
                <w:sz w:val="26"/>
                <w:szCs w:val="26"/>
              </w:rPr>
              <w:t>CBCC/</w:t>
            </w:r>
            <w:r w:rsidR="001B13B7">
              <w:rPr>
                <w:rFonts w:ascii="Times New Roman" w:hAnsi="Times New Roman"/>
                <w:sz w:val="26"/>
                <w:szCs w:val="26"/>
              </w:rPr>
              <w:t xml:space="preserve"> 0</w:t>
            </w:r>
            <w:r>
              <w:rPr>
                <w:rFonts w:ascii="Times New Roman" w:hAnsi="Times New Roman"/>
                <w:sz w:val="26"/>
                <w:szCs w:val="26"/>
              </w:rPr>
              <w:t>1 máy vi tính</w:t>
            </w:r>
          </w:p>
        </w:tc>
        <w:tc>
          <w:tcPr>
            <w:tcW w:w="2835" w:type="dxa"/>
            <w:shd w:val="clear" w:color="auto" w:fill="auto"/>
            <w:noWrap/>
            <w:vAlign w:val="center"/>
          </w:tcPr>
          <w:p w:rsidR="008D5A3F" w:rsidRDefault="006C6AD0" w:rsidP="00150E3D">
            <w:pPr>
              <w:spacing w:before="40" w:after="40"/>
              <w:jc w:val="center"/>
              <w:rPr>
                <w:rFonts w:ascii="Times New Roman" w:hAnsi="Times New Roman"/>
                <w:sz w:val="26"/>
                <w:szCs w:val="26"/>
                <w:lang w:val="es-MX"/>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8D5A3F" w:rsidRDefault="001172A7" w:rsidP="00150E3D">
            <w:pPr>
              <w:spacing w:before="40" w:after="40"/>
              <w:jc w:val="center"/>
              <w:rPr>
                <w:rFonts w:ascii="Times New Roman" w:hAnsi="Times New Roman"/>
                <w:sz w:val="26"/>
                <w:szCs w:val="26"/>
                <w:lang w:val="es-MX"/>
              </w:rPr>
            </w:pPr>
            <w:r>
              <w:rPr>
                <w:rFonts w:ascii="Times New Roman" w:hAnsi="Times New Roman"/>
                <w:sz w:val="26"/>
                <w:szCs w:val="26"/>
                <w:lang w:val="es-MX"/>
              </w:rPr>
              <w:t>Phòng</w:t>
            </w:r>
            <w:r w:rsidRPr="0026738B">
              <w:rPr>
                <w:rFonts w:ascii="Times New Roman" w:hAnsi="Times New Roman"/>
                <w:sz w:val="26"/>
                <w:szCs w:val="26"/>
                <w:lang w:val="es-MX"/>
              </w:rPr>
              <w:t xml:space="preserve"> Tài chính</w:t>
            </w:r>
            <w:r>
              <w:rPr>
                <w:rFonts w:ascii="Times New Roman" w:hAnsi="Times New Roman"/>
                <w:sz w:val="26"/>
                <w:szCs w:val="26"/>
                <w:lang w:val="es-MX"/>
              </w:rPr>
              <w:t xml:space="preserve"> kế hoạch</w:t>
            </w:r>
          </w:p>
        </w:tc>
        <w:tc>
          <w:tcPr>
            <w:tcW w:w="1560" w:type="dxa"/>
            <w:shd w:val="clear" w:color="auto" w:fill="auto"/>
            <w:noWrap/>
            <w:vAlign w:val="center"/>
          </w:tcPr>
          <w:p w:rsidR="008D5A3F" w:rsidRPr="0026738B" w:rsidRDefault="00434EA5" w:rsidP="00150E3D">
            <w:pPr>
              <w:spacing w:before="40" w:after="40"/>
              <w:jc w:val="center"/>
              <w:rPr>
                <w:rFonts w:ascii="Times New Roman" w:hAnsi="Times New Roman"/>
                <w:sz w:val="26"/>
                <w:szCs w:val="26"/>
              </w:rPr>
            </w:pPr>
            <w:r w:rsidRPr="0026738B">
              <w:rPr>
                <w:rFonts w:ascii="Times New Roman" w:hAnsi="Times New Roman"/>
                <w:sz w:val="26"/>
                <w:szCs w:val="26"/>
                <w:lang w:val="es-MX"/>
              </w:rPr>
              <w:t>2022-202</w:t>
            </w:r>
            <w:r>
              <w:rPr>
                <w:rFonts w:ascii="Times New Roman" w:hAnsi="Times New Roman"/>
                <w:sz w:val="26"/>
                <w:szCs w:val="26"/>
                <w:lang w:val="es-MX"/>
              </w:rPr>
              <w:t>5</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Pr>
                <w:rFonts w:ascii="Times New Roman" w:hAnsi="Times New Roman"/>
                <w:bCs/>
                <w:sz w:val="26"/>
                <w:szCs w:val="26"/>
              </w:rPr>
              <w:t>7</w:t>
            </w:r>
          </w:p>
        </w:tc>
        <w:tc>
          <w:tcPr>
            <w:tcW w:w="5103" w:type="dxa"/>
            <w:shd w:val="clear" w:color="auto" w:fill="auto"/>
            <w:noWrap/>
            <w:vAlign w:val="center"/>
          </w:tcPr>
          <w:p w:rsidR="0049319C" w:rsidRPr="0026738B" w:rsidRDefault="0049319C" w:rsidP="0049319C">
            <w:pPr>
              <w:spacing w:before="40" w:after="40"/>
              <w:jc w:val="both"/>
              <w:rPr>
                <w:rFonts w:ascii="Times New Roman" w:hAnsi="Times New Roman"/>
                <w:bCs/>
                <w:sz w:val="26"/>
                <w:szCs w:val="26"/>
                <w:lang w:val="es-MX"/>
              </w:rPr>
            </w:pPr>
            <w:r>
              <w:rPr>
                <w:rFonts w:ascii="Times New Roman" w:hAnsi="Times New Roman"/>
                <w:bCs/>
                <w:sz w:val="26"/>
                <w:szCs w:val="26"/>
                <w:lang w:val="es-MX"/>
              </w:rPr>
              <w:t>Nâng cấp hệ thống phòng họp số, phòng họp trực tuyến phục vụ các cuộc họp của Thị ủy, HĐND, UBND thị xã</w:t>
            </w:r>
          </w:p>
        </w:tc>
        <w:tc>
          <w:tcPr>
            <w:tcW w:w="2835"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es-MX"/>
              </w:rPr>
            </w:pPr>
            <w:r>
              <w:rPr>
                <w:rFonts w:ascii="Times New Roman" w:hAnsi="Times New Roman"/>
                <w:bCs/>
                <w:sz w:val="26"/>
                <w:szCs w:val="26"/>
                <w:lang w:val="es-MX"/>
              </w:rPr>
              <w:t>Văn phòng HĐND-UBND</w:t>
            </w:r>
          </w:p>
        </w:tc>
        <w:tc>
          <w:tcPr>
            <w:tcW w:w="3118" w:type="dxa"/>
            <w:shd w:val="clear" w:color="auto" w:fill="auto"/>
            <w:noWrap/>
            <w:vAlign w:val="center"/>
          </w:tcPr>
          <w:p w:rsidR="0049319C" w:rsidRPr="0026738B" w:rsidRDefault="001172A7" w:rsidP="0049319C">
            <w:pPr>
              <w:spacing w:before="40" w:after="40"/>
              <w:jc w:val="center"/>
              <w:rPr>
                <w:rFonts w:ascii="Times New Roman" w:hAnsi="Times New Roman"/>
                <w:bCs/>
                <w:sz w:val="26"/>
                <w:szCs w:val="26"/>
                <w:lang w:val="es-MX"/>
              </w:rPr>
            </w:pPr>
            <w:r>
              <w:rPr>
                <w:rFonts w:ascii="Times New Roman" w:hAnsi="Times New Roman"/>
                <w:sz w:val="26"/>
                <w:szCs w:val="26"/>
                <w:lang w:val="es-MX"/>
              </w:rPr>
              <w:t>Phòng</w:t>
            </w:r>
            <w:r w:rsidRPr="0026738B">
              <w:rPr>
                <w:rFonts w:ascii="Times New Roman" w:hAnsi="Times New Roman"/>
                <w:sz w:val="26"/>
                <w:szCs w:val="26"/>
                <w:lang w:val="es-MX"/>
              </w:rPr>
              <w:t xml:space="preserve"> Tài chính</w:t>
            </w:r>
            <w:r>
              <w:rPr>
                <w:rFonts w:ascii="Times New Roman" w:hAnsi="Times New Roman"/>
                <w:sz w:val="26"/>
                <w:szCs w:val="26"/>
                <w:lang w:val="es-MX"/>
              </w:rPr>
              <w:t xml:space="preserve"> kế hoạch</w:t>
            </w:r>
          </w:p>
        </w:tc>
        <w:tc>
          <w:tcPr>
            <w:tcW w:w="1560" w:type="dxa"/>
            <w:shd w:val="clear" w:color="auto" w:fill="auto"/>
            <w:noWrap/>
            <w:vAlign w:val="center"/>
          </w:tcPr>
          <w:p w:rsidR="0049319C" w:rsidRPr="0026738B" w:rsidRDefault="0049319C" w:rsidP="001050F9">
            <w:pPr>
              <w:spacing w:before="40" w:after="40"/>
              <w:jc w:val="center"/>
              <w:rPr>
                <w:rFonts w:ascii="Times New Roman" w:hAnsi="Times New Roman"/>
                <w:sz w:val="26"/>
                <w:szCs w:val="26"/>
                <w:lang w:val="es-MX"/>
              </w:rPr>
            </w:pPr>
            <w:r w:rsidRPr="0026738B">
              <w:rPr>
                <w:rFonts w:ascii="Times New Roman" w:hAnsi="Times New Roman"/>
                <w:sz w:val="26"/>
                <w:szCs w:val="26"/>
                <w:lang w:val="es-MX"/>
              </w:rPr>
              <w:t>2022-202</w:t>
            </w:r>
            <w:r w:rsidR="001050F9">
              <w:rPr>
                <w:rFonts w:ascii="Times New Roman" w:hAnsi="Times New Roman"/>
                <w:sz w:val="26"/>
                <w:szCs w:val="26"/>
                <w:lang w:val="es-MX"/>
              </w:rPr>
              <w:t>5</w:t>
            </w:r>
          </w:p>
        </w:tc>
      </w:tr>
      <w:tr w:rsidR="00854F50" w:rsidRPr="0026738B" w:rsidTr="001A7A50">
        <w:tc>
          <w:tcPr>
            <w:tcW w:w="817" w:type="dxa"/>
            <w:shd w:val="clear" w:color="auto" w:fill="auto"/>
            <w:noWrap/>
            <w:vAlign w:val="center"/>
          </w:tcPr>
          <w:p w:rsidR="00854F50" w:rsidRDefault="00854F50" w:rsidP="0049319C">
            <w:pPr>
              <w:spacing w:before="40" w:after="40"/>
              <w:jc w:val="center"/>
              <w:rPr>
                <w:rFonts w:ascii="Times New Roman" w:hAnsi="Times New Roman"/>
                <w:bCs/>
                <w:sz w:val="26"/>
                <w:szCs w:val="26"/>
              </w:rPr>
            </w:pPr>
            <w:r>
              <w:rPr>
                <w:rFonts w:ascii="Times New Roman" w:hAnsi="Times New Roman"/>
                <w:bCs/>
                <w:sz w:val="26"/>
                <w:szCs w:val="26"/>
              </w:rPr>
              <w:t>8</w:t>
            </w:r>
          </w:p>
        </w:tc>
        <w:tc>
          <w:tcPr>
            <w:tcW w:w="5103" w:type="dxa"/>
            <w:shd w:val="clear" w:color="auto" w:fill="auto"/>
            <w:noWrap/>
            <w:vAlign w:val="center"/>
          </w:tcPr>
          <w:p w:rsidR="00854F50" w:rsidRDefault="00854F50" w:rsidP="0049319C">
            <w:pPr>
              <w:spacing w:before="40" w:after="40"/>
              <w:jc w:val="both"/>
              <w:rPr>
                <w:rFonts w:ascii="Times New Roman" w:hAnsi="Times New Roman"/>
                <w:bCs/>
                <w:sz w:val="26"/>
                <w:szCs w:val="26"/>
                <w:lang w:val="es-MX"/>
              </w:rPr>
            </w:pPr>
            <w:r>
              <w:rPr>
                <w:rFonts w:ascii="Times New Roman" w:hAnsi="Times New Roman"/>
                <w:bCs/>
                <w:sz w:val="26"/>
                <w:szCs w:val="26"/>
                <w:lang w:val="es-MX"/>
              </w:rPr>
              <w:t>Xây dựng trung tâm điều hành đô thị thông minh (IOC) trên địa bàn thị xã</w:t>
            </w:r>
          </w:p>
        </w:tc>
        <w:tc>
          <w:tcPr>
            <w:tcW w:w="2835" w:type="dxa"/>
            <w:shd w:val="clear" w:color="auto" w:fill="auto"/>
            <w:noWrap/>
            <w:vAlign w:val="center"/>
          </w:tcPr>
          <w:p w:rsidR="00854F50" w:rsidRDefault="00854F50" w:rsidP="0049319C">
            <w:pPr>
              <w:spacing w:before="40" w:after="40"/>
              <w:jc w:val="center"/>
              <w:rPr>
                <w:rFonts w:ascii="Times New Roman" w:hAnsi="Times New Roman"/>
                <w:sz w:val="26"/>
                <w:szCs w:val="26"/>
                <w:lang w:val="es-MX"/>
              </w:rPr>
            </w:pPr>
          </w:p>
        </w:tc>
        <w:tc>
          <w:tcPr>
            <w:tcW w:w="3118" w:type="dxa"/>
            <w:shd w:val="clear" w:color="auto" w:fill="auto"/>
            <w:noWrap/>
            <w:vAlign w:val="center"/>
          </w:tcPr>
          <w:p w:rsidR="00854F50" w:rsidRPr="0026738B" w:rsidRDefault="00854F50" w:rsidP="0049319C">
            <w:pPr>
              <w:spacing w:before="40" w:after="40"/>
              <w:jc w:val="center"/>
              <w:rPr>
                <w:rFonts w:ascii="Times New Roman" w:hAnsi="Times New Roman"/>
                <w:bCs/>
                <w:sz w:val="26"/>
                <w:szCs w:val="26"/>
                <w:lang w:val="es-MX"/>
              </w:rPr>
            </w:pPr>
          </w:p>
        </w:tc>
        <w:tc>
          <w:tcPr>
            <w:tcW w:w="1560" w:type="dxa"/>
            <w:shd w:val="clear" w:color="auto" w:fill="auto"/>
            <w:noWrap/>
            <w:vAlign w:val="center"/>
          </w:tcPr>
          <w:p w:rsidR="00854F50" w:rsidRPr="0026738B" w:rsidRDefault="0097694F" w:rsidP="001050F9">
            <w:pPr>
              <w:spacing w:before="40" w:after="40"/>
              <w:jc w:val="center"/>
              <w:rPr>
                <w:rFonts w:ascii="Times New Roman" w:hAnsi="Times New Roman"/>
                <w:sz w:val="26"/>
                <w:szCs w:val="26"/>
                <w:lang w:val="es-MX"/>
              </w:rPr>
            </w:pPr>
            <w:r w:rsidRPr="0026738B">
              <w:rPr>
                <w:rFonts w:ascii="Times New Roman" w:hAnsi="Times New Roman"/>
                <w:sz w:val="26"/>
                <w:szCs w:val="26"/>
                <w:lang w:val="es-MX"/>
              </w:rPr>
              <w:t>2022-202</w:t>
            </w:r>
            <w:r>
              <w:rPr>
                <w:rFonts w:ascii="Times New Roman" w:hAnsi="Times New Roman"/>
                <w:sz w:val="26"/>
                <w:szCs w:val="26"/>
                <w:lang w:val="es-MX"/>
              </w:rPr>
              <w:t>5</w:t>
            </w:r>
          </w:p>
        </w:tc>
      </w:tr>
      <w:tr w:rsidR="00BA0AB0" w:rsidRPr="0026738B" w:rsidTr="001A7A50">
        <w:tc>
          <w:tcPr>
            <w:tcW w:w="817" w:type="dxa"/>
            <w:shd w:val="clear" w:color="auto" w:fill="auto"/>
            <w:noWrap/>
            <w:vAlign w:val="center"/>
          </w:tcPr>
          <w:p w:rsidR="00BA0AB0" w:rsidRDefault="00BA0AB0" w:rsidP="0049319C">
            <w:pPr>
              <w:spacing w:before="40" w:after="40"/>
              <w:jc w:val="center"/>
              <w:rPr>
                <w:rFonts w:ascii="Times New Roman" w:hAnsi="Times New Roman"/>
                <w:bCs/>
                <w:sz w:val="26"/>
                <w:szCs w:val="26"/>
              </w:rPr>
            </w:pPr>
            <w:r>
              <w:rPr>
                <w:rFonts w:ascii="Times New Roman" w:hAnsi="Times New Roman"/>
                <w:bCs/>
                <w:sz w:val="26"/>
                <w:szCs w:val="26"/>
              </w:rPr>
              <w:t>9</w:t>
            </w:r>
          </w:p>
        </w:tc>
        <w:tc>
          <w:tcPr>
            <w:tcW w:w="5103" w:type="dxa"/>
            <w:shd w:val="clear" w:color="auto" w:fill="auto"/>
            <w:noWrap/>
            <w:vAlign w:val="center"/>
          </w:tcPr>
          <w:p w:rsidR="00BA0AB0" w:rsidRDefault="00BA0AB0" w:rsidP="0049319C">
            <w:pPr>
              <w:spacing w:before="40" w:after="40"/>
              <w:jc w:val="both"/>
              <w:rPr>
                <w:rFonts w:ascii="Times New Roman" w:hAnsi="Times New Roman"/>
                <w:bCs/>
                <w:sz w:val="26"/>
                <w:szCs w:val="26"/>
                <w:lang w:val="es-MX"/>
              </w:rPr>
            </w:pPr>
            <w:r>
              <w:rPr>
                <w:rFonts w:ascii="Times New Roman" w:hAnsi="Times New Roman"/>
                <w:bCs/>
                <w:sz w:val="26"/>
                <w:szCs w:val="26"/>
                <w:lang w:val="es-MX"/>
              </w:rPr>
              <w:t>Triển khai cài đặt phần mềm BKAV Endpoint tập trung của tỉnh</w:t>
            </w:r>
          </w:p>
        </w:tc>
        <w:tc>
          <w:tcPr>
            <w:tcW w:w="2835" w:type="dxa"/>
            <w:shd w:val="clear" w:color="auto" w:fill="auto"/>
            <w:noWrap/>
            <w:vAlign w:val="center"/>
          </w:tcPr>
          <w:p w:rsidR="00BA0AB0" w:rsidRDefault="00BA0AB0" w:rsidP="0049319C">
            <w:pPr>
              <w:spacing w:before="40" w:after="40"/>
              <w:jc w:val="center"/>
              <w:rPr>
                <w:rFonts w:ascii="Times New Roman" w:hAnsi="Times New Roman"/>
                <w:sz w:val="26"/>
                <w:szCs w:val="26"/>
                <w:lang w:val="es-MX"/>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BA0AB0" w:rsidRPr="0026738B" w:rsidRDefault="00BA0AB0" w:rsidP="0049319C">
            <w:pPr>
              <w:spacing w:before="40" w:after="40"/>
              <w:jc w:val="center"/>
              <w:rPr>
                <w:rFonts w:ascii="Times New Roman" w:hAnsi="Times New Roman"/>
                <w:bCs/>
                <w:sz w:val="26"/>
                <w:szCs w:val="26"/>
                <w:lang w:val="es-MX"/>
              </w:rPr>
            </w:pPr>
          </w:p>
        </w:tc>
        <w:tc>
          <w:tcPr>
            <w:tcW w:w="1560" w:type="dxa"/>
            <w:shd w:val="clear" w:color="auto" w:fill="auto"/>
            <w:noWrap/>
            <w:vAlign w:val="center"/>
          </w:tcPr>
          <w:p w:rsidR="00BA0AB0" w:rsidRPr="0026738B" w:rsidRDefault="00BA0AB0" w:rsidP="001050F9">
            <w:pPr>
              <w:spacing w:before="40" w:after="40"/>
              <w:jc w:val="center"/>
              <w:rPr>
                <w:rFonts w:ascii="Times New Roman" w:hAnsi="Times New Roman"/>
                <w:sz w:val="26"/>
                <w:szCs w:val="26"/>
                <w:lang w:val="es-MX"/>
              </w:rPr>
            </w:pPr>
            <w:r w:rsidRPr="0026738B">
              <w:rPr>
                <w:rFonts w:ascii="Times New Roman" w:hAnsi="Times New Roman"/>
                <w:sz w:val="26"/>
                <w:szCs w:val="26"/>
              </w:rPr>
              <w:t>2022-2023</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
                <w:bCs/>
                <w:sz w:val="26"/>
                <w:szCs w:val="26"/>
              </w:rPr>
            </w:pPr>
            <w:r w:rsidRPr="0026738B">
              <w:rPr>
                <w:rFonts w:ascii="Times New Roman" w:hAnsi="Times New Roman"/>
                <w:b/>
                <w:bCs/>
                <w:sz w:val="26"/>
                <w:szCs w:val="26"/>
              </w:rPr>
              <w:t>IV</w:t>
            </w:r>
          </w:p>
        </w:tc>
        <w:tc>
          <w:tcPr>
            <w:tcW w:w="12616" w:type="dxa"/>
            <w:gridSpan w:val="4"/>
            <w:shd w:val="clear" w:color="auto" w:fill="auto"/>
            <w:noWrap/>
            <w:vAlign w:val="center"/>
          </w:tcPr>
          <w:p w:rsidR="0049319C" w:rsidRPr="0026738B" w:rsidRDefault="0049319C" w:rsidP="0049319C">
            <w:pPr>
              <w:spacing w:before="40" w:after="40"/>
              <w:rPr>
                <w:rFonts w:ascii="Times New Roman" w:hAnsi="Times New Roman"/>
                <w:b/>
                <w:bCs/>
                <w:sz w:val="26"/>
                <w:szCs w:val="26"/>
              </w:rPr>
            </w:pPr>
            <w:r w:rsidRPr="0026738B">
              <w:rPr>
                <w:rFonts w:ascii="Times New Roman" w:hAnsi="Times New Roman"/>
                <w:b/>
                <w:sz w:val="26"/>
                <w:szCs w:val="26"/>
                <w:lang w:val="es-MX"/>
              </w:rPr>
              <w:t>Hoàn thiện chính quyền điện tử, phát triển chính quyền số</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1</w:t>
            </w:r>
          </w:p>
        </w:tc>
        <w:tc>
          <w:tcPr>
            <w:tcW w:w="5103" w:type="dxa"/>
            <w:shd w:val="clear" w:color="auto" w:fill="auto"/>
            <w:noWrap/>
            <w:vAlign w:val="center"/>
          </w:tcPr>
          <w:p w:rsidR="0049319C" w:rsidRPr="0026738B" w:rsidRDefault="00940322" w:rsidP="00B3667C">
            <w:pPr>
              <w:spacing w:before="40" w:after="40"/>
              <w:jc w:val="both"/>
              <w:rPr>
                <w:rFonts w:ascii="Times New Roman" w:hAnsi="Times New Roman"/>
                <w:bCs/>
                <w:sz w:val="26"/>
                <w:szCs w:val="26"/>
                <w:lang w:val="es-MX"/>
              </w:rPr>
            </w:pPr>
            <w:r>
              <w:rPr>
                <w:rFonts w:ascii="Times New Roman" w:hAnsi="Times New Roman"/>
                <w:bCs/>
                <w:sz w:val="26"/>
                <w:szCs w:val="26"/>
                <w:lang w:val="es-MX"/>
              </w:rPr>
              <w:t>Thực hiện</w:t>
            </w:r>
            <w:r w:rsidR="0049319C">
              <w:rPr>
                <w:rFonts w:ascii="Times New Roman" w:hAnsi="Times New Roman"/>
                <w:bCs/>
                <w:sz w:val="26"/>
                <w:szCs w:val="26"/>
                <w:lang w:val="es-MX"/>
              </w:rPr>
              <w:t xml:space="preserve"> c</w:t>
            </w:r>
            <w:r w:rsidR="0049319C" w:rsidRPr="0026738B">
              <w:rPr>
                <w:rFonts w:ascii="Times New Roman" w:hAnsi="Times New Roman"/>
                <w:bCs/>
                <w:sz w:val="26"/>
                <w:szCs w:val="26"/>
                <w:lang w:val="es-MX"/>
              </w:rPr>
              <w:t xml:space="preserve">ông bố 100% dịch vụ công trực tuyến mức độ 4; </w:t>
            </w:r>
            <w:r w:rsidR="00B3667C">
              <w:rPr>
                <w:rFonts w:ascii="Times New Roman" w:hAnsi="Times New Roman"/>
                <w:bCs/>
                <w:sz w:val="26"/>
                <w:szCs w:val="26"/>
                <w:lang w:val="es-MX"/>
              </w:rPr>
              <w:t>70% dịch vụ hành chính công phát sinh hồ sơ trực tuyến</w:t>
            </w:r>
          </w:p>
        </w:tc>
        <w:tc>
          <w:tcPr>
            <w:tcW w:w="2835" w:type="dxa"/>
            <w:shd w:val="clear" w:color="auto" w:fill="auto"/>
            <w:noWrap/>
            <w:vAlign w:val="center"/>
          </w:tcPr>
          <w:p w:rsidR="0049319C" w:rsidRPr="0026738B" w:rsidRDefault="00B3667C" w:rsidP="0049319C">
            <w:pPr>
              <w:spacing w:before="40" w:after="40"/>
              <w:jc w:val="center"/>
              <w:rPr>
                <w:rFonts w:ascii="Times New Roman" w:hAnsi="Times New Roman"/>
                <w:sz w:val="26"/>
                <w:szCs w:val="26"/>
                <w:lang w:val="es-MX"/>
              </w:rPr>
            </w:pPr>
            <w:r>
              <w:rPr>
                <w:rFonts w:ascii="Times New Roman" w:hAnsi="Times New Roman"/>
                <w:sz w:val="26"/>
                <w:szCs w:val="26"/>
                <w:lang w:val="es-MX"/>
              </w:rPr>
              <w:t>Trung tâm HCC, UBND các phường, xã</w:t>
            </w:r>
          </w:p>
        </w:tc>
        <w:tc>
          <w:tcPr>
            <w:tcW w:w="3118" w:type="dxa"/>
            <w:shd w:val="clear" w:color="auto" w:fill="auto"/>
            <w:noWrap/>
            <w:vAlign w:val="center"/>
          </w:tcPr>
          <w:p w:rsidR="0049319C" w:rsidRPr="0026738B" w:rsidRDefault="0049319C" w:rsidP="00783EC2">
            <w:pPr>
              <w:spacing w:before="40" w:after="40"/>
              <w:jc w:val="center"/>
              <w:rPr>
                <w:rFonts w:ascii="Times New Roman" w:hAnsi="Times New Roman"/>
                <w:b/>
                <w:bCs/>
                <w:sz w:val="26"/>
                <w:szCs w:val="26"/>
                <w:lang w:val="es-MX"/>
              </w:rPr>
            </w:pPr>
            <w:r>
              <w:rPr>
                <w:rFonts w:ascii="Times New Roman" w:hAnsi="Times New Roman"/>
                <w:sz w:val="26"/>
                <w:szCs w:val="26"/>
                <w:lang w:val="es-MX"/>
              </w:rPr>
              <w:t>Các cơ quan chuyên môn</w:t>
            </w:r>
            <w:r w:rsidR="00783EC2">
              <w:rPr>
                <w:rFonts w:ascii="Times New Roman" w:hAnsi="Times New Roman"/>
                <w:sz w:val="26"/>
                <w:szCs w:val="26"/>
                <w:lang w:val="es-MX"/>
              </w:rPr>
              <w:t xml:space="preserve"> thuộc thị xã</w:t>
            </w: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b/>
                <w:bCs/>
                <w:sz w:val="26"/>
                <w:szCs w:val="26"/>
              </w:rPr>
            </w:pPr>
            <w:r w:rsidRPr="0026738B">
              <w:rPr>
                <w:rFonts w:ascii="Times New Roman" w:hAnsi="Times New Roman"/>
                <w:sz w:val="26"/>
                <w:szCs w:val="26"/>
              </w:rPr>
              <w:t>2022-2023</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Pr>
                <w:rFonts w:ascii="Times New Roman" w:hAnsi="Times New Roman"/>
                <w:bCs/>
                <w:sz w:val="26"/>
                <w:szCs w:val="26"/>
              </w:rPr>
              <w:t>2</w:t>
            </w:r>
          </w:p>
        </w:tc>
        <w:tc>
          <w:tcPr>
            <w:tcW w:w="5103" w:type="dxa"/>
            <w:shd w:val="clear" w:color="auto" w:fill="auto"/>
            <w:noWrap/>
            <w:vAlign w:val="center"/>
          </w:tcPr>
          <w:p w:rsidR="0049319C" w:rsidRPr="0026738B" w:rsidRDefault="0049319C" w:rsidP="0049319C">
            <w:pPr>
              <w:spacing w:before="40" w:after="40"/>
              <w:jc w:val="both"/>
              <w:rPr>
                <w:rFonts w:ascii="Times New Roman" w:hAnsi="Times New Roman"/>
                <w:bCs/>
                <w:sz w:val="26"/>
                <w:szCs w:val="26"/>
                <w:lang w:val="es-MX"/>
              </w:rPr>
            </w:pPr>
            <w:r>
              <w:rPr>
                <w:rFonts w:ascii="Times New Roman" w:hAnsi="Times New Roman"/>
                <w:bCs/>
                <w:sz w:val="26"/>
                <w:szCs w:val="26"/>
                <w:lang w:val="es-MX"/>
              </w:rPr>
              <w:t>T</w:t>
            </w:r>
            <w:r w:rsidR="00EA1AC6">
              <w:rPr>
                <w:rFonts w:ascii="Times New Roman" w:hAnsi="Times New Roman"/>
                <w:bCs/>
                <w:sz w:val="26"/>
                <w:szCs w:val="26"/>
                <w:lang w:val="es-MX"/>
              </w:rPr>
              <w:t>hực hiện t</w:t>
            </w:r>
            <w:r>
              <w:rPr>
                <w:rFonts w:ascii="Times New Roman" w:hAnsi="Times New Roman"/>
                <w:bCs/>
                <w:sz w:val="26"/>
                <w:szCs w:val="26"/>
                <w:lang w:val="es-MX"/>
              </w:rPr>
              <w:t>riển khai</w:t>
            </w:r>
            <w:r w:rsidRPr="0026738B">
              <w:rPr>
                <w:rFonts w:ascii="Times New Roman" w:hAnsi="Times New Roman"/>
                <w:bCs/>
                <w:sz w:val="26"/>
                <w:szCs w:val="26"/>
                <w:lang w:val="es-MX"/>
              </w:rPr>
              <w:t xml:space="preserve"> hệ thống báo cáo số liên thông từ cấp tỉnh đến cấp xã</w:t>
            </w:r>
          </w:p>
        </w:tc>
        <w:tc>
          <w:tcPr>
            <w:tcW w:w="2835"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es-MX"/>
              </w:rPr>
            </w:pPr>
            <w:r w:rsidRPr="005457F3">
              <w:rPr>
                <w:rFonts w:ascii="Times New Roman" w:hAnsi="Times New Roman"/>
                <w:sz w:val="26"/>
                <w:szCs w:val="26"/>
                <w:lang w:val="es-MX"/>
              </w:rPr>
              <w:t xml:space="preserve">Các cơ quan chuyên môn, đơn vị sự nghiệp, </w:t>
            </w:r>
            <w:r w:rsidRPr="005457F3">
              <w:rPr>
                <w:rFonts w:ascii="Times New Roman" w:hAnsi="Times New Roman"/>
                <w:sz w:val="26"/>
                <w:szCs w:val="26"/>
                <w:lang w:val="es-MX"/>
              </w:rPr>
              <w:lastRenderedPageBreak/>
              <w:t>UBND các phường, xã</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es-MX"/>
              </w:rPr>
            </w:pP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es-MX"/>
              </w:rPr>
            </w:pPr>
            <w:r w:rsidRPr="0026738B">
              <w:rPr>
                <w:rFonts w:ascii="Times New Roman" w:hAnsi="Times New Roman"/>
                <w:sz w:val="26"/>
                <w:szCs w:val="26"/>
              </w:rPr>
              <w:t>2022-2023</w:t>
            </w:r>
          </w:p>
        </w:tc>
      </w:tr>
      <w:tr w:rsidR="0049319C" w:rsidRPr="0026738B" w:rsidTr="001A7A50">
        <w:tc>
          <w:tcPr>
            <w:tcW w:w="817" w:type="dxa"/>
            <w:shd w:val="clear" w:color="auto" w:fill="auto"/>
            <w:noWrap/>
            <w:vAlign w:val="center"/>
          </w:tcPr>
          <w:p w:rsidR="0049319C" w:rsidRPr="0026738B" w:rsidRDefault="003E27FD" w:rsidP="0049319C">
            <w:pPr>
              <w:spacing w:before="40" w:after="40"/>
              <w:jc w:val="center"/>
              <w:rPr>
                <w:rFonts w:ascii="Times New Roman" w:hAnsi="Times New Roman"/>
                <w:bCs/>
                <w:sz w:val="26"/>
                <w:szCs w:val="26"/>
              </w:rPr>
            </w:pPr>
            <w:r>
              <w:rPr>
                <w:rFonts w:ascii="Times New Roman" w:hAnsi="Times New Roman"/>
                <w:bCs/>
                <w:sz w:val="26"/>
                <w:szCs w:val="26"/>
              </w:rPr>
              <w:lastRenderedPageBreak/>
              <w:t>3</w:t>
            </w:r>
          </w:p>
        </w:tc>
        <w:tc>
          <w:tcPr>
            <w:tcW w:w="5103" w:type="dxa"/>
            <w:shd w:val="clear" w:color="auto" w:fill="auto"/>
            <w:noWrap/>
            <w:vAlign w:val="center"/>
          </w:tcPr>
          <w:p w:rsidR="0049319C" w:rsidRPr="0026738B" w:rsidRDefault="001A638F" w:rsidP="0049319C">
            <w:pPr>
              <w:spacing w:before="40" w:after="40"/>
              <w:jc w:val="both"/>
              <w:rPr>
                <w:rFonts w:ascii="Times New Roman" w:hAnsi="Times New Roman"/>
                <w:bCs/>
                <w:sz w:val="26"/>
                <w:szCs w:val="26"/>
                <w:lang w:val="es-MX"/>
              </w:rPr>
            </w:pPr>
            <w:r>
              <w:rPr>
                <w:rFonts w:ascii="Times New Roman" w:hAnsi="Times New Roman"/>
                <w:bCs/>
                <w:sz w:val="26"/>
                <w:szCs w:val="26"/>
                <w:lang w:val="es-MX"/>
              </w:rPr>
              <w:t>Tiếp tục nâng cấp Trang thông tin điện tử thị xã, cấp xã và hệ thống truyền thanh.</w:t>
            </w:r>
          </w:p>
        </w:tc>
        <w:tc>
          <w:tcPr>
            <w:tcW w:w="2835" w:type="dxa"/>
            <w:shd w:val="clear" w:color="auto" w:fill="auto"/>
            <w:noWrap/>
            <w:vAlign w:val="center"/>
          </w:tcPr>
          <w:p w:rsidR="0049319C" w:rsidRPr="0026738B" w:rsidRDefault="001A638F" w:rsidP="0049319C">
            <w:pPr>
              <w:spacing w:before="40" w:after="40"/>
              <w:jc w:val="center"/>
              <w:rPr>
                <w:rFonts w:ascii="Times New Roman" w:hAnsi="Times New Roman"/>
                <w:bCs/>
                <w:sz w:val="26"/>
                <w:szCs w:val="26"/>
                <w:lang w:val="es-MX"/>
              </w:rPr>
            </w:pPr>
            <w:r>
              <w:rPr>
                <w:rFonts w:ascii="Times New Roman" w:hAnsi="Times New Roman"/>
                <w:bCs/>
                <w:sz w:val="26"/>
                <w:szCs w:val="26"/>
                <w:lang w:val="es-MX"/>
              </w:rPr>
              <w:t>Văn phòng HĐND-UBND, Trung tâm VHTT&amp;TT, UBND các phường, xã</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es-MX"/>
              </w:rPr>
            </w:pPr>
          </w:p>
        </w:tc>
        <w:tc>
          <w:tcPr>
            <w:tcW w:w="1560" w:type="dxa"/>
            <w:shd w:val="clear" w:color="auto" w:fill="auto"/>
            <w:noWrap/>
            <w:vAlign w:val="center"/>
          </w:tcPr>
          <w:p w:rsidR="0049319C" w:rsidRPr="0026738B" w:rsidRDefault="001E2A72" w:rsidP="001E2A72">
            <w:pPr>
              <w:spacing w:before="40" w:after="40"/>
              <w:jc w:val="center"/>
              <w:rPr>
                <w:rFonts w:ascii="Times New Roman" w:hAnsi="Times New Roman"/>
                <w:sz w:val="26"/>
                <w:szCs w:val="26"/>
                <w:lang w:val="es-MX"/>
              </w:rPr>
            </w:pPr>
            <w:r w:rsidRPr="0026738B">
              <w:rPr>
                <w:rFonts w:ascii="Times New Roman" w:hAnsi="Times New Roman"/>
                <w:bCs/>
                <w:sz w:val="26"/>
                <w:szCs w:val="26"/>
              </w:rPr>
              <w:t>2022-2025</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
                <w:bCs/>
                <w:sz w:val="26"/>
                <w:szCs w:val="26"/>
              </w:rPr>
            </w:pPr>
            <w:r w:rsidRPr="0026738B">
              <w:rPr>
                <w:rFonts w:ascii="Times New Roman" w:hAnsi="Times New Roman"/>
                <w:b/>
                <w:bCs/>
                <w:sz w:val="26"/>
                <w:szCs w:val="26"/>
              </w:rPr>
              <w:t>V</w:t>
            </w:r>
          </w:p>
        </w:tc>
        <w:tc>
          <w:tcPr>
            <w:tcW w:w="12616" w:type="dxa"/>
            <w:gridSpan w:val="4"/>
            <w:shd w:val="clear" w:color="auto" w:fill="auto"/>
            <w:noWrap/>
            <w:vAlign w:val="center"/>
          </w:tcPr>
          <w:p w:rsidR="0049319C" w:rsidRPr="0026738B" w:rsidRDefault="0049319C" w:rsidP="0049319C">
            <w:pPr>
              <w:spacing w:before="40" w:after="40"/>
              <w:rPr>
                <w:rFonts w:ascii="Times New Roman" w:hAnsi="Times New Roman"/>
                <w:b/>
                <w:bCs/>
                <w:sz w:val="26"/>
                <w:szCs w:val="26"/>
              </w:rPr>
            </w:pPr>
            <w:r w:rsidRPr="0026738B">
              <w:rPr>
                <w:rFonts w:ascii="Times New Roman" w:hAnsi="Times New Roman"/>
                <w:b/>
                <w:sz w:val="26"/>
                <w:szCs w:val="26"/>
                <w:lang w:val="es-MX"/>
              </w:rPr>
              <w:t>Triển khai chiến lược hình thành dữ liệu số, chuẩn hóa quy trình số và sẵn sàng cung cấp dữ liệu số</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2</w:t>
            </w:r>
          </w:p>
        </w:tc>
        <w:tc>
          <w:tcPr>
            <w:tcW w:w="5103" w:type="dxa"/>
            <w:shd w:val="clear" w:color="auto" w:fill="auto"/>
            <w:noWrap/>
            <w:vAlign w:val="center"/>
          </w:tcPr>
          <w:p w:rsidR="0049319C" w:rsidRPr="0026738B" w:rsidRDefault="0049319C" w:rsidP="0049319C">
            <w:pPr>
              <w:spacing w:before="40" w:after="40"/>
              <w:jc w:val="both"/>
              <w:rPr>
                <w:rFonts w:ascii="Times New Roman" w:hAnsi="Times New Roman"/>
                <w:sz w:val="26"/>
                <w:szCs w:val="26"/>
                <w:lang w:eastAsia="vi-VN"/>
              </w:rPr>
            </w:pPr>
            <w:r w:rsidRPr="0026738B">
              <w:rPr>
                <w:rFonts w:ascii="Times New Roman" w:hAnsi="Times New Roman"/>
                <w:sz w:val="26"/>
                <w:szCs w:val="26"/>
                <w:lang w:eastAsia="vi-VN"/>
              </w:rPr>
              <w:t>Tổ chức triển khai Đăng ký, trình phê duyệt danh mục và tiến hành số hóa dữ liệu chuyên ngành từ dữ liệu phi cấu trúc sang dữ liệu có cấu trúc theo danh mục dữ liệu bộ tiêu chí chuyển đổi số và bổ sung dữ liệu theo nhu cầu quản lý chuyên ngành trên nền tảng số hóa dùng chung của tỉnh</w:t>
            </w:r>
          </w:p>
        </w:tc>
        <w:tc>
          <w:tcPr>
            <w:tcW w:w="2835"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af-ZA"/>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af-ZA"/>
              </w:rPr>
            </w:pPr>
            <w:r>
              <w:rPr>
                <w:rFonts w:ascii="Times New Roman" w:hAnsi="Times New Roman"/>
                <w:bCs/>
                <w:sz w:val="26"/>
                <w:szCs w:val="26"/>
                <w:lang w:val="es-MX"/>
              </w:rPr>
              <w:t>Văn phòng HĐND-UBND</w:t>
            </w: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af-ZA"/>
              </w:rPr>
            </w:pPr>
            <w:r w:rsidRPr="0026738B">
              <w:rPr>
                <w:rFonts w:ascii="Times New Roman" w:hAnsi="Times New Roman"/>
                <w:bCs/>
                <w:sz w:val="26"/>
                <w:szCs w:val="26"/>
                <w:lang w:val="af-ZA"/>
              </w:rPr>
              <w:t>2022-2023</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3</w:t>
            </w:r>
          </w:p>
        </w:tc>
        <w:tc>
          <w:tcPr>
            <w:tcW w:w="5103" w:type="dxa"/>
            <w:shd w:val="clear" w:color="auto" w:fill="auto"/>
            <w:noWrap/>
            <w:vAlign w:val="center"/>
          </w:tcPr>
          <w:p w:rsidR="0049319C" w:rsidRPr="0026738B" w:rsidRDefault="0049319C" w:rsidP="0049319C">
            <w:pPr>
              <w:spacing w:before="40" w:after="40"/>
              <w:jc w:val="both"/>
              <w:rPr>
                <w:rFonts w:ascii="Times New Roman" w:hAnsi="Times New Roman"/>
                <w:sz w:val="26"/>
                <w:szCs w:val="26"/>
                <w:lang w:val="af-ZA"/>
              </w:rPr>
            </w:pPr>
            <w:r>
              <w:rPr>
                <w:rFonts w:ascii="Times New Roman" w:hAnsi="Times New Roman"/>
                <w:bCs/>
                <w:sz w:val="26"/>
                <w:szCs w:val="26"/>
              </w:rPr>
              <w:t>Triển khai</w:t>
            </w:r>
            <w:r w:rsidRPr="0026738B">
              <w:rPr>
                <w:rFonts w:ascii="Times New Roman" w:hAnsi="Times New Roman"/>
                <w:bCs/>
                <w:sz w:val="26"/>
                <w:szCs w:val="26"/>
              </w:rPr>
              <w:t xml:space="preserve"> hệ thống thu thập dữ liệu số phục vụ công tác điều tra, khảo sát chuyên ngành tảng số E-Form dùng chung của tỉnh và Hue-S</w:t>
            </w:r>
          </w:p>
        </w:tc>
        <w:tc>
          <w:tcPr>
            <w:tcW w:w="2835"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af-ZA"/>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af-ZA"/>
              </w:rPr>
            </w:pPr>
            <w:r>
              <w:rPr>
                <w:rFonts w:ascii="Times New Roman" w:hAnsi="Times New Roman"/>
                <w:bCs/>
                <w:sz w:val="26"/>
                <w:szCs w:val="26"/>
                <w:lang w:val="es-MX"/>
              </w:rPr>
              <w:t>Văn phòng HĐND-UBND</w:t>
            </w: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4</w:t>
            </w:r>
          </w:p>
        </w:tc>
        <w:tc>
          <w:tcPr>
            <w:tcW w:w="5103" w:type="dxa"/>
            <w:shd w:val="clear" w:color="auto" w:fill="auto"/>
            <w:noWrap/>
            <w:vAlign w:val="center"/>
          </w:tcPr>
          <w:p w:rsidR="0049319C" w:rsidRPr="0026738B" w:rsidRDefault="0049319C" w:rsidP="0049319C">
            <w:pPr>
              <w:spacing w:before="40" w:after="40"/>
              <w:jc w:val="both"/>
              <w:rPr>
                <w:rFonts w:ascii="Times New Roman" w:hAnsi="Times New Roman"/>
                <w:bCs/>
                <w:sz w:val="26"/>
                <w:szCs w:val="26"/>
              </w:rPr>
            </w:pPr>
            <w:r>
              <w:rPr>
                <w:rFonts w:ascii="Times New Roman" w:hAnsi="Times New Roman"/>
                <w:bCs/>
                <w:sz w:val="26"/>
                <w:szCs w:val="26"/>
              </w:rPr>
              <w:t>Triển khai</w:t>
            </w:r>
            <w:r w:rsidRPr="0026738B">
              <w:rPr>
                <w:rFonts w:ascii="Times New Roman" w:hAnsi="Times New Roman"/>
                <w:bCs/>
                <w:sz w:val="26"/>
                <w:szCs w:val="26"/>
              </w:rPr>
              <w:t xml:space="preserve"> nền tảng số, vận hành quy trình số  và cung cấp dịch vụ số chuyên ngành</w:t>
            </w:r>
          </w:p>
        </w:tc>
        <w:tc>
          <w:tcPr>
            <w:tcW w:w="2835"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es-MX"/>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af-ZA"/>
              </w:rPr>
            </w:pPr>
            <w:r>
              <w:rPr>
                <w:rFonts w:ascii="Times New Roman" w:hAnsi="Times New Roman"/>
                <w:bCs/>
                <w:sz w:val="26"/>
                <w:szCs w:val="26"/>
                <w:lang w:val="es-MX"/>
              </w:rPr>
              <w:t>Văn phòng HĐND-UBND</w:t>
            </w: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es-MX"/>
              </w:rPr>
            </w:pPr>
            <w:r w:rsidRPr="0026738B">
              <w:rPr>
                <w:rFonts w:ascii="Times New Roman" w:hAnsi="Times New Roman"/>
                <w:bCs/>
                <w:sz w:val="26"/>
                <w:szCs w:val="26"/>
              </w:rPr>
              <w:t>2022-2025</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
                <w:bCs/>
                <w:sz w:val="26"/>
                <w:szCs w:val="26"/>
              </w:rPr>
            </w:pPr>
            <w:r w:rsidRPr="0026738B">
              <w:rPr>
                <w:rFonts w:ascii="Times New Roman" w:hAnsi="Times New Roman"/>
                <w:b/>
                <w:bCs/>
                <w:sz w:val="26"/>
                <w:szCs w:val="26"/>
              </w:rPr>
              <w:t>VI</w:t>
            </w:r>
          </w:p>
        </w:tc>
        <w:tc>
          <w:tcPr>
            <w:tcW w:w="12616" w:type="dxa"/>
            <w:gridSpan w:val="4"/>
            <w:shd w:val="clear" w:color="auto" w:fill="auto"/>
            <w:noWrap/>
            <w:vAlign w:val="center"/>
          </w:tcPr>
          <w:p w:rsidR="0049319C" w:rsidRPr="0026738B" w:rsidRDefault="0049319C" w:rsidP="0049319C">
            <w:pPr>
              <w:spacing w:before="40" w:after="40"/>
              <w:rPr>
                <w:rFonts w:ascii="Times New Roman" w:hAnsi="Times New Roman"/>
                <w:b/>
                <w:bCs/>
                <w:sz w:val="26"/>
                <w:szCs w:val="26"/>
              </w:rPr>
            </w:pPr>
            <w:r w:rsidRPr="0026738B">
              <w:rPr>
                <w:rFonts w:ascii="Times New Roman" w:hAnsi="Times New Roman"/>
                <w:b/>
                <w:sz w:val="26"/>
                <w:szCs w:val="26"/>
                <w:lang w:val="nl-NL"/>
              </w:rPr>
              <w:t>Thúc đẩy phát triển xã hội số, kinh tế số</w:t>
            </w:r>
          </w:p>
        </w:tc>
      </w:tr>
      <w:tr w:rsidR="0049319C" w:rsidRPr="0026738B" w:rsidTr="001A7A50">
        <w:tc>
          <w:tcPr>
            <w:tcW w:w="817" w:type="dxa"/>
            <w:shd w:val="clear" w:color="auto" w:fill="auto"/>
            <w:noWrap/>
            <w:vAlign w:val="center"/>
          </w:tcPr>
          <w:p w:rsidR="0049319C" w:rsidRPr="00C92BCB" w:rsidRDefault="001A0EA2" w:rsidP="0049319C">
            <w:pPr>
              <w:spacing w:before="40" w:after="40"/>
              <w:jc w:val="center"/>
              <w:rPr>
                <w:rFonts w:ascii="Times New Roman" w:hAnsi="Times New Roman"/>
                <w:bCs/>
                <w:sz w:val="26"/>
                <w:szCs w:val="26"/>
                <w:lang w:val="fr-FR"/>
              </w:rPr>
            </w:pPr>
            <w:r w:rsidRPr="00C92BCB">
              <w:rPr>
                <w:rFonts w:ascii="Times New Roman" w:hAnsi="Times New Roman"/>
                <w:bCs/>
                <w:sz w:val="26"/>
                <w:szCs w:val="26"/>
                <w:lang w:val="fr-FR"/>
              </w:rPr>
              <w:t>1</w:t>
            </w:r>
          </w:p>
        </w:tc>
        <w:tc>
          <w:tcPr>
            <w:tcW w:w="5103" w:type="dxa"/>
            <w:shd w:val="clear" w:color="auto" w:fill="auto"/>
            <w:noWrap/>
            <w:vAlign w:val="center"/>
          </w:tcPr>
          <w:p w:rsidR="0049319C" w:rsidRPr="00C92BCB" w:rsidRDefault="001A0EA2" w:rsidP="0049319C">
            <w:pPr>
              <w:spacing w:before="40" w:after="40"/>
              <w:jc w:val="both"/>
              <w:rPr>
                <w:rFonts w:ascii="Times New Roman" w:hAnsi="Times New Roman"/>
                <w:sz w:val="26"/>
                <w:szCs w:val="26"/>
                <w:lang w:val="fr-FR"/>
              </w:rPr>
            </w:pPr>
            <w:r w:rsidRPr="00C92BCB">
              <w:rPr>
                <w:rFonts w:ascii="Times New Roman" w:hAnsi="Times New Roman"/>
                <w:sz w:val="26"/>
                <w:szCs w:val="26"/>
                <w:lang w:val="fr-FR"/>
              </w:rPr>
              <w:t>Triển khai thí điểm Tổ công nghệ số cộng đồng</w:t>
            </w:r>
          </w:p>
        </w:tc>
        <w:tc>
          <w:tcPr>
            <w:tcW w:w="2835" w:type="dxa"/>
            <w:shd w:val="clear" w:color="auto" w:fill="auto"/>
            <w:noWrap/>
            <w:vAlign w:val="center"/>
          </w:tcPr>
          <w:p w:rsidR="0049319C" w:rsidRPr="00C92BCB" w:rsidRDefault="001A0EA2" w:rsidP="0049319C">
            <w:pPr>
              <w:spacing w:before="40" w:after="40"/>
              <w:jc w:val="center"/>
              <w:rPr>
                <w:rFonts w:ascii="Times New Roman" w:hAnsi="Times New Roman"/>
                <w:sz w:val="26"/>
                <w:szCs w:val="26"/>
              </w:rPr>
            </w:pPr>
            <w:r w:rsidRPr="00C92BCB">
              <w:rPr>
                <w:rFonts w:ascii="Times New Roman" w:hAnsi="Times New Roman"/>
                <w:sz w:val="26"/>
                <w:szCs w:val="26"/>
              </w:rPr>
              <w:t>Phòng Văn hóa thông tin</w:t>
            </w:r>
          </w:p>
        </w:tc>
        <w:tc>
          <w:tcPr>
            <w:tcW w:w="3118" w:type="dxa"/>
            <w:shd w:val="clear" w:color="auto" w:fill="auto"/>
            <w:noWrap/>
            <w:vAlign w:val="center"/>
          </w:tcPr>
          <w:p w:rsidR="0049319C" w:rsidRPr="00C92BCB" w:rsidRDefault="001A0EA2" w:rsidP="0049319C">
            <w:pPr>
              <w:spacing w:before="40" w:after="40"/>
              <w:jc w:val="center"/>
              <w:rPr>
                <w:rFonts w:ascii="Times New Roman" w:hAnsi="Times New Roman"/>
                <w:sz w:val="26"/>
                <w:szCs w:val="26"/>
              </w:rPr>
            </w:pPr>
            <w:r w:rsidRPr="00C92BCB">
              <w:rPr>
                <w:rFonts w:ascii="Times New Roman" w:hAnsi="Times New Roman"/>
                <w:sz w:val="26"/>
                <w:szCs w:val="26"/>
                <w:lang w:val="es-MX"/>
              </w:rPr>
              <w:t>UBND các phường, xã</w:t>
            </w:r>
          </w:p>
        </w:tc>
        <w:tc>
          <w:tcPr>
            <w:tcW w:w="1560" w:type="dxa"/>
            <w:shd w:val="clear" w:color="auto" w:fill="auto"/>
            <w:noWrap/>
            <w:vAlign w:val="center"/>
          </w:tcPr>
          <w:p w:rsidR="0049319C" w:rsidRPr="00C92BCB" w:rsidRDefault="00CB4174" w:rsidP="0049319C">
            <w:pPr>
              <w:spacing w:before="40" w:after="40"/>
              <w:jc w:val="center"/>
              <w:rPr>
                <w:rFonts w:ascii="Times New Roman" w:hAnsi="Times New Roman"/>
                <w:bCs/>
                <w:sz w:val="26"/>
                <w:szCs w:val="26"/>
              </w:rPr>
            </w:pPr>
            <w:r w:rsidRPr="00C92BCB">
              <w:rPr>
                <w:rFonts w:ascii="Times New Roman" w:hAnsi="Times New Roman"/>
                <w:bCs/>
                <w:sz w:val="26"/>
                <w:szCs w:val="26"/>
              </w:rPr>
              <w:t>2022-2025</w:t>
            </w:r>
          </w:p>
        </w:tc>
      </w:tr>
      <w:tr w:rsidR="00383DE1" w:rsidRPr="0026738B" w:rsidTr="001A7A50">
        <w:tc>
          <w:tcPr>
            <w:tcW w:w="817" w:type="dxa"/>
            <w:shd w:val="clear" w:color="auto" w:fill="auto"/>
            <w:noWrap/>
            <w:vAlign w:val="center"/>
          </w:tcPr>
          <w:p w:rsidR="00383DE1" w:rsidRPr="00C92BCB" w:rsidRDefault="00383DE1" w:rsidP="0049319C">
            <w:pPr>
              <w:spacing w:before="40" w:after="40"/>
              <w:jc w:val="center"/>
              <w:rPr>
                <w:rFonts w:ascii="Times New Roman" w:hAnsi="Times New Roman"/>
                <w:bCs/>
                <w:sz w:val="26"/>
                <w:szCs w:val="26"/>
                <w:lang w:val="fr-FR"/>
              </w:rPr>
            </w:pPr>
            <w:r w:rsidRPr="00C92BCB">
              <w:rPr>
                <w:rFonts w:ascii="Times New Roman" w:hAnsi="Times New Roman"/>
                <w:bCs/>
                <w:sz w:val="26"/>
                <w:szCs w:val="26"/>
                <w:lang w:val="fr-FR"/>
              </w:rPr>
              <w:t>2</w:t>
            </w:r>
          </w:p>
        </w:tc>
        <w:tc>
          <w:tcPr>
            <w:tcW w:w="5103" w:type="dxa"/>
            <w:shd w:val="clear" w:color="auto" w:fill="auto"/>
            <w:noWrap/>
            <w:vAlign w:val="center"/>
          </w:tcPr>
          <w:p w:rsidR="00383DE1" w:rsidRPr="00C92BCB" w:rsidRDefault="00383DE1" w:rsidP="00383DE1">
            <w:pPr>
              <w:spacing w:before="40" w:after="40"/>
              <w:jc w:val="both"/>
              <w:rPr>
                <w:rFonts w:ascii="Times New Roman" w:hAnsi="Times New Roman"/>
                <w:sz w:val="26"/>
                <w:szCs w:val="26"/>
                <w:lang w:val="fr-FR"/>
              </w:rPr>
            </w:pPr>
            <w:r w:rsidRPr="00C92BCB">
              <w:rPr>
                <w:rFonts w:ascii="Times New Roman" w:hAnsi="Times New Roman"/>
                <w:sz w:val="26"/>
                <w:szCs w:val="26"/>
                <w:lang w:val="fr-FR"/>
              </w:rPr>
              <w:t xml:space="preserve">100% cán bộ, công chức, viên chức thanh toán các dịch vụ thiết yếu, dịch vụ công không </w:t>
            </w:r>
            <w:r w:rsidRPr="00C92BCB">
              <w:rPr>
                <w:rFonts w:ascii="Times New Roman" w:hAnsi="Times New Roman"/>
                <w:sz w:val="26"/>
                <w:szCs w:val="26"/>
                <w:lang w:val="fr-FR"/>
              </w:rPr>
              <w:lastRenderedPageBreak/>
              <w:t>dùng tiền mặt</w:t>
            </w:r>
          </w:p>
        </w:tc>
        <w:tc>
          <w:tcPr>
            <w:tcW w:w="2835" w:type="dxa"/>
            <w:shd w:val="clear" w:color="auto" w:fill="auto"/>
            <w:noWrap/>
            <w:vAlign w:val="center"/>
          </w:tcPr>
          <w:p w:rsidR="00383DE1" w:rsidRPr="00C92BCB" w:rsidRDefault="00383DE1" w:rsidP="0049319C">
            <w:pPr>
              <w:spacing w:before="40" w:after="40"/>
              <w:jc w:val="center"/>
              <w:rPr>
                <w:rFonts w:ascii="Times New Roman" w:hAnsi="Times New Roman"/>
                <w:sz w:val="26"/>
                <w:szCs w:val="26"/>
              </w:rPr>
            </w:pPr>
            <w:r w:rsidRPr="00C92BCB">
              <w:rPr>
                <w:rFonts w:ascii="Times New Roman" w:hAnsi="Times New Roman"/>
                <w:sz w:val="26"/>
                <w:szCs w:val="26"/>
                <w:lang w:val="es-MX"/>
              </w:rPr>
              <w:lastRenderedPageBreak/>
              <w:t xml:space="preserve">Các cơ quan chuyên môn, đơn vị sự nghiệp, </w:t>
            </w:r>
            <w:r w:rsidRPr="00C92BCB">
              <w:rPr>
                <w:rFonts w:ascii="Times New Roman" w:hAnsi="Times New Roman"/>
                <w:sz w:val="26"/>
                <w:szCs w:val="26"/>
                <w:lang w:val="es-MX"/>
              </w:rPr>
              <w:lastRenderedPageBreak/>
              <w:t>UBND các phường, xã</w:t>
            </w:r>
          </w:p>
        </w:tc>
        <w:tc>
          <w:tcPr>
            <w:tcW w:w="3118" w:type="dxa"/>
            <w:shd w:val="clear" w:color="auto" w:fill="auto"/>
            <w:noWrap/>
            <w:vAlign w:val="center"/>
          </w:tcPr>
          <w:p w:rsidR="00383DE1" w:rsidRPr="00C92BCB" w:rsidRDefault="00383DE1" w:rsidP="0049319C">
            <w:pPr>
              <w:spacing w:before="40" w:after="40"/>
              <w:jc w:val="center"/>
              <w:rPr>
                <w:rFonts w:ascii="Times New Roman" w:hAnsi="Times New Roman"/>
                <w:sz w:val="26"/>
                <w:szCs w:val="26"/>
                <w:lang w:val="es-MX"/>
              </w:rPr>
            </w:pPr>
          </w:p>
        </w:tc>
        <w:tc>
          <w:tcPr>
            <w:tcW w:w="1560" w:type="dxa"/>
            <w:shd w:val="clear" w:color="auto" w:fill="auto"/>
            <w:noWrap/>
            <w:vAlign w:val="center"/>
          </w:tcPr>
          <w:p w:rsidR="00383DE1" w:rsidRPr="00C92BCB" w:rsidRDefault="00590862" w:rsidP="0049319C">
            <w:pPr>
              <w:spacing w:before="40" w:after="40"/>
              <w:jc w:val="center"/>
              <w:rPr>
                <w:rFonts w:ascii="Times New Roman" w:hAnsi="Times New Roman"/>
                <w:bCs/>
                <w:sz w:val="26"/>
                <w:szCs w:val="26"/>
              </w:rPr>
            </w:pPr>
            <w:r w:rsidRPr="00C92BCB">
              <w:rPr>
                <w:rFonts w:ascii="Times New Roman" w:hAnsi="Times New Roman"/>
                <w:bCs/>
                <w:sz w:val="26"/>
                <w:szCs w:val="26"/>
              </w:rPr>
              <w:t>2022-2025</w:t>
            </w:r>
          </w:p>
        </w:tc>
      </w:tr>
      <w:tr w:rsidR="001A0EA2" w:rsidRPr="0026738B" w:rsidTr="001A7A50">
        <w:tc>
          <w:tcPr>
            <w:tcW w:w="817" w:type="dxa"/>
            <w:shd w:val="clear" w:color="auto" w:fill="auto"/>
            <w:noWrap/>
            <w:vAlign w:val="center"/>
          </w:tcPr>
          <w:p w:rsidR="001A0EA2" w:rsidRPr="0026738B" w:rsidRDefault="001401C7" w:rsidP="001A0EA2">
            <w:pPr>
              <w:spacing w:before="40" w:after="40"/>
              <w:jc w:val="center"/>
              <w:rPr>
                <w:rFonts w:ascii="Times New Roman" w:hAnsi="Times New Roman"/>
                <w:bCs/>
                <w:sz w:val="26"/>
                <w:szCs w:val="26"/>
                <w:lang w:val="fr-FR"/>
              </w:rPr>
            </w:pPr>
            <w:r>
              <w:rPr>
                <w:rFonts w:ascii="Times New Roman" w:hAnsi="Times New Roman"/>
                <w:bCs/>
                <w:sz w:val="26"/>
                <w:szCs w:val="26"/>
                <w:lang w:val="fr-FR"/>
              </w:rPr>
              <w:lastRenderedPageBreak/>
              <w:t>3</w:t>
            </w:r>
          </w:p>
        </w:tc>
        <w:tc>
          <w:tcPr>
            <w:tcW w:w="5103" w:type="dxa"/>
            <w:shd w:val="clear" w:color="auto" w:fill="auto"/>
            <w:noWrap/>
            <w:vAlign w:val="center"/>
          </w:tcPr>
          <w:p w:rsidR="001A0EA2" w:rsidRPr="0026738B" w:rsidRDefault="001401C7" w:rsidP="001A0EA2">
            <w:pPr>
              <w:spacing w:before="40" w:after="40"/>
              <w:jc w:val="both"/>
              <w:rPr>
                <w:rFonts w:ascii="Times New Roman" w:hAnsi="Times New Roman"/>
                <w:sz w:val="26"/>
                <w:szCs w:val="26"/>
                <w:lang w:val="fr-FR"/>
              </w:rPr>
            </w:pPr>
            <w:r>
              <w:rPr>
                <w:rFonts w:ascii="Times New Roman" w:hAnsi="Times New Roman"/>
                <w:sz w:val="26"/>
                <w:szCs w:val="26"/>
                <w:lang w:val="fr-FR"/>
              </w:rPr>
              <w:t>100% phản ánh hiện trường, góp ý của người dân được xử lý theo đúng quy định và thời gian</w:t>
            </w:r>
          </w:p>
        </w:tc>
        <w:tc>
          <w:tcPr>
            <w:tcW w:w="2835" w:type="dxa"/>
            <w:shd w:val="clear" w:color="auto" w:fill="auto"/>
            <w:noWrap/>
            <w:vAlign w:val="center"/>
          </w:tcPr>
          <w:p w:rsidR="001A0EA2" w:rsidRPr="0026738B" w:rsidRDefault="001401C7" w:rsidP="001A0EA2">
            <w:pPr>
              <w:spacing w:before="40" w:after="40"/>
              <w:jc w:val="center"/>
              <w:rPr>
                <w:rFonts w:ascii="Times New Roman" w:hAnsi="Times New Roman"/>
                <w:sz w:val="26"/>
                <w:szCs w:val="26"/>
              </w:rPr>
            </w:pPr>
            <w:r w:rsidRPr="00C92BCB">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1A0EA2" w:rsidRPr="0026738B" w:rsidRDefault="001A0EA2" w:rsidP="001A0EA2">
            <w:pPr>
              <w:spacing w:before="40" w:after="40"/>
              <w:jc w:val="center"/>
              <w:rPr>
                <w:rFonts w:ascii="Times New Roman" w:hAnsi="Times New Roman"/>
                <w:sz w:val="26"/>
                <w:szCs w:val="26"/>
              </w:rPr>
            </w:pPr>
          </w:p>
        </w:tc>
        <w:tc>
          <w:tcPr>
            <w:tcW w:w="1560" w:type="dxa"/>
            <w:shd w:val="clear" w:color="auto" w:fill="auto"/>
            <w:noWrap/>
            <w:vAlign w:val="center"/>
          </w:tcPr>
          <w:p w:rsidR="001A0EA2" w:rsidRPr="0026738B" w:rsidRDefault="001401C7" w:rsidP="001A0EA2">
            <w:pPr>
              <w:spacing w:before="40" w:after="40"/>
              <w:jc w:val="center"/>
              <w:rPr>
                <w:rFonts w:ascii="Times New Roman" w:hAnsi="Times New Roman"/>
                <w:bCs/>
                <w:sz w:val="26"/>
                <w:szCs w:val="26"/>
              </w:rPr>
            </w:pPr>
            <w:r w:rsidRPr="00C92BCB">
              <w:rPr>
                <w:rFonts w:ascii="Times New Roman" w:hAnsi="Times New Roman"/>
                <w:bCs/>
                <w:sz w:val="26"/>
                <w:szCs w:val="26"/>
              </w:rPr>
              <w:t>2022-2025</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
                <w:bCs/>
                <w:sz w:val="26"/>
                <w:szCs w:val="26"/>
              </w:rPr>
            </w:pPr>
            <w:r w:rsidRPr="0026738B">
              <w:rPr>
                <w:rFonts w:ascii="Times New Roman" w:hAnsi="Times New Roman"/>
                <w:b/>
                <w:bCs/>
                <w:sz w:val="26"/>
                <w:szCs w:val="26"/>
              </w:rPr>
              <w:t>VII</w:t>
            </w:r>
          </w:p>
        </w:tc>
        <w:tc>
          <w:tcPr>
            <w:tcW w:w="12616" w:type="dxa"/>
            <w:gridSpan w:val="4"/>
            <w:shd w:val="clear" w:color="auto" w:fill="auto"/>
            <w:noWrap/>
            <w:vAlign w:val="center"/>
          </w:tcPr>
          <w:p w:rsidR="0049319C" w:rsidRPr="0026738B" w:rsidRDefault="0049319C" w:rsidP="0049319C">
            <w:pPr>
              <w:spacing w:before="40" w:after="40"/>
              <w:rPr>
                <w:rFonts w:ascii="Times New Roman" w:hAnsi="Times New Roman"/>
                <w:b/>
                <w:bCs/>
                <w:sz w:val="26"/>
                <w:szCs w:val="26"/>
              </w:rPr>
            </w:pPr>
            <w:r w:rsidRPr="0026738B">
              <w:rPr>
                <w:rFonts w:ascii="Times New Roman" w:hAnsi="Times New Roman"/>
                <w:b/>
                <w:sz w:val="26"/>
                <w:szCs w:val="26"/>
                <w:lang w:val="nl-NL"/>
              </w:rPr>
              <w:t>Phát triển nguồn nhân lực số</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1</w:t>
            </w:r>
          </w:p>
        </w:tc>
        <w:tc>
          <w:tcPr>
            <w:tcW w:w="5103" w:type="dxa"/>
            <w:shd w:val="clear" w:color="auto" w:fill="auto"/>
            <w:noWrap/>
            <w:vAlign w:val="center"/>
          </w:tcPr>
          <w:p w:rsidR="0049319C" w:rsidRPr="0026738B" w:rsidRDefault="0049319C" w:rsidP="0049319C">
            <w:pPr>
              <w:spacing w:before="40" w:after="40"/>
              <w:jc w:val="both"/>
              <w:rPr>
                <w:rFonts w:ascii="Times New Roman" w:hAnsi="Times New Roman"/>
                <w:b/>
                <w:sz w:val="26"/>
                <w:szCs w:val="26"/>
                <w:lang w:val="nl-NL"/>
              </w:rPr>
            </w:pPr>
            <w:r w:rsidRPr="0026738B">
              <w:rPr>
                <w:rFonts w:ascii="Times New Roman" w:hAnsi="Times New Roman"/>
                <w:sz w:val="26"/>
                <w:szCs w:val="26"/>
              </w:rPr>
              <w:t>Chương trình đào tạo nâng cao kỹ năng số cho cán bộ, công chức, viên chức trong cơ quan nhà nước</w:t>
            </w:r>
          </w:p>
        </w:tc>
        <w:tc>
          <w:tcPr>
            <w:tcW w:w="2835" w:type="dxa"/>
            <w:shd w:val="clear" w:color="auto" w:fill="auto"/>
            <w:noWrap/>
            <w:vAlign w:val="center"/>
          </w:tcPr>
          <w:p w:rsidR="0049319C" w:rsidRPr="0026738B" w:rsidRDefault="00807CAC" w:rsidP="0049319C">
            <w:pPr>
              <w:spacing w:before="40" w:after="40"/>
              <w:jc w:val="center"/>
              <w:rPr>
                <w:rFonts w:ascii="Times New Roman" w:hAnsi="Times New Roman"/>
                <w:b/>
                <w:bCs/>
                <w:sz w:val="26"/>
                <w:szCs w:val="26"/>
                <w:lang w:val="nl-NL"/>
              </w:rPr>
            </w:pPr>
            <w:r>
              <w:rPr>
                <w:rFonts w:ascii="Times New Roman" w:hAnsi="Times New Roman"/>
                <w:sz w:val="26"/>
                <w:szCs w:val="26"/>
                <w:lang w:val="es-MX"/>
              </w:rPr>
              <w:t>Ph</w:t>
            </w:r>
            <w:r w:rsidRPr="00807CAC">
              <w:rPr>
                <w:rFonts w:ascii="Times New Roman" w:hAnsi="Times New Roman"/>
                <w:sz w:val="26"/>
                <w:szCs w:val="26"/>
                <w:lang w:val="es-MX"/>
              </w:rPr>
              <w:t>òng</w:t>
            </w:r>
            <w:r>
              <w:rPr>
                <w:rFonts w:ascii="Times New Roman" w:hAnsi="Times New Roman"/>
                <w:sz w:val="26"/>
                <w:szCs w:val="26"/>
                <w:lang w:val="es-MX"/>
              </w:rPr>
              <w:t xml:space="preserve"> VHTT, </w:t>
            </w:r>
            <w:r w:rsidR="0049319C">
              <w:rPr>
                <w:rFonts w:ascii="Times New Roman" w:hAnsi="Times New Roman"/>
                <w:sz w:val="26"/>
                <w:szCs w:val="26"/>
                <w:lang w:val="es-MX"/>
              </w:rPr>
              <w:t>Văn phòng HĐND-UBND</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nl-NL"/>
              </w:rPr>
            </w:pPr>
            <w:r>
              <w:rPr>
                <w:rFonts w:ascii="Times New Roman" w:hAnsi="Times New Roman"/>
                <w:sz w:val="26"/>
                <w:szCs w:val="26"/>
                <w:lang w:val="es-MX"/>
              </w:rPr>
              <w:t>Phòng</w:t>
            </w:r>
            <w:r w:rsidRPr="0026738B">
              <w:rPr>
                <w:rFonts w:ascii="Times New Roman" w:hAnsi="Times New Roman"/>
                <w:sz w:val="26"/>
                <w:szCs w:val="26"/>
                <w:lang w:val="es-MX"/>
              </w:rPr>
              <w:t xml:space="preserve"> Nội vụ</w:t>
            </w: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2022-2025</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2</w:t>
            </w:r>
          </w:p>
        </w:tc>
        <w:tc>
          <w:tcPr>
            <w:tcW w:w="5103" w:type="dxa"/>
            <w:shd w:val="clear" w:color="auto" w:fill="auto"/>
            <w:noWrap/>
            <w:vAlign w:val="center"/>
          </w:tcPr>
          <w:p w:rsidR="0049319C" w:rsidRPr="0026738B" w:rsidRDefault="0049319C" w:rsidP="0049319C">
            <w:pPr>
              <w:spacing w:before="40" w:after="40"/>
              <w:jc w:val="both"/>
              <w:rPr>
                <w:rFonts w:ascii="Times New Roman" w:hAnsi="Times New Roman"/>
                <w:sz w:val="26"/>
                <w:szCs w:val="26"/>
              </w:rPr>
            </w:pPr>
            <w:r w:rsidRPr="0026738B">
              <w:rPr>
                <w:rFonts w:ascii="Times New Roman" w:hAnsi="Times New Roman"/>
                <w:sz w:val="26"/>
                <w:szCs w:val="26"/>
              </w:rPr>
              <w:t>Chương trình đào tạo nhân lực số và chuyển đổi kỹ năng số từ các ngành nghề khác</w:t>
            </w:r>
          </w:p>
        </w:tc>
        <w:tc>
          <w:tcPr>
            <w:tcW w:w="2835"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nl-NL"/>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lang w:val="es-MX"/>
              </w:rPr>
            </w:pP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lang w:val="nl-NL"/>
              </w:rPr>
            </w:pPr>
            <w:r w:rsidRPr="0026738B">
              <w:rPr>
                <w:rFonts w:ascii="Times New Roman" w:hAnsi="Times New Roman"/>
                <w:bCs/>
                <w:sz w:val="26"/>
                <w:szCs w:val="26"/>
              </w:rPr>
              <w:t>2022-2025</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Pr>
                <w:rFonts w:ascii="Times New Roman" w:hAnsi="Times New Roman"/>
                <w:bCs/>
                <w:sz w:val="26"/>
                <w:szCs w:val="26"/>
              </w:rPr>
              <w:t>3</w:t>
            </w:r>
          </w:p>
        </w:tc>
        <w:tc>
          <w:tcPr>
            <w:tcW w:w="5103" w:type="dxa"/>
            <w:shd w:val="clear" w:color="auto" w:fill="auto"/>
            <w:noWrap/>
            <w:vAlign w:val="center"/>
          </w:tcPr>
          <w:p w:rsidR="0049319C" w:rsidRPr="0026738B" w:rsidRDefault="0049319C" w:rsidP="0049319C">
            <w:pPr>
              <w:spacing w:before="40" w:after="40"/>
              <w:jc w:val="both"/>
              <w:rPr>
                <w:rFonts w:ascii="Times New Roman" w:eastAsia="Batang" w:hAnsi="Times New Roman"/>
                <w:spacing w:val="-2"/>
                <w:sz w:val="26"/>
                <w:szCs w:val="26"/>
                <w:lang w:eastAsia="ko-KR"/>
              </w:rPr>
            </w:pPr>
            <w:r w:rsidRPr="0026738B">
              <w:rPr>
                <w:rFonts w:ascii="Times New Roman" w:eastAsia="Batang" w:hAnsi="Times New Roman"/>
                <w:spacing w:val="-2"/>
                <w:sz w:val="26"/>
                <w:szCs w:val="26"/>
                <w:lang w:eastAsia="ko-KR"/>
              </w:rPr>
              <w:t>Chương trình nâng cao kỹ năng cho người dân tiếp cận và khai thác dịch vụ trên môi trường số</w:t>
            </w:r>
          </w:p>
        </w:tc>
        <w:tc>
          <w:tcPr>
            <w:tcW w:w="2835" w:type="dxa"/>
            <w:shd w:val="clear" w:color="auto" w:fill="auto"/>
            <w:noWrap/>
            <w:vAlign w:val="center"/>
          </w:tcPr>
          <w:p w:rsidR="0049319C" w:rsidRPr="0026738B" w:rsidRDefault="0049319C" w:rsidP="0049319C">
            <w:pPr>
              <w:spacing w:before="40" w:after="40"/>
              <w:jc w:val="center"/>
              <w:rPr>
                <w:rFonts w:ascii="Times New Roman" w:hAnsi="Times New Roman"/>
                <w:sz w:val="26"/>
                <w:szCs w:val="26"/>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Pr>
                <w:rFonts w:ascii="Times New Roman" w:hAnsi="Times New Roman"/>
                <w:sz w:val="26"/>
                <w:szCs w:val="26"/>
                <w:lang w:val="es-MX"/>
              </w:rPr>
              <w:t>Văn phòng HĐND-UBND</w:t>
            </w:r>
          </w:p>
        </w:tc>
        <w:tc>
          <w:tcPr>
            <w:tcW w:w="1560" w:type="dxa"/>
            <w:shd w:val="clear" w:color="auto" w:fill="auto"/>
            <w:noWrap/>
            <w:vAlign w:val="center"/>
          </w:tcPr>
          <w:p w:rsidR="0049319C" w:rsidRPr="0026738B" w:rsidRDefault="0049319C" w:rsidP="0049319C">
            <w:pPr>
              <w:spacing w:before="40" w:after="40"/>
              <w:jc w:val="center"/>
              <w:rPr>
                <w:rFonts w:ascii="Times New Roman" w:hAnsi="Times New Roman"/>
                <w:bCs/>
                <w:sz w:val="26"/>
                <w:szCs w:val="26"/>
              </w:rPr>
            </w:pPr>
            <w:r w:rsidRPr="0026738B">
              <w:rPr>
                <w:rFonts w:ascii="Times New Roman" w:hAnsi="Times New Roman"/>
                <w:bCs/>
                <w:sz w:val="26"/>
                <w:szCs w:val="26"/>
              </w:rPr>
              <w:t>2022-2025</w:t>
            </w:r>
          </w:p>
        </w:tc>
      </w:tr>
      <w:tr w:rsidR="0049319C" w:rsidRPr="0026738B" w:rsidTr="001A7A50">
        <w:tc>
          <w:tcPr>
            <w:tcW w:w="817" w:type="dxa"/>
            <w:shd w:val="clear" w:color="auto" w:fill="auto"/>
            <w:noWrap/>
            <w:vAlign w:val="center"/>
          </w:tcPr>
          <w:p w:rsidR="0049319C" w:rsidRPr="0026738B" w:rsidRDefault="0049319C" w:rsidP="0049319C">
            <w:pPr>
              <w:jc w:val="center"/>
              <w:rPr>
                <w:rFonts w:ascii="Times New Roman" w:hAnsi="Times New Roman"/>
                <w:b/>
                <w:bCs/>
                <w:sz w:val="26"/>
                <w:szCs w:val="26"/>
              </w:rPr>
            </w:pPr>
            <w:r w:rsidRPr="0026738B">
              <w:rPr>
                <w:rFonts w:ascii="Times New Roman" w:hAnsi="Times New Roman"/>
                <w:b/>
                <w:bCs/>
                <w:sz w:val="26"/>
                <w:szCs w:val="26"/>
              </w:rPr>
              <w:t>VIII</w:t>
            </w:r>
          </w:p>
        </w:tc>
        <w:tc>
          <w:tcPr>
            <w:tcW w:w="12616" w:type="dxa"/>
            <w:gridSpan w:val="4"/>
            <w:shd w:val="clear" w:color="auto" w:fill="auto"/>
            <w:noWrap/>
            <w:vAlign w:val="center"/>
          </w:tcPr>
          <w:p w:rsidR="0049319C" w:rsidRPr="0026738B" w:rsidRDefault="0049319C" w:rsidP="0049319C">
            <w:pPr>
              <w:jc w:val="both"/>
              <w:rPr>
                <w:rFonts w:ascii="Times New Roman" w:hAnsi="Times New Roman"/>
                <w:b/>
                <w:bCs/>
                <w:sz w:val="26"/>
                <w:szCs w:val="26"/>
              </w:rPr>
            </w:pPr>
            <w:r w:rsidRPr="0026738B">
              <w:rPr>
                <w:rFonts w:ascii="Times New Roman" w:hAnsi="Times New Roman"/>
                <w:b/>
                <w:sz w:val="26"/>
                <w:szCs w:val="26"/>
                <w:lang w:val="nl-NL"/>
              </w:rPr>
              <w:t>Phát triển dịch vụ đô thị thông minh</w:t>
            </w:r>
          </w:p>
        </w:tc>
      </w:tr>
      <w:tr w:rsidR="0049319C" w:rsidRPr="0026738B" w:rsidTr="00DA439B">
        <w:tc>
          <w:tcPr>
            <w:tcW w:w="817"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1</w:t>
            </w:r>
          </w:p>
        </w:tc>
        <w:tc>
          <w:tcPr>
            <w:tcW w:w="5103" w:type="dxa"/>
            <w:shd w:val="clear" w:color="auto" w:fill="auto"/>
            <w:noWrap/>
            <w:vAlign w:val="center"/>
          </w:tcPr>
          <w:p w:rsidR="0049319C" w:rsidRPr="0026738B" w:rsidRDefault="0049319C" w:rsidP="0049319C">
            <w:pPr>
              <w:pBdr>
                <w:top w:val="dotted" w:sz="4" w:space="0" w:color="FFFFFF"/>
                <w:left w:val="dotted" w:sz="4" w:space="0" w:color="FFFFFF"/>
                <w:bottom w:val="dotted" w:sz="4" w:space="13" w:color="FFFFFF"/>
                <w:right w:val="dotted" w:sz="4" w:space="0" w:color="FFFFFF"/>
              </w:pBdr>
              <w:shd w:val="clear" w:color="auto" w:fill="FFFFFF"/>
              <w:rPr>
                <w:rFonts w:ascii="Times New Roman" w:hAnsi="Times New Roman"/>
                <w:bCs/>
                <w:sz w:val="26"/>
                <w:szCs w:val="26"/>
              </w:rPr>
            </w:pPr>
            <w:r w:rsidRPr="0026738B">
              <w:rPr>
                <w:rFonts w:ascii="Times New Roman" w:hAnsi="Times New Roman"/>
                <w:bCs/>
                <w:sz w:val="26"/>
                <w:szCs w:val="26"/>
              </w:rPr>
              <w:t>T</w:t>
            </w:r>
            <w:r w:rsidR="007E40AB">
              <w:rPr>
                <w:rFonts w:ascii="Times New Roman" w:hAnsi="Times New Roman"/>
                <w:bCs/>
                <w:sz w:val="26"/>
                <w:szCs w:val="26"/>
              </w:rPr>
              <w:t>hực hiện t</w:t>
            </w:r>
            <w:r w:rsidRPr="0026738B">
              <w:rPr>
                <w:rFonts w:ascii="Times New Roman" w:hAnsi="Times New Roman"/>
                <w:bCs/>
                <w:sz w:val="26"/>
                <w:szCs w:val="26"/>
              </w:rPr>
              <w:t>riển khai</w:t>
            </w:r>
            <w:r>
              <w:rPr>
                <w:rFonts w:ascii="Times New Roman" w:hAnsi="Times New Roman"/>
                <w:bCs/>
                <w:sz w:val="26"/>
                <w:szCs w:val="26"/>
              </w:rPr>
              <w:t xml:space="preserve"> các</w:t>
            </w:r>
            <w:r w:rsidRPr="0026738B">
              <w:rPr>
                <w:rFonts w:ascii="Times New Roman" w:hAnsi="Times New Roman"/>
                <w:bCs/>
                <w:sz w:val="26"/>
                <w:szCs w:val="26"/>
              </w:rPr>
              <w:t xml:space="preserve"> đề án Phát triển chính quyền số và dịch vụ đô thị thông minh giai đoạn 2021-2025 định hướng 2030</w:t>
            </w:r>
            <w:r w:rsidR="00E53DDA">
              <w:rPr>
                <w:rFonts w:ascii="Times New Roman" w:hAnsi="Times New Roman"/>
                <w:bCs/>
                <w:sz w:val="26"/>
                <w:szCs w:val="26"/>
              </w:rPr>
              <w:t xml:space="preserve"> của</w:t>
            </w:r>
            <w:r w:rsidR="007F599A">
              <w:rPr>
                <w:rFonts w:ascii="Times New Roman" w:hAnsi="Times New Roman"/>
                <w:bCs/>
                <w:sz w:val="26"/>
                <w:szCs w:val="26"/>
              </w:rPr>
              <w:t xml:space="preserve"> tỉnh</w:t>
            </w:r>
          </w:p>
        </w:tc>
        <w:tc>
          <w:tcPr>
            <w:tcW w:w="2835" w:type="dxa"/>
            <w:shd w:val="clear" w:color="auto" w:fill="auto"/>
            <w:noWrap/>
            <w:vAlign w:val="center"/>
          </w:tcPr>
          <w:p w:rsidR="0049319C" w:rsidRPr="0026738B" w:rsidRDefault="007F599A" w:rsidP="007F599A">
            <w:pPr>
              <w:jc w:val="center"/>
              <w:rPr>
                <w:rFonts w:ascii="Times New Roman" w:hAnsi="Times New Roman"/>
                <w:sz w:val="26"/>
                <w:szCs w:val="26"/>
              </w:rPr>
            </w:pPr>
            <w:r>
              <w:rPr>
                <w:rFonts w:ascii="Times New Roman" w:hAnsi="Times New Roman"/>
                <w:sz w:val="26"/>
                <w:szCs w:val="26"/>
                <w:lang w:val="es-MX"/>
              </w:rPr>
              <w:t>Phòng VHTT, Văn phòng HĐND-UBND</w:t>
            </w:r>
          </w:p>
        </w:tc>
        <w:tc>
          <w:tcPr>
            <w:tcW w:w="3118"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5457F3">
              <w:rPr>
                <w:rFonts w:ascii="Times New Roman" w:hAnsi="Times New Roman"/>
                <w:sz w:val="26"/>
                <w:szCs w:val="26"/>
                <w:lang w:val="es-MX"/>
              </w:rPr>
              <w:t>Các cơ quan chuyên môn, đơn vị sự nghiệp, UBND các phường, xã</w:t>
            </w:r>
          </w:p>
        </w:tc>
        <w:tc>
          <w:tcPr>
            <w:tcW w:w="1560"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2022-2025</w:t>
            </w:r>
          </w:p>
        </w:tc>
      </w:tr>
      <w:tr w:rsidR="0049319C" w:rsidRPr="0026738B" w:rsidTr="001A7A50">
        <w:trPr>
          <w:trHeight w:val="1124"/>
        </w:trPr>
        <w:tc>
          <w:tcPr>
            <w:tcW w:w="817"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2</w:t>
            </w:r>
          </w:p>
        </w:tc>
        <w:tc>
          <w:tcPr>
            <w:tcW w:w="5103" w:type="dxa"/>
            <w:shd w:val="clear" w:color="auto" w:fill="auto"/>
            <w:noWrap/>
            <w:vAlign w:val="center"/>
          </w:tcPr>
          <w:p w:rsidR="0049319C" w:rsidRPr="0026738B" w:rsidRDefault="0049319C" w:rsidP="009C0FE4">
            <w:pPr>
              <w:pBdr>
                <w:top w:val="dotted" w:sz="4" w:space="0" w:color="FFFFFF"/>
                <w:left w:val="dotted" w:sz="4" w:space="0" w:color="FFFFFF"/>
                <w:bottom w:val="dotted" w:sz="4" w:space="13" w:color="FFFFFF"/>
                <w:right w:val="dotted" w:sz="4" w:space="0" w:color="FFFFFF"/>
              </w:pBdr>
              <w:shd w:val="clear" w:color="auto" w:fill="FFFFFF"/>
              <w:jc w:val="both"/>
              <w:rPr>
                <w:rFonts w:ascii="Times New Roman" w:hAnsi="Times New Roman"/>
                <w:b/>
                <w:sz w:val="26"/>
                <w:szCs w:val="26"/>
                <w:lang w:val="nl-NL"/>
              </w:rPr>
            </w:pPr>
            <w:r>
              <w:rPr>
                <w:rFonts w:ascii="Times New Roman" w:hAnsi="Times New Roman"/>
                <w:bCs/>
                <w:sz w:val="26"/>
                <w:szCs w:val="26"/>
              </w:rPr>
              <w:t>Triển khai</w:t>
            </w:r>
            <w:r w:rsidRPr="0026738B">
              <w:rPr>
                <w:rFonts w:ascii="Times New Roman" w:hAnsi="Times New Roman"/>
                <w:bCs/>
                <w:sz w:val="26"/>
                <w:szCs w:val="26"/>
              </w:rPr>
              <w:t xml:space="preserve"> các nền tảng hỗ trợ chuyển đổi số, cung câ</w:t>
            </w:r>
            <w:r w:rsidR="009C0FE4">
              <w:rPr>
                <w:rFonts w:ascii="Times New Roman" w:hAnsi="Times New Roman"/>
                <w:bCs/>
                <w:sz w:val="26"/>
                <w:szCs w:val="26"/>
              </w:rPr>
              <w:t>́p dịch vụ đô thị thông minh của tỉnh</w:t>
            </w:r>
          </w:p>
        </w:tc>
        <w:tc>
          <w:tcPr>
            <w:tcW w:w="2835" w:type="dxa"/>
            <w:shd w:val="clear" w:color="auto" w:fill="auto"/>
            <w:noWrap/>
            <w:vAlign w:val="center"/>
          </w:tcPr>
          <w:p w:rsidR="0049319C" w:rsidRPr="0026738B" w:rsidRDefault="0049319C" w:rsidP="0049319C">
            <w:pPr>
              <w:jc w:val="center"/>
              <w:rPr>
                <w:rFonts w:ascii="Times New Roman" w:hAnsi="Times New Roman"/>
                <w:b/>
                <w:bCs/>
                <w:sz w:val="26"/>
                <w:szCs w:val="26"/>
                <w:lang w:val="nl-NL"/>
              </w:rPr>
            </w:pPr>
            <w:r>
              <w:rPr>
                <w:rFonts w:ascii="Times New Roman" w:hAnsi="Times New Roman"/>
                <w:sz w:val="26"/>
                <w:szCs w:val="26"/>
                <w:lang w:val="es-MX"/>
              </w:rPr>
              <w:t>Văn phòng HĐND-UBND, Phòng VHTT</w:t>
            </w:r>
          </w:p>
        </w:tc>
        <w:tc>
          <w:tcPr>
            <w:tcW w:w="3118" w:type="dxa"/>
            <w:shd w:val="clear" w:color="auto" w:fill="auto"/>
            <w:noWrap/>
            <w:vAlign w:val="center"/>
          </w:tcPr>
          <w:p w:rsidR="0049319C" w:rsidRPr="0026738B" w:rsidRDefault="0049319C" w:rsidP="0049319C">
            <w:pPr>
              <w:jc w:val="center"/>
              <w:rPr>
                <w:rFonts w:ascii="Times New Roman" w:hAnsi="Times New Roman"/>
                <w:bCs/>
                <w:sz w:val="26"/>
                <w:szCs w:val="26"/>
                <w:lang w:val="nl-NL"/>
              </w:rPr>
            </w:pPr>
            <w:r w:rsidRPr="005457F3">
              <w:rPr>
                <w:rFonts w:ascii="Times New Roman" w:hAnsi="Times New Roman"/>
                <w:sz w:val="26"/>
                <w:szCs w:val="26"/>
                <w:lang w:val="es-MX"/>
              </w:rPr>
              <w:t>Các cơ quan chuyên môn, đơn vị sự nghiệp, UBND các phường, xã</w:t>
            </w:r>
          </w:p>
        </w:tc>
        <w:tc>
          <w:tcPr>
            <w:tcW w:w="1560"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2022-2025</w:t>
            </w:r>
          </w:p>
        </w:tc>
      </w:tr>
      <w:tr w:rsidR="0049319C" w:rsidRPr="0026738B" w:rsidTr="001A7A50">
        <w:tc>
          <w:tcPr>
            <w:tcW w:w="817" w:type="dxa"/>
            <w:shd w:val="clear" w:color="auto" w:fill="auto"/>
            <w:noWrap/>
            <w:vAlign w:val="center"/>
          </w:tcPr>
          <w:p w:rsidR="0049319C" w:rsidRPr="0026738B" w:rsidRDefault="0049319C" w:rsidP="0049319C">
            <w:pPr>
              <w:spacing w:before="40" w:after="40"/>
              <w:jc w:val="center"/>
              <w:rPr>
                <w:rFonts w:ascii="Times New Roman" w:hAnsi="Times New Roman"/>
                <w:b/>
                <w:bCs/>
                <w:sz w:val="26"/>
                <w:szCs w:val="26"/>
              </w:rPr>
            </w:pPr>
            <w:r w:rsidRPr="0026738B">
              <w:rPr>
                <w:rFonts w:ascii="Times New Roman" w:hAnsi="Times New Roman"/>
                <w:b/>
                <w:bCs/>
                <w:sz w:val="26"/>
                <w:szCs w:val="26"/>
              </w:rPr>
              <w:t>IX</w:t>
            </w:r>
          </w:p>
        </w:tc>
        <w:tc>
          <w:tcPr>
            <w:tcW w:w="12616" w:type="dxa"/>
            <w:gridSpan w:val="4"/>
            <w:shd w:val="clear" w:color="auto" w:fill="auto"/>
            <w:noWrap/>
            <w:vAlign w:val="center"/>
          </w:tcPr>
          <w:p w:rsidR="0049319C" w:rsidRPr="0026738B" w:rsidRDefault="0049319C" w:rsidP="0049319C">
            <w:pPr>
              <w:spacing w:before="40" w:after="40"/>
              <w:rPr>
                <w:rFonts w:ascii="Times New Roman" w:hAnsi="Times New Roman"/>
                <w:b/>
                <w:bCs/>
                <w:sz w:val="26"/>
                <w:szCs w:val="26"/>
              </w:rPr>
            </w:pPr>
            <w:r w:rsidRPr="0026738B">
              <w:rPr>
                <w:rFonts w:ascii="Times New Roman" w:hAnsi="Times New Roman"/>
                <w:b/>
                <w:sz w:val="26"/>
                <w:szCs w:val="26"/>
                <w:lang w:val="nl-NL"/>
              </w:rPr>
              <w:t>Đảm bảo an toàn thông tin trong chuyển đổi số</w:t>
            </w:r>
          </w:p>
        </w:tc>
      </w:tr>
      <w:tr w:rsidR="0049319C" w:rsidRPr="0026738B" w:rsidTr="008E7135">
        <w:trPr>
          <w:trHeight w:val="274"/>
        </w:trPr>
        <w:tc>
          <w:tcPr>
            <w:tcW w:w="817" w:type="dxa"/>
            <w:shd w:val="clear" w:color="auto" w:fill="auto"/>
            <w:noWrap/>
            <w:vAlign w:val="center"/>
          </w:tcPr>
          <w:p w:rsidR="0049319C" w:rsidRPr="0026738B" w:rsidRDefault="0049319C" w:rsidP="0049319C">
            <w:pPr>
              <w:jc w:val="center"/>
              <w:rPr>
                <w:rFonts w:ascii="Times New Roman" w:hAnsi="Times New Roman"/>
                <w:bCs/>
                <w:sz w:val="26"/>
                <w:szCs w:val="26"/>
              </w:rPr>
            </w:pPr>
            <w:r>
              <w:rPr>
                <w:rFonts w:ascii="Times New Roman" w:hAnsi="Times New Roman"/>
                <w:bCs/>
                <w:sz w:val="26"/>
                <w:szCs w:val="26"/>
              </w:rPr>
              <w:lastRenderedPageBreak/>
              <w:t>1</w:t>
            </w:r>
          </w:p>
        </w:tc>
        <w:tc>
          <w:tcPr>
            <w:tcW w:w="5103" w:type="dxa"/>
            <w:shd w:val="clear" w:color="auto" w:fill="auto"/>
            <w:noWrap/>
            <w:vAlign w:val="center"/>
          </w:tcPr>
          <w:p w:rsidR="0049319C" w:rsidRPr="0026738B" w:rsidRDefault="0049319C" w:rsidP="00153ADD">
            <w:pPr>
              <w:pBdr>
                <w:top w:val="dotted" w:sz="4" w:space="0" w:color="FFFFFF"/>
                <w:left w:val="dotted" w:sz="4" w:space="0" w:color="FFFFFF"/>
                <w:bottom w:val="dotted" w:sz="4" w:space="13" w:color="FFFFFF"/>
                <w:right w:val="dotted" w:sz="4" w:space="0" w:color="FFFFFF"/>
              </w:pBdr>
              <w:shd w:val="clear" w:color="auto" w:fill="FFFFFF"/>
              <w:spacing w:after="0"/>
              <w:jc w:val="both"/>
              <w:rPr>
                <w:rFonts w:ascii="Times New Roman" w:hAnsi="Times New Roman"/>
                <w:sz w:val="26"/>
                <w:szCs w:val="26"/>
              </w:rPr>
            </w:pPr>
            <w:r w:rsidRPr="0026738B">
              <w:rPr>
                <w:rFonts w:ascii="Times New Roman" w:hAnsi="Times New Roman"/>
                <w:sz w:val="26"/>
                <w:szCs w:val="26"/>
              </w:rPr>
              <w:t>Xác thực định danh thông tin cá nhân thông qua hệ thống cơ sở dữ liệu quốc gia về dân cư; Tích hợp các dịch vụ số quản lý dân cư trên nền tảng Hue-S</w:t>
            </w:r>
          </w:p>
        </w:tc>
        <w:tc>
          <w:tcPr>
            <w:tcW w:w="2835"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 xml:space="preserve">Công an </w:t>
            </w:r>
            <w:r>
              <w:rPr>
                <w:rFonts w:ascii="Times New Roman" w:hAnsi="Times New Roman"/>
                <w:bCs/>
                <w:sz w:val="26"/>
                <w:szCs w:val="26"/>
              </w:rPr>
              <w:t>thị xã</w:t>
            </w:r>
          </w:p>
        </w:tc>
        <w:tc>
          <w:tcPr>
            <w:tcW w:w="3118" w:type="dxa"/>
            <w:shd w:val="clear" w:color="auto" w:fill="auto"/>
            <w:noWrap/>
            <w:vAlign w:val="center"/>
          </w:tcPr>
          <w:p w:rsidR="0049319C" w:rsidRPr="0026738B" w:rsidRDefault="0049319C" w:rsidP="0049319C">
            <w:pPr>
              <w:jc w:val="center"/>
              <w:rPr>
                <w:rFonts w:ascii="Times New Roman" w:hAnsi="Times New Roman"/>
                <w:bCs/>
                <w:sz w:val="26"/>
                <w:szCs w:val="26"/>
              </w:rPr>
            </w:pPr>
            <w:r>
              <w:rPr>
                <w:rFonts w:ascii="Times New Roman" w:hAnsi="Times New Roman"/>
                <w:sz w:val="26"/>
                <w:szCs w:val="26"/>
                <w:lang w:val="es-MX"/>
              </w:rPr>
              <w:t>Văn phòng HĐND-UBND</w:t>
            </w:r>
          </w:p>
        </w:tc>
        <w:tc>
          <w:tcPr>
            <w:tcW w:w="1560"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2022-2024</w:t>
            </w:r>
          </w:p>
        </w:tc>
      </w:tr>
      <w:tr w:rsidR="008E7135" w:rsidRPr="0026738B" w:rsidTr="001A7A50">
        <w:trPr>
          <w:trHeight w:val="274"/>
        </w:trPr>
        <w:tc>
          <w:tcPr>
            <w:tcW w:w="817" w:type="dxa"/>
            <w:shd w:val="clear" w:color="auto" w:fill="auto"/>
            <w:noWrap/>
            <w:vAlign w:val="center"/>
          </w:tcPr>
          <w:p w:rsidR="008E7135" w:rsidRDefault="008E7135" w:rsidP="0049319C">
            <w:pPr>
              <w:jc w:val="center"/>
              <w:rPr>
                <w:rFonts w:ascii="Times New Roman" w:hAnsi="Times New Roman"/>
                <w:bCs/>
                <w:sz w:val="26"/>
                <w:szCs w:val="26"/>
              </w:rPr>
            </w:pPr>
            <w:r>
              <w:rPr>
                <w:rFonts w:ascii="Times New Roman" w:hAnsi="Times New Roman"/>
                <w:bCs/>
                <w:sz w:val="26"/>
                <w:szCs w:val="26"/>
              </w:rPr>
              <w:t>2</w:t>
            </w:r>
          </w:p>
        </w:tc>
        <w:tc>
          <w:tcPr>
            <w:tcW w:w="5103" w:type="dxa"/>
            <w:shd w:val="clear" w:color="auto" w:fill="auto"/>
            <w:noWrap/>
            <w:vAlign w:val="center"/>
          </w:tcPr>
          <w:p w:rsidR="008E7135" w:rsidRPr="0026738B" w:rsidRDefault="008E7135" w:rsidP="0049319C">
            <w:pPr>
              <w:pBdr>
                <w:top w:val="dotted" w:sz="4" w:space="0" w:color="FFFFFF"/>
                <w:left w:val="dotted" w:sz="4" w:space="0" w:color="FFFFFF"/>
                <w:bottom w:val="dotted" w:sz="4" w:space="13" w:color="FFFFFF"/>
                <w:right w:val="dotted" w:sz="4" w:space="0" w:color="FFFFFF"/>
              </w:pBdr>
              <w:shd w:val="clear" w:color="auto" w:fill="FFFFFF"/>
              <w:jc w:val="both"/>
              <w:rPr>
                <w:rFonts w:ascii="Times New Roman" w:hAnsi="Times New Roman"/>
                <w:sz w:val="26"/>
                <w:szCs w:val="26"/>
              </w:rPr>
            </w:pPr>
            <w:r>
              <w:rPr>
                <w:rFonts w:ascii="Times New Roman" w:hAnsi="Times New Roman"/>
                <w:sz w:val="26"/>
                <w:szCs w:val="26"/>
              </w:rPr>
              <w:t>Triển khai chương trình nâng cao nhận thức về an ninh, an toàn thông tin</w:t>
            </w:r>
          </w:p>
        </w:tc>
        <w:tc>
          <w:tcPr>
            <w:tcW w:w="2835" w:type="dxa"/>
            <w:shd w:val="clear" w:color="auto" w:fill="auto"/>
            <w:noWrap/>
            <w:vAlign w:val="center"/>
          </w:tcPr>
          <w:p w:rsidR="008E7135" w:rsidRPr="0026738B" w:rsidRDefault="008E7135" w:rsidP="0049319C">
            <w:pPr>
              <w:jc w:val="center"/>
              <w:rPr>
                <w:rFonts w:ascii="Times New Roman" w:hAnsi="Times New Roman"/>
                <w:bCs/>
                <w:sz w:val="26"/>
                <w:szCs w:val="26"/>
              </w:rPr>
            </w:pPr>
            <w:r w:rsidRPr="005457F3">
              <w:rPr>
                <w:rFonts w:ascii="Times New Roman" w:hAnsi="Times New Roman"/>
                <w:sz w:val="26"/>
                <w:szCs w:val="26"/>
                <w:lang w:val="es-MX"/>
              </w:rPr>
              <w:t>Các cơ quan chuyên môn, đơn vị sự nghiệp, UBND các phường, xã</w:t>
            </w:r>
            <w:r>
              <w:rPr>
                <w:rFonts w:ascii="Times New Roman" w:hAnsi="Times New Roman"/>
                <w:sz w:val="26"/>
                <w:szCs w:val="26"/>
                <w:lang w:val="es-MX"/>
              </w:rPr>
              <w:t>, doanh nghiệp</w:t>
            </w:r>
          </w:p>
        </w:tc>
        <w:tc>
          <w:tcPr>
            <w:tcW w:w="3118" w:type="dxa"/>
            <w:shd w:val="clear" w:color="auto" w:fill="auto"/>
            <w:noWrap/>
            <w:vAlign w:val="center"/>
          </w:tcPr>
          <w:p w:rsidR="008E7135" w:rsidRDefault="008E7135" w:rsidP="0049319C">
            <w:pPr>
              <w:jc w:val="center"/>
              <w:rPr>
                <w:rFonts w:ascii="Times New Roman" w:hAnsi="Times New Roman"/>
                <w:sz w:val="26"/>
                <w:szCs w:val="26"/>
                <w:lang w:val="es-MX"/>
              </w:rPr>
            </w:pPr>
          </w:p>
        </w:tc>
        <w:tc>
          <w:tcPr>
            <w:tcW w:w="1560" w:type="dxa"/>
            <w:shd w:val="clear" w:color="auto" w:fill="auto"/>
            <w:noWrap/>
            <w:vAlign w:val="center"/>
          </w:tcPr>
          <w:p w:rsidR="008E7135" w:rsidRPr="0026738B" w:rsidRDefault="008E7135" w:rsidP="0049319C">
            <w:pPr>
              <w:jc w:val="center"/>
              <w:rPr>
                <w:rFonts w:ascii="Times New Roman" w:hAnsi="Times New Roman"/>
                <w:bCs/>
                <w:sz w:val="26"/>
                <w:szCs w:val="26"/>
              </w:rPr>
            </w:pPr>
          </w:p>
        </w:tc>
      </w:tr>
      <w:tr w:rsidR="00D7115E" w:rsidRPr="0026738B" w:rsidTr="001A7A50">
        <w:trPr>
          <w:trHeight w:val="1372"/>
        </w:trPr>
        <w:tc>
          <w:tcPr>
            <w:tcW w:w="817" w:type="dxa"/>
            <w:shd w:val="clear" w:color="auto" w:fill="auto"/>
            <w:noWrap/>
            <w:vAlign w:val="center"/>
          </w:tcPr>
          <w:p w:rsidR="00D7115E" w:rsidRPr="0026738B" w:rsidRDefault="00D7115E" w:rsidP="00D7115E">
            <w:pPr>
              <w:jc w:val="center"/>
              <w:rPr>
                <w:rFonts w:ascii="Times New Roman" w:hAnsi="Times New Roman"/>
                <w:bCs/>
                <w:sz w:val="26"/>
                <w:szCs w:val="26"/>
              </w:rPr>
            </w:pPr>
            <w:r>
              <w:rPr>
                <w:rFonts w:ascii="Times New Roman" w:hAnsi="Times New Roman"/>
                <w:bCs/>
                <w:sz w:val="26"/>
                <w:szCs w:val="26"/>
              </w:rPr>
              <w:t>3</w:t>
            </w:r>
          </w:p>
        </w:tc>
        <w:tc>
          <w:tcPr>
            <w:tcW w:w="5103" w:type="dxa"/>
            <w:shd w:val="clear" w:color="auto" w:fill="auto"/>
            <w:noWrap/>
            <w:vAlign w:val="center"/>
          </w:tcPr>
          <w:p w:rsidR="00D7115E" w:rsidRPr="0026738B" w:rsidRDefault="00D7115E" w:rsidP="00D7115E">
            <w:pPr>
              <w:pBdr>
                <w:top w:val="dotted" w:sz="4" w:space="0" w:color="FFFFFF"/>
                <w:left w:val="dotted" w:sz="4" w:space="0" w:color="FFFFFF"/>
                <w:bottom w:val="dotted" w:sz="4" w:space="13" w:color="FFFFFF"/>
                <w:right w:val="dotted" w:sz="4" w:space="0" w:color="FFFFFF"/>
              </w:pBdr>
              <w:shd w:val="clear" w:color="auto" w:fill="FFFFFF"/>
              <w:jc w:val="both"/>
              <w:rPr>
                <w:rFonts w:ascii="Times New Roman" w:hAnsi="Times New Roman"/>
                <w:sz w:val="26"/>
                <w:szCs w:val="26"/>
              </w:rPr>
            </w:pPr>
            <w:r>
              <w:rPr>
                <w:rFonts w:ascii="Times New Roman" w:hAnsi="Times New Roman"/>
                <w:sz w:val="26"/>
                <w:szCs w:val="26"/>
              </w:rPr>
              <w:t>Tiếp tục đẩy mạnh</w:t>
            </w:r>
            <w:r w:rsidRPr="0026738B">
              <w:rPr>
                <w:rFonts w:ascii="Times New Roman" w:hAnsi="Times New Roman"/>
                <w:sz w:val="26"/>
                <w:szCs w:val="26"/>
              </w:rPr>
              <w:t xml:space="preserve"> ứng dụng chữ ký số trong các nền tảng Chính quyền số, các dịch vụ số doanh nghiệp cung cấp cho xã hội</w:t>
            </w:r>
          </w:p>
        </w:tc>
        <w:tc>
          <w:tcPr>
            <w:tcW w:w="2835" w:type="dxa"/>
            <w:shd w:val="clear" w:color="auto" w:fill="auto"/>
            <w:noWrap/>
            <w:vAlign w:val="center"/>
          </w:tcPr>
          <w:p w:rsidR="00D7115E" w:rsidRPr="0026738B" w:rsidRDefault="00D7115E" w:rsidP="00D7115E">
            <w:pPr>
              <w:jc w:val="center"/>
              <w:rPr>
                <w:rFonts w:ascii="Times New Roman" w:hAnsi="Times New Roman"/>
                <w:bCs/>
                <w:sz w:val="26"/>
                <w:szCs w:val="26"/>
              </w:rPr>
            </w:pPr>
            <w:r>
              <w:rPr>
                <w:rFonts w:ascii="Times New Roman" w:hAnsi="Times New Roman"/>
                <w:sz w:val="26"/>
                <w:szCs w:val="26"/>
                <w:lang w:val="es-MX"/>
              </w:rPr>
              <w:t>Văn phòng HĐND-UBND</w:t>
            </w:r>
          </w:p>
        </w:tc>
        <w:tc>
          <w:tcPr>
            <w:tcW w:w="3118" w:type="dxa"/>
            <w:shd w:val="clear" w:color="auto" w:fill="auto"/>
            <w:noWrap/>
            <w:vAlign w:val="center"/>
          </w:tcPr>
          <w:p w:rsidR="00D7115E" w:rsidRPr="0026738B" w:rsidRDefault="00D7115E" w:rsidP="00D7115E">
            <w:pPr>
              <w:jc w:val="center"/>
              <w:rPr>
                <w:rFonts w:ascii="Times New Roman" w:hAnsi="Times New Roman"/>
                <w:bCs/>
                <w:sz w:val="26"/>
                <w:szCs w:val="26"/>
              </w:rPr>
            </w:pPr>
            <w:r w:rsidRPr="005457F3">
              <w:rPr>
                <w:rFonts w:ascii="Times New Roman" w:hAnsi="Times New Roman"/>
                <w:sz w:val="26"/>
                <w:szCs w:val="26"/>
                <w:lang w:val="es-MX"/>
              </w:rPr>
              <w:t>Các cơ quan chuyên môn, đơn vị sự nghiệp, UBND các phường, xã</w:t>
            </w:r>
            <w:r>
              <w:rPr>
                <w:rFonts w:ascii="Times New Roman" w:hAnsi="Times New Roman"/>
                <w:sz w:val="26"/>
                <w:szCs w:val="26"/>
                <w:lang w:val="es-MX"/>
              </w:rPr>
              <w:t>, doanh nghiệp</w:t>
            </w:r>
          </w:p>
        </w:tc>
        <w:tc>
          <w:tcPr>
            <w:tcW w:w="1560" w:type="dxa"/>
            <w:shd w:val="clear" w:color="auto" w:fill="auto"/>
            <w:noWrap/>
            <w:vAlign w:val="center"/>
          </w:tcPr>
          <w:p w:rsidR="00D7115E" w:rsidRPr="0026738B" w:rsidRDefault="00D7115E" w:rsidP="00D7115E">
            <w:pPr>
              <w:jc w:val="center"/>
              <w:rPr>
                <w:rFonts w:ascii="Times New Roman" w:hAnsi="Times New Roman"/>
                <w:bCs/>
                <w:sz w:val="26"/>
                <w:szCs w:val="26"/>
              </w:rPr>
            </w:pPr>
            <w:r w:rsidRPr="0026738B">
              <w:rPr>
                <w:rFonts w:ascii="Times New Roman" w:hAnsi="Times New Roman"/>
                <w:bCs/>
                <w:sz w:val="26"/>
                <w:szCs w:val="26"/>
              </w:rPr>
              <w:t>2022-2025</w:t>
            </w:r>
          </w:p>
        </w:tc>
      </w:tr>
      <w:tr w:rsidR="00D7115E" w:rsidRPr="0026738B" w:rsidTr="001A7A50">
        <w:tc>
          <w:tcPr>
            <w:tcW w:w="817" w:type="dxa"/>
            <w:shd w:val="clear" w:color="auto" w:fill="auto"/>
            <w:noWrap/>
            <w:vAlign w:val="center"/>
          </w:tcPr>
          <w:p w:rsidR="00D7115E" w:rsidRPr="0026738B" w:rsidRDefault="00D7115E" w:rsidP="00D7115E">
            <w:pPr>
              <w:jc w:val="center"/>
              <w:rPr>
                <w:rFonts w:ascii="Times New Roman" w:hAnsi="Times New Roman"/>
                <w:bCs/>
                <w:sz w:val="26"/>
                <w:szCs w:val="26"/>
              </w:rPr>
            </w:pPr>
            <w:r>
              <w:rPr>
                <w:rFonts w:ascii="Times New Roman" w:hAnsi="Times New Roman"/>
                <w:bCs/>
                <w:sz w:val="26"/>
                <w:szCs w:val="26"/>
              </w:rPr>
              <w:t>4</w:t>
            </w:r>
          </w:p>
        </w:tc>
        <w:tc>
          <w:tcPr>
            <w:tcW w:w="5103" w:type="dxa"/>
            <w:shd w:val="clear" w:color="auto" w:fill="auto"/>
            <w:noWrap/>
            <w:vAlign w:val="center"/>
          </w:tcPr>
          <w:p w:rsidR="00D7115E" w:rsidRPr="0026738B" w:rsidRDefault="00D7115E" w:rsidP="00D7115E">
            <w:pPr>
              <w:pBdr>
                <w:top w:val="dotted" w:sz="4" w:space="0" w:color="FFFFFF"/>
                <w:left w:val="dotted" w:sz="4" w:space="0" w:color="FFFFFF"/>
                <w:bottom w:val="dotted" w:sz="4" w:space="13" w:color="FFFFFF"/>
                <w:right w:val="dotted" w:sz="4" w:space="0" w:color="FFFFFF"/>
              </w:pBdr>
              <w:shd w:val="clear" w:color="auto" w:fill="FFFFFF"/>
              <w:jc w:val="both"/>
              <w:rPr>
                <w:rFonts w:ascii="Times New Roman" w:hAnsi="Times New Roman"/>
                <w:sz w:val="26"/>
                <w:szCs w:val="26"/>
              </w:rPr>
            </w:pPr>
            <w:r w:rsidRPr="0026738B">
              <w:rPr>
                <w:rFonts w:ascii="Times New Roman" w:hAnsi="Times New Roman"/>
                <w:sz w:val="26"/>
                <w:szCs w:val="26"/>
              </w:rPr>
              <w:t>Triển khai đồng bộ các giải pháp an toàn thông tin: hệ thống</w:t>
            </w:r>
            <w:r>
              <w:rPr>
                <w:rFonts w:ascii="Times New Roman" w:hAnsi="Times New Roman"/>
                <w:sz w:val="26"/>
                <w:szCs w:val="26"/>
              </w:rPr>
              <w:t xml:space="preserve"> phần mềm</w:t>
            </w:r>
            <w:r w:rsidRPr="0026738B">
              <w:rPr>
                <w:rFonts w:ascii="Times New Roman" w:hAnsi="Times New Roman"/>
                <w:sz w:val="26"/>
                <w:szCs w:val="26"/>
              </w:rPr>
              <w:t xml:space="preserve"> phòng chống virus</w:t>
            </w:r>
            <w:r>
              <w:rPr>
                <w:rFonts w:ascii="Times New Roman" w:hAnsi="Times New Roman"/>
                <w:sz w:val="26"/>
                <w:szCs w:val="26"/>
              </w:rPr>
              <w:t xml:space="preserve"> BKAV Endpoint</w:t>
            </w:r>
            <w:r w:rsidRPr="0026738B">
              <w:rPr>
                <w:rFonts w:ascii="Times New Roman" w:hAnsi="Times New Roman"/>
                <w:sz w:val="26"/>
                <w:szCs w:val="26"/>
              </w:rPr>
              <w:t xml:space="preserve"> tập trung</w:t>
            </w:r>
            <w:r>
              <w:rPr>
                <w:rFonts w:ascii="Times New Roman" w:hAnsi="Times New Roman"/>
                <w:sz w:val="26"/>
                <w:szCs w:val="26"/>
              </w:rPr>
              <w:t xml:space="preserve"> của tỉnh.</w:t>
            </w:r>
          </w:p>
        </w:tc>
        <w:tc>
          <w:tcPr>
            <w:tcW w:w="2835" w:type="dxa"/>
            <w:shd w:val="clear" w:color="auto" w:fill="auto"/>
            <w:noWrap/>
            <w:vAlign w:val="center"/>
          </w:tcPr>
          <w:p w:rsidR="00D7115E" w:rsidRPr="0026738B" w:rsidRDefault="00D7115E" w:rsidP="00D7115E">
            <w:pPr>
              <w:jc w:val="center"/>
              <w:rPr>
                <w:rFonts w:ascii="Times New Roman" w:hAnsi="Times New Roman"/>
                <w:bCs/>
                <w:sz w:val="26"/>
                <w:szCs w:val="26"/>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D7115E" w:rsidRPr="0026738B" w:rsidRDefault="00D7115E" w:rsidP="00D7115E">
            <w:pPr>
              <w:jc w:val="center"/>
              <w:rPr>
                <w:rFonts w:ascii="Times New Roman" w:hAnsi="Times New Roman"/>
                <w:bCs/>
                <w:sz w:val="26"/>
                <w:szCs w:val="26"/>
              </w:rPr>
            </w:pPr>
          </w:p>
        </w:tc>
        <w:tc>
          <w:tcPr>
            <w:tcW w:w="1560" w:type="dxa"/>
            <w:shd w:val="clear" w:color="auto" w:fill="auto"/>
            <w:noWrap/>
            <w:vAlign w:val="center"/>
          </w:tcPr>
          <w:p w:rsidR="00D7115E" w:rsidRPr="0026738B" w:rsidRDefault="00D7115E" w:rsidP="00D7115E">
            <w:pPr>
              <w:jc w:val="center"/>
              <w:rPr>
                <w:rFonts w:ascii="Times New Roman" w:hAnsi="Times New Roman"/>
                <w:bCs/>
                <w:sz w:val="26"/>
                <w:szCs w:val="26"/>
              </w:rPr>
            </w:pPr>
            <w:r w:rsidRPr="0026738B">
              <w:rPr>
                <w:rFonts w:ascii="Times New Roman" w:hAnsi="Times New Roman"/>
                <w:bCs/>
                <w:sz w:val="26"/>
                <w:szCs w:val="26"/>
              </w:rPr>
              <w:t>2022-2025</w:t>
            </w:r>
          </w:p>
        </w:tc>
      </w:tr>
      <w:tr w:rsidR="00D7115E" w:rsidRPr="0026738B" w:rsidTr="001A7A50">
        <w:trPr>
          <w:trHeight w:val="1212"/>
        </w:trPr>
        <w:tc>
          <w:tcPr>
            <w:tcW w:w="817" w:type="dxa"/>
            <w:shd w:val="clear" w:color="auto" w:fill="auto"/>
            <w:noWrap/>
            <w:vAlign w:val="center"/>
          </w:tcPr>
          <w:p w:rsidR="00D7115E" w:rsidRPr="0026738B" w:rsidRDefault="00D7115E" w:rsidP="00D7115E">
            <w:pPr>
              <w:jc w:val="center"/>
              <w:rPr>
                <w:rFonts w:ascii="Times New Roman" w:hAnsi="Times New Roman"/>
                <w:bCs/>
                <w:sz w:val="26"/>
                <w:szCs w:val="26"/>
              </w:rPr>
            </w:pPr>
            <w:r>
              <w:rPr>
                <w:rFonts w:ascii="Times New Roman" w:hAnsi="Times New Roman"/>
                <w:bCs/>
                <w:sz w:val="26"/>
                <w:szCs w:val="26"/>
              </w:rPr>
              <w:t>5</w:t>
            </w:r>
          </w:p>
        </w:tc>
        <w:tc>
          <w:tcPr>
            <w:tcW w:w="5103" w:type="dxa"/>
            <w:shd w:val="clear" w:color="auto" w:fill="auto"/>
            <w:noWrap/>
            <w:vAlign w:val="center"/>
          </w:tcPr>
          <w:p w:rsidR="00D7115E" w:rsidRPr="0026738B" w:rsidRDefault="00D7115E" w:rsidP="00D7115E">
            <w:pPr>
              <w:pBdr>
                <w:top w:val="dotted" w:sz="4" w:space="0" w:color="FFFFFF"/>
                <w:left w:val="dotted" w:sz="4" w:space="0" w:color="FFFFFF"/>
                <w:bottom w:val="dotted" w:sz="4" w:space="13" w:color="FFFFFF"/>
                <w:right w:val="dotted" w:sz="4" w:space="0" w:color="FFFFFF"/>
              </w:pBdr>
              <w:shd w:val="clear" w:color="auto" w:fill="FFFFFF"/>
              <w:jc w:val="both"/>
              <w:rPr>
                <w:rFonts w:ascii="Times New Roman" w:hAnsi="Times New Roman"/>
                <w:sz w:val="26"/>
                <w:szCs w:val="26"/>
              </w:rPr>
            </w:pPr>
            <w:r w:rsidRPr="0026738B">
              <w:rPr>
                <w:rFonts w:ascii="Times New Roman" w:hAnsi="Times New Roman"/>
                <w:sz w:val="26"/>
                <w:szCs w:val="26"/>
              </w:rPr>
              <w:t>Đảm bảo 100% thiết bị máy tính công chức, viên chức khi tham gia kết nối mạng WAN đều triển khai hệ thống phòng chống virus, phòng chống mã độc</w:t>
            </w:r>
          </w:p>
        </w:tc>
        <w:tc>
          <w:tcPr>
            <w:tcW w:w="2835" w:type="dxa"/>
            <w:shd w:val="clear" w:color="auto" w:fill="auto"/>
            <w:noWrap/>
            <w:vAlign w:val="center"/>
          </w:tcPr>
          <w:p w:rsidR="00D7115E" w:rsidRPr="0026738B" w:rsidRDefault="00D7115E" w:rsidP="00D7115E">
            <w:pPr>
              <w:jc w:val="center"/>
              <w:rPr>
                <w:rFonts w:ascii="Times New Roman" w:hAnsi="Times New Roman"/>
                <w:bCs/>
                <w:sz w:val="26"/>
                <w:szCs w:val="26"/>
              </w:rPr>
            </w:pPr>
            <w:r w:rsidRPr="005457F3">
              <w:rPr>
                <w:rFonts w:ascii="Times New Roman" w:hAnsi="Times New Roman"/>
                <w:sz w:val="26"/>
                <w:szCs w:val="26"/>
                <w:lang w:val="es-MX"/>
              </w:rPr>
              <w:t>Các cơ quan chuyên môn, đơn vị sự nghiệp, UBND các phường, xã</w:t>
            </w:r>
          </w:p>
        </w:tc>
        <w:tc>
          <w:tcPr>
            <w:tcW w:w="3118" w:type="dxa"/>
            <w:shd w:val="clear" w:color="auto" w:fill="auto"/>
            <w:noWrap/>
            <w:vAlign w:val="center"/>
          </w:tcPr>
          <w:p w:rsidR="00D7115E" w:rsidRPr="0026738B" w:rsidRDefault="00D7115E" w:rsidP="00D7115E">
            <w:pPr>
              <w:jc w:val="center"/>
              <w:rPr>
                <w:rFonts w:ascii="Times New Roman" w:hAnsi="Times New Roman"/>
                <w:bCs/>
                <w:sz w:val="26"/>
                <w:szCs w:val="26"/>
              </w:rPr>
            </w:pPr>
          </w:p>
        </w:tc>
        <w:tc>
          <w:tcPr>
            <w:tcW w:w="1560" w:type="dxa"/>
            <w:shd w:val="clear" w:color="auto" w:fill="auto"/>
            <w:noWrap/>
            <w:vAlign w:val="center"/>
          </w:tcPr>
          <w:p w:rsidR="00D7115E" w:rsidRPr="0026738B" w:rsidRDefault="00D7115E" w:rsidP="00D7115E">
            <w:pPr>
              <w:jc w:val="center"/>
              <w:rPr>
                <w:rFonts w:ascii="Times New Roman" w:hAnsi="Times New Roman"/>
                <w:bCs/>
                <w:sz w:val="26"/>
                <w:szCs w:val="26"/>
              </w:rPr>
            </w:pPr>
            <w:r w:rsidRPr="0026738B">
              <w:rPr>
                <w:rFonts w:ascii="Times New Roman" w:hAnsi="Times New Roman"/>
                <w:bCs/>
                <w:sz w:val="26"/>
                <w:szCs w:val="26"/>
              </w:rPr>
              <w:t>2022-2025</w:t>
            </w:r>
          </w:p>
        </w:tc>
      </w:tr>
      <w:tr w:rsidR="0049319C" w:rsidRPr="0026738B" w:rsidTr="001A7A50">
        <w:trPr>
          <w:trHeight w:val="416"/>
        </w:trPr>
        <w:tc>
          <w:tcPr>
            <w:tcW w:w="817" w:type="dxa"/>
            <w:shd w:val="clear" w:color="auto" w:fill="auto"/>
            <w:noWrap/>
            <w:vAlign w:val="center"/>
          </w:tcPr>
          <w:p w:rsidR="0049319C" w:rsidRPr="0026738B" w:rsidRDefault="00D7115E" w:rsidP="0049319C">
            <w:pPr>
              <w:jc w:val="center"/>
              <w:rPr>
                <w:rFonts w:ascii="Times New Roman" w:hAnsi="Times New Roman"/>
                <w:bCs/>
                <w:sz w:val="26"/>
                <w:szCs w:val="26"/>
              </w:rPr>
            </w:pPr>
            <w:r>
              <w:rPr>
                <w:rFonts w:ascii="Times New Roman" w:hAnsi="Times New Roman"/>
                <w:bCs/>
                <w:sz w:val="26"/>
                <w:szCs w:val="26"/>
              </w:rPr>
              <w:t>6</w:t>
            </w:r>
          </w:p>
        </w:tc>
        <w:tc>
          <w:tcPr>
            <w:tcW w:w="5103" w:type="dxa"/>
            <w:shd w:val="clear" w:color="auto" w:fill="auto"/>
            <w:noWrap/>
            <w:vAlign w:val="center"/>
          </w:tcPr>
          <w:p w:rsidR="0049319C" w:rsidRPr="0026738B" w:rsidRDefault="0049319C" w:rsidP="0049319C">
            <w:pPr>
              <w:pBdr>
                <w:top w:val="dotted" w:sz="4" w:space="0" w:color="FFFFFF"/>
                <w:left w:val="dotted" w:sz="4" w:space="0" w:color="FFFFFF"/>
                <w:bottom w:val="dotted" w:sz="4" w:space="13" w:color="FFFFFF"/>
                <w:right w:val="dotted" w:sz="4" w:space="0" w:color="FFFFFF"/>
              </w:pBdr>
              <w:shd w:val="clear" w:color="auto" w:fill="FFFFFF"/>
              <w:jc w:val="both"/>
              <w:rPr>
                <w:rFonts w:ascii="Times New Roman" w:hAnsi="Times New Roman"/>
                <w:sz w:val="26"/>
                <w:szCs w:val="26"/>
              </w:rPr>
            </w:pPr>
            <w:r w:rsidRPr="0026738B">
              <w:rPr>
                <w:rFonts w:ascii="Times New Roman" w:hAnsi="Times New Roman"/>
                <w:sz w:val="26"/>
                <w:szCs w:val="26"/>
              </w:rPr>
              <w:t xml:space="preserve">Phổ biến các ứng dụng quốc gia về an toàn thông tin cho người dân và doanh nghiệp; Nâng cao nhận thức kỹ năng khai thác thông </w:t>
            </w:r>
            <w:r w:rsidRPr="0026738B">
              <w:rPr>
                <w:rFonts w:ascii="Times New Roman" w:hAnsi="Times New Roman"/>
                <w:sz w:val="26"/>
                <w:szCs w:val="26"/>
              </w:rPr>
              <w:lastRenderedPageBreak/>
              <w:t>tin an toàn trên không gian mạng cho nhà nước, doanh nghiệp và người dân</w:t>
            </w:r>
          </w:p>
        </w:tc>
        <w:tc>
          <w:tcPr>
            <w:tcW w:w="2835" w:type="dxa"/>
            <w:shd w:val="clear" w:color="auto" w:fill="auto"/>
            <w:noWrap/>
            <w:vAlign w:val="center"/>
          </w:tcPr>
          <w:p w:rsidR="0049319C" w:rsidRPr="0026738B" w:rsidRDefault="0049319C" w:rsidP="0049319C">
            <w:pPr>
              <w:jc w:val="center"/>
              <w:rPr>
                <w:rFonts w:ascii="Times New Roman" w:hAnsi="Times New Roman"/>
                <w:b/>
                <w:bCs/>
                <w:sz w:val="26"/>
                <w:szCs w:val="26"/>
              </w:rPr>
            </w:pPr>
            <w:r>
              <w:rPr>
                <w:rFonts w:ascii="Times New Roman" w:hAnsi="Times New Roman"/>
                <w:sz w:val="26"/>
                <w:szCs w:val="26"/>
                <w:lang w:val="es-MX"/>
              </w:rPr>
              <w:lastRenderedPageBreak/>
              <w:t>Văn phòng HĐND-UBND, Phòng VHTT</w:t>
            </w:r>
          </w:p>
        </w:tc>
        <w:tc>
          <w:tcPr>
            <w:tcW w:w="3118"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Các</w:t>
            </w:r>
            <w:r w:rsidR="009E0408">
              <w:rPr>
                <w:rFonts w:ascii="Times New Roman" w:hAnsi="Times New Roman"/>
                <w:bCs/>
                <w:sz w:val="26"/>
                <w:szCs w:val="26"/>
              </w:rPr>
              <w:t xml:space="preserve"> cơ quan,</w:t>
            </w:r>
            <w:r w:rsidRPr="0026738B">
              <w:rPr>
                <w:rFonts w:ascii="Times New Roman" w:hAnsi="Times New Roman"/>
                <w:bCs/>
                <w:sz w:val="26"/>
                <w:szCs w:val="26"/>
              </w:rPr>
              <w:t xml:space="preserve"> đơn vị liên quan</w:t>
            </w:r>
          </w:p>
        </w:tc>
        <w:tc>
          <w:tcPr>
            <w:tcW w:w="1560" w:type="dxa"/>
            <w:shd w:val="clear" w:color="auto" w:fill="auto"/>
            <w:noWrap/>
            <w:vAlign w:val="center"/>
          </w:tcPr>
          <w:p w:rsidR="0049319C" w:rsidRPr="0026738B" w:rsidRDefault="0049319C" w:rsidP="0049319C">
            <w:pPr>
              <w:jc w:val="center"/>
              <w:rPr>
                <w:rFonts w:ascii="Times New Roman" w:hAnsi="Times New Roman"/>
                <w:bCs/>
                <w:sz w:val="26"/>
                <w:szCs w:val="26"/>
              </w:rPr>
            </w:pPr>
            <w:r w:rsidRPr="0026738B">
              <w:rPr>
                <w:rFonts w:ascii="Times New Roman" w:hAnsi="Times New Roman"/>
                <w:bCs/>
                <w:sz w:val="26"/>
                <w:szCs w:val="26"/>
              </w:rPr>
              <w:t>2022-2025</w:t>
            </w:r>
          </w:p>
        </w:tc>
      </w:tr>
    </w:tbl>
    <w:p w:rsidR="0026738B" w:rsidRPr="0026738B" w:rsidRDefault="0026738B" w:rsidP="0026738B">
      <w:pPr>
        <w:shd w:val="clear" w:color="auto" w:fill="FFFFFF"/>
        <w:spacing w:before="80"/>
        <w:jc w:val="right"/>
        <w:rPr>
          <w:rFonts w:ascii="Times New Roman" w:hAnsi="Times New Roman"/>
          <w:sz w:val="28"/>
          <w:szCs w:val="28"/>
        </w:rPr>
      </w:pPr>
      <w:r w:rsidRPr="0026738B">
        <w:rPr>
          <w:rFonts w:ascii="Times New Roman" w:hAnsi="Times New Roman"/>
          <w:b/>
          <w:spacing w:val="-4"/>
          <w:sz w:val="26"/>
          <w:szCs w:val="26"/>
          <w:lang w:val="nl-NL"/>
        </w:rPr>
        <w:lastRenderedPageBreak/>
        <w:t xml:space="preserve">UBND </w:t>
      </w:r>
      <w:r>
        <w:rPr>
          <w:rFonts w:ascii="Times New Roman" w:hAnsi="Times New Roman"/>
          <w:b/>
          <w:spacing w:val="-4"/>
          <w:sz w:val="26"/>
          <w:szCs w:val="26"/>
          <w:lang w:val="nl-NL"/>
        </w:rPr>
        <w:t>THỊ XÃ HƯƠNG TRÀ</w:t>
      </w:r>
    </w:p>
    <w:p w:rsidR="00C06964" w:rsidRDefault="00C06964"/>
    <w:sectPr w:rsidR="00C06964" w:rsidSect="00C06964">
      <w:pgSz w:w="15840" w:h="12240"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F6" w:rsidRDefault="00F059F6" w:rsidP="005D0DE4">
      <w:pPr>
        <w:spacing w:after="0" w:line="240" w:lineRule="auto"/>
      </w:pPr>
      <w:r>
        <w:separator/>
      </w:r>
    </w:p>
  </w:endnote>
  <w:endnote w:type="continuationSeparator" w:id="0">
    <w:p w:rsidR="00F059F6" w:rsidRDefault="00F059F6" w:rsidP="005D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46208"/>
      <w:docPartObj>
        <w:docPartGallery w:val="Page Numbers (Bottom of Page)"/>
        <w:docPartUnique/>
      </w:docPartObj>
    </w:sdtPr>
    <w:sdtEndPr>
      <w:rPr>
        <w:rFonts w:ascii="Times New Roman" w:hAnsi="Times New Roman"/>
        <w:noProof/>
      </w:rPr>
    </w:sdtEndPr>
    <w:sdtContent>
      <w:p w:rsidR="00E518C1" w:rsidRPr="008F2BCE" w:rsidRDefault="00E518C1">
        <w:pPr>
          <w:pStyle w:val="Footer"/>
          <w:jc w:val="right"/>
          <w:rPr>
            <w:rFonts w:ascii="Times New Roman" w:hAnsi="Times New Roman"/>
          </w:rPr>
        </w:pPr>
        <w:r w:rsidRPr="008F2BCE">
          <w:rPr>
            <w:rFonts w:ascii="Times New Roman" w:hAnsi="Times New Roman"/>
          </w:rPr>
          <w:fldChar w:fldCharType="begin"/>
        </w:r>
        <w:r w:rsidRPr="008F2BCE">
          <w:rPr>
            <w:rFonts w:ascii="Times New Roman" w:hAnsi="Times New Roman"/>
          </w:rPr>
          <w:instrText xml:space="preserve"> PAGE   \* MERGEFORMAT </w:instrText>
        </w:r>
        <w:r w:rsidRPr="008F2BCE">
          <w:rPr>
            <w:rFonts w:ascii="Times New Roman" w:hAnsi="Times New Roman"/>
          </w:rPr>
          <w:fldChar w:fldCharType="separate"/>
        </w:r>
        <w:r w:rsidR="00155854">
          <w:rPr>
            <w:rFonts w:ascii="Times New Roman" w:hAnsi="Times New Roman"/>
            <w:noProof/>
          </w:rPr>
          <w:t>1</w:t>
        </w:r>
        <w:r w:rsidRPr="008F2BCE">
          <w:rPr>
            <w:rFonts w:ascii="Times New Roman" w:hAnsi="Times New Roman"/>
            <w:noProof/>
          </w:rPr>
          <w:fldChar w:fldCharType="end"/>
        </w:r>
      </w:p>
    </w:sdtContent>
  </w:sdt>
  <w:p w:rsidR="00E518C1" w:rsidRDefault="00E51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F6" w:rsidRDefault="00F059F6" w:rsidP="005D0DE4">
      <w:pPr>
        <w:spacing w:after="0" w:line="240" w:lineRule="auto"/>
      </w:pPr>
      <w:r>
        <w:separator/>
      </w:r>
    </w:p>
  </w:footnote>
  <w:footnote w:type="continuationSeparator" w:id="0">
    <w:p w:rsidR="00F059F6" w:rsidRDefault="00F059F6" w:rsidP="005D0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92"/>
    <w:rsid w:val="0000473D"/>
    <w:rsid w:val="00010284"/>
    <w:rsid w:val="00021725"/>
    <w:rsid w:val="0004068A"/>
    <w:rsid w:val="000455A5"/>
    <w:rsid w:val="000516D0"/>
    <w:rsid w:val="0006071C"/>
    <w:rsid w:val="000633F8"/>
    <w:rsid w:val="00085A8B"/>
    <w:rsid w:val="00086FCA"/>
    <w:rsid w:val="0009613D"/>
    <w:rsid w:val="000A0FDF"/>
    <w:rsid w:val="000B5B8D"/>
    <w:rsid w:val="000C3B72"/>
    <w:rsid w:val="000C4C8A"/>
    <w:rsid w:val="000E7091"/>
    <w:rsid w:val="000F4428"/>
    <w:rsid w:val="00103FCD"/>
    <w:rsid w:val="001050F9"/>
    <w:rsid w:val="001104BE"/>
    <w:rsid w:val="001172A7"/>
    <w:rsid w:val="00117475"/>
    <w:rsid w:val="001236E3"/>
    <w:rsid w:val="00124653"/>
    <w:rsid w:val="0012627B"/>
    <w:rsid w:val="00126819"/>
    <w:rsid w:val="00130D69"/>
    <w:rsid w:val="001401C7"/>
    <w:rsid w:val="00150E3D"/>
    <w:rsid w:val="00153ADD"/>
    <w:rsid w:val="00155854"/>
    <w:rsid w:val="0016003E"/>
    <w:rsid w:val="001644AC"/>
    <w:rsid w:val="0018568D"/>
    <w:rsid w:val="00191C16"/>
    <w:rsid w:val="0019511B"/>
    <w:rsid w:val="001A0EA2"/>
    <w:rsid w:val="001A3104"/>
    <w:rsid w:val="001A638F"/>
    <w:rsid w:val="001A6C75"/>
    <w:rsid w:val="001A7A50"/>
    <w:rsid w:val="001B13B7"/>
    <w:rsid w:val="001B47A7"/>
    <w:rsid w:val="001C37FE"/>
    <w:rsid w:val="001C3F36"/>
    <w:rsid w:val="001D6818"/>
    <w:rsid w:val="001D69B8"/>
    <w:rsid w:val="001E2A72"/>
    <w:rsid w:val="001F0D3E"/>
    <w:rsid w:val="001F504E"/>
    <w:rsid w:val="002054D0"/>
    <w:rsid w:val="00205D3A"/>
    <w:rsid w:val="00207358"/>
    <w:rsid w:val="00210343"/>
    <w:rsid w:val="00211E14"/>
    <w:rsid w:val="00221818"/>
    <w:rsid w:val="00223C09"/>
    <w:rsid w:val="00226BE8"/>
    <w:rsid w:val="00231A8A"/>
    <w:rsid w:val="00234FA5"/>
    <w:rsid w:val="002351AF"/>
    <w:rsid w:val="002414B6"/>
    <w:rsid w:val="00246ACA"/>
    <w:rsid w:val="002509FD"/>
    <w:rsid w:val="0025198E"/>
    <w:rsid w:val="00251C52"/>
    <w:rsid w:val="0026738B"/>
    <w:rsid w:val="00271994"/>
    <w:rsid w:val="00275B4C"/>
    <w:rsid w:val="00294F3C"/>
    <w:rsid w:val="002B5F85"/>
    <w:rsid w:val="002E3FB7"/>
    <w:rsid w:val="002F00B3"/>
    <w:rsid w:val="002F5E54"/>
    <w:rsid w:val="003034FE"/>
    <w:rsid w:val="00317A8E"/>
    <w:rsid w:val="003260F4"/>
    <w:rsid w:val="00343509"/>
    <w:rsid w:val="003461F8"/>
    <w:rsid w:val="00364626"/>
    <w:rsid w:val="003703CE"/>
    <w:rsid w:val="003801C2"/>
    <w:rsid w:val="003804EB"/>
    <w:rsid w:val="00381196"/>
    <w:rsid w:val="00383DE1"/>
    <w:rsid w:val="00391F6C"/>
    <w:rsid w:val="00394035"/>
    <w:rsid w:val="00395D4F"/>
    <w:rsid w:val="003A64FA"/>
    <w:rsid w:val="003C15F4"/>
    <w:rsid w:val="003D0A76"/>
    <w:rsid w:val="003E0278"/>
    <w:rsid w:val="003E0D8F"/>
    <w:rsid w:val="003E27FD"/>
    <w:rsid w:val="0040265C"/>
    <w:rsid w:val="00406BA3"/>
    <w:rsid w:val="00423B1D"/>
    <w:rsid w:val="00427290"/>
    <w:rsid w:val="004316FC"/>
    <w:rsid w:val="00434EA5"/>
    <w:rsid w:val="0044128D"/>
    <w:rsid w:val="0045021D"/>
    <w:rsid w:val="0045208E"/>
    <w:rsid w:val="00483618"/>
    <w:rsid w:val="0049319C"/>
    <w:rsid w:val="004A23FE"/>
    <w:rsid w:val="004A4014"/>
    <w:rsid w:val="004B096A"/>
    <w:rsid w:val="004B1799"/>
    <w:rsid w:val="004C78C9"/>
    <w:rsid w:val="004D41B0"/>
    <w:rsid w:val="004D45F9"/>
    <w:rsid w:val="004E11E6"/>
    <w:rsid w:val="004E2ED0"/>
    <w:rsid w:val="004E2F3C"/>
    <w:rsid w:val="004E4959"/>
    <w:rsid w:val="004F2961"/>
    <w:rsid w:val="004F4926"/>
    <w:rsid w:val="00500E88"/>
    <w:rsid w:val="00512AD9"/>
    <w:rsid w:val="00536485"/>
    <w:rsid w:val="00536F0F"/>
    <w:rsid w:val="00542775"/>
    <w:rsid w:val="005457F3"/>
    <w:rsid w:val="005653B0"/>
    <w:rsid w:val="005677DF"/>
    <w:rsid w:val="0057092B"/>
    <w:rsid w:val="00570B54"/>
    <w:rsid w:val="00587021"/>
    <w:rsid w:val="00590862"/>
    <w:rsid w:val="005A07D4"/>
    <w:rsid w:val="005A0A7F"/>
    <w:rsid w:val="005A4AD7"/>
    <w:rsid w:val="005A50F7"/>
    <w:rsid w:val="005B063C"/>
    <w:rsid w:val="005B1BFD"/>
    <w:rsid w:val="005B1D92"/>
    <w:rsid w:val="005B39B1"/>
    <w:rsid w:val="005C09B1"/>
    <w:rsid w:val="005C14DC"/>
    <w:rsid w:val="005D0DE4"/>
    <w:rsid w:val="005D6639"/>
    <w:rsid w:val="005D7451"/>
    <w:rsid w:val="005D78D0"/>
    <w:rsid w:val="005F02CA"/>
    <w:rsid w:val="005F532C"/>
    <w:rsid w:val="00602171"/>
    <w:rsid w:val="00622C89"/>
    <w:rsid w:val="00630891"/>
    <w:rsid w:val="00636CB4"/>
    <w:rsid w:val="006423DD"/>
    <w:rsid w:val="006554B9"/>
    <w:rsid w:val="006645F7"/>
    <w:rsid w:val="00666298"/>
    <w:rsid w:val="006775C7"/>
    <w:rsid w:val="006B4F73"/>
    <w:rsid w:val="006B55F4"/>
    <w:rsid w:val="006C0062"/>
    <w:rsid w:val="006C29B1"/>
    <w:rsid w:val="006C6AD0"/>
    <w:rsid w:val="006D2D5E"/>
    <w:rsid w:val="006D6EDA"/>
    <w:rsid w:val="006E7E77"/>
    <w:rsid w:val="006F0337"/>
    <w:rsid w:val="006F1B4F"/>
    <w:rsid w:val="00706981"/>
    <w:rsid w:val="00717A6C"/>
    <w:rsid w:val="007321E0"/>
    <w:rsid w:val="0074694C"/>
    <w:rsid w:val="007502B4"/>
    <w:rsid w:val="00765CF4"/>
    <w:rsid w:val="00767F6E"/>
    <w:rsid w:val="00773206"/>
    <w:rsid w:val="0077556E"/>
    <w:rsid w:val="00781AA1"/>
    <w:rsid w:val="0078336C"/>
    <w:rsid w:val="00783EC2"/>
    <w:rsid w:val="007845FF"/>
    <w:rsid w:val="007861CF"/>
    <w:rsid w:val="007863F6"/>
    <w:rsid w:val="00793B2D"/>
    <w:rsid w:val="007B0CB9"/>
    <w:rsid w:val="007B2797"/>
    <w:rsid w:val="007C1190"/>
    <w:rsid w:val="007C616B"/>
    <w:rsid w:val="007D50DA"/>
    <w:rsid w:val="007D5694"/>
    <w:rsid w:val="007E0256"/>
    <w:rsid w:val="007E40AB"/>
    <w:rsid w:val="007E630D"/>
    <w:rsid w:val="007E72ED"/>
    <w:rsid w:val="007F2F7F"/>
    <w:rsid w:val="007F3A7D"/>
    <w:rsid w:val="007F599A"/>
    <w:rsid w:val="00803B6B"/>
    <w:rsid w:val="008072E6"/>
    <w:rsid w:val="00807CAC"/>
    <w:rsid w:val="00810CC1"/>
    <w:rsid w:val="00815ABB"/>
    <w:rsid w:val="008214A6"/>
    <w:rsid w:val="00822E16"/>
    <w:rsid w:val="008272A3"/>
    <w:rsid w:val="008425DE"/>
    <w:rsid w:val="00843D86"/>
    <w:rsid w:val="00846113"/>
    <w:rsid w:val="00854F50"/>
    <w:rsid w:val="00862FE0"/>
    <w:rsid w:val="00870145"/>
    <w:rsid w:val="00877C29"/>
    <w:rsid w:val="008B4EC7"/>
    <w:rsid w:val="008B5A8D"/>
    <w:rsid w:val="008B6704"/>
    <w:rsid w:val="008D54A8"/>
    <w:rsid w:val="008D5A3F"/>
    <w:rsid w:val="008E0C65"/>
    <w:rsid w:val="008E7135"/>
    <w:rsid w:val="008E73C5"/>
    <w:rsid w:val="008F0C47"/>
    <w:rsid w:val="008F10CA"/>
    <w:rsid w:val="008F2BCE"/>
    <w:rsid w:val="008F47E6"/>
    <w:rsid w:val="008F6C2C"/>
    <w:rsid w:val="00902340"/>
    <w:rsid w:val="009033B1"/>
    <w:rsid w:val="009051A6"/>
    <w:rsid w:val="00905CF6"/>
    <w:rsid w:val="009067EE"/>
    <w:rsid w:val="009125DC"/>
    <w:rsid w:val="0091412C"/>
    <w:rsid w:val="009163B3"/>
    <w:rsid w:val="009361CF"/>
    <w:rsid w:val="00937263"/>
    <w:rsid w:val="00940322"/>
    <w:rsid w:val="00943766"/>
    <w:rsid w:val="00945CCC"/>
    <w:rsid w:val="009519AD"/>
    <w:rsid w:val="00954741"/>
    <w:rsid w:val="009549A0"/>
    <w:rsid w:val="009560B7"/>
    <w:rsid w:val="00962557"/>
    <w:rsid w:val="009705E9"/>
    <w:rsid w:val="00973215"/>
    <w:rsid w:val="0097694F"/>
    <w:rsid w:val="00986CBA"/>
    <w:rsid w:val="00994B7B"/>
    <w:rsid w:val="00997A41"/>
    <w:rsid w:val="009A225D"/>
    <w:rsid w:val="009A65DC"/>
    <w:rsid w:val="009C0FE4"/>
    <w:rsid w:val="009C7CEA"/>
    <w:rsid w:val="009E000F"/>
    <w:rsid w:val="009E0408"/>
    <w:rsid w:val="009E610B"/>
    <w:rsid w:val="00A1187B"/>
    <w:rsid w:val="00A14C40"/>
    <w:rsid w:val="00A17B0C"/>
    <w:rsid w:val="00A27D4B"/>
    <w:rsid w:val="00A27FBA"/>
    <w:rsid w:val="00A34B4A"/>
    <w:rsid w:val="00A36E54"/>
    <w:rsid w:val="00A46773"/>
    <w:rsid w:val="00A564A0"/>
    <w:rsid w:val="00A7007E"/>
    <w:rsid w:val="00A84FDE"/>
    <w:rsid w:val="00A92680"/>
    <w:rsid w:val="00AC6C91"/>
    <w:rsid w:val="00AD1B4A"/>
    <w:rsid w:val="00AD50A8"/>
    <w:rsid w:val="00AD63D6"/>
    <w:rsid w:val="00AD7745"/>
    <w:rsid w:val="00AE3A5C"/>
    <w:rsid w:val="00AE7400"/>
    <w:rsid w:val="00AF0F44"/>
    <w:rsid w:val="00AF3CB5"/>
    <w:rsid w:val="00AF4199"/>
    <w:rsid w:val="00B06F20"/>
    <w:rsid w:val="00B07B26"/>
    <w:rsid w:val="00B2113E"/>
    <w:rsid w:val="00B27D24"/>
    <w:rsid w:val="00B338FD"/>
    <w:rsid w:val="00B34F3B"/>
    <w:rsid w:val="00B3667C"/>
    <w:rsid w:val="00B46DE5"/>
    <w:rsid w:val="00B47FDE"/>
    <w:rsid w:val="00B56DEA"/>
    <w:rsid w:val="00B651CB"/>
    <w:rsid w:val="00B658E0"/>
    <w:rsid w:val="00B70576"/>
    <w:rsid w:val="00B715AE"/>
    <w:rsid w:val="00B73896"/>
    <w:rsid w:val="00B768B9"/>
    <w:rsid w:val="00B837B4"/>
    <w:rsid w:val="00B84AE4"/>
    <w:rsid w:val="00B930CC"/>
    <w:rsid w:val="00B94B4A"/>
    <w:rsid w:val="00B951A0"/>
    <w:rsid w:val="00BA0AB0"/>
    <w:rsid w:val="00BA5310"/>
    <w:rsid w:val="00BC0311"/>
    <w:rsid w:val="00BC213C"/>
    <w:rsid w:val="00BC4AD4"/>
    <w:rsid w:val="00BD64F4"/>
    <w:rsid w:val="00BE1DCB"/>
    <w:rsid w:val="00BE4641"/>
    <w:rsid w:val="00BE640A"/>
    <w:rsid w:val="00BE78AC"/>
    <w:rsid w:val="00BF1DA2"/>
    <w:rsid w:val="00BF3E1B"/>
    <w:rsid w:val="00BF781E"/>
    <w:rsid w:val="00C06964"/>
    <w:rsid w:val="00C13999"/>
    <w:rsid w:val="00C15B3B"/>
    <w:rsid w:val="00C175C3"/>
    <w:rsid w:val="00C47110"/>
    <w:rsid w:val="00C476E3"/>
    <w:rsid w:val="00C52083"/>
    <w:rsid w:val="00C61510"/>
    <w:rsid w:val="00C70930"/>
    <w:rsid w:val="00C8083E"/>
    <w:rsid w:val="00C92BCB"/>
    <w:rsid w:val="00C94B1C"/>
    <w:rsid w:val="00C95BE0"/>
    <w:rsid w:val="00CB4174"/>
    <w:rsid w:val="00CC3C91"/>
    <w:rsid w:val="00CD26B6"/>
    <w:rsid w:val="00CD36DF"/>
    <w:rsid w:val="00CD57C7"/>
    <w:rsid w:val="00CE755E"/>
    <w:rsid w:val="00CF454C"/>
    <w:rsid w:val="00CF4B4F"/>
    <w:rsid w:val="00CF7CC3"/>
    <w:rsid w:val="00D06419"/>
    <w:rsid w:val="00D22EC8"/>
    <w:rsid w:val="00D4504A"/>
    <w:rsid w:val="00D6563E"/>
    <w:rsid w:val="00D7115E"/>
    <w:rsid w:val="00D91ADF"/>
    <w:rsid w:val="00D9412A"/>
    <w:rsid w:val="00DA2349"/>
    <w:rsid w:val="00DA439B"/>
    <w:rsid w:val="00DA47F3"/>
    <w:rsid w:val="00DB00F7"/>
    <w:rsid w:val="00DC350C"/>
    <w:rsid w:val="00DD5B78"/>
    <w:rsid w:val="00DD7BBB"/>
    <w:rsid w:val="00DE3126"/>
    <w:rsid w:val="00DF65B2"/>
    <w:rsid w:val="00E0406F"/>
    <w:rsid w:val="00E06DF2"/>
    <w:rsid w:val="00E123B1"/>
    <w:rsid w:val="00E24652"/>
    <w:rsid w:val="00E246C9"/>
    <w:rsid w:val="00E258FD"/>
    <w:rsid w:val="00E31705"/>
    <w:rsid w:val="00E373B0"/>
    <w:rsid w:val="00E46C6C"/>
    <w:rsid w:val="00E518C1"/>
    <w:rsid w:val="00E51DBD"/>
    <w:rsid w:val="00E53DDA"/>
    <w:rsid w:val="00E57089"/>
    <w:rsid w:val="00E63298"/>
    <w:rsid w:val="00E73530"/>
    <w:rsid w:val="00E73847"/>
    <w:rsid w:val="00E808A7"/>
    <w:rsid w:val="00E9596B"/>
    <w:rsid w:val="00EA0730"/>
    <w:rsid w:val="00EA10C7"/>
    <w:rsid w:val="00EA1AC6"/>
    <w:rsid w:val="00EA5DF3"/>
    <w:rsid w:val="00EB2A6B"/>
    <w:rsid w:val="00EC60B4"/>
    <w:rsid w:val="00EC69C0"/>
    <w:rsid w:val="00EC69FE"/>
    <w:rsid w:val="00EC6D7E"/>
    <w:rsid w:val="00ED2A64"/>
    <w:rsid w:val="00ED550D"/>
    <w:rsid w:val="00ED7E55"/>
    <w:rsid w:val="00EE48E8"/>
    <w:rsid w:val="00EE5406"/>
    <w:rsid w:val="00EE7771"/>
    <w:rsid w:val="00EE7EBA"/>
    <w:rsid w:val="00EF0186"/>
    <w:rsid w:val="00EF0445"/>
    <w:rsid w:val="00F03708"/>
    <w:rsid w:val="00F059F6"/>
    <w:rsid w:val="00F20D30"/>
    <w:rsid w:val="00F5144F"/>
    <w:rsid w:val="00F767AA"/>
    <w:rsid w:val="00F80E6A"/>
    <w:rsid w:val="00F8770A"/>
    <w:rsid w:val="00F94828"/>
    <w:rsid w:val="00FB3D3C"/>
    <w:rsid w:val="00FD7FF5"/>
    <w:rsid w:val="00FE178F"/>
    <w:rsid w:val="00FE17D2"/>
    <w:rsid w:val="00FE3E0F"/>
    <w:rsid w:val="00FE7890"/>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 Char, Char Char,Char Char,Char Char Char Char Char Char Char Char Char Char Char Char Char Char Char,Geneva 9,Обычный (веб)1,Обычный (веб) Знак,Обычный (веб) Знак1,webb"/>
    <w:basedOn w:val="Normal"/>
    <w:link w:val="NormalWebChar"/>
    <w:qFormat/>
    <w:rsid w:val="005B1D92"/>
    <w:pPr>
      <w:spacing w:before="100" w:beforeAutospacing="1" w:after="100" w:afterAutospacing="1" w:line="360" w:lineRule="auto"/>
    </w:pPr>
    <w:rPr>
      <w:rFonts w:ascii="Verdana" w:eastAsia="Arial Unicode MS" w:hAnsi="Verdana" w:cs="Arial Unicode MS"/>
      <w:color w:val="000000"/>
      <w:sz w:val="15"/>
      <w:szCs w:val="15"/>
    </w:rPr>
  </w:style>
  <w:style w:type="character" w:customStyle="1" w:styleId="NormalWebChar">
    <w:name w:val="Normal (Web) Char"/>
    <w:aliases w:val="Char Char Char Char,Char Char Char Char Char Char Char Char Char Char Char Char, Char Char Char,Char Char Char1,Char Char Char Char Char Char Char Char Char Char Char Char Char Char Char Char,Geneva 9 Char,Обычный (веб)1 Char,webb Char"/>
    <w:link w:val="NormalWeb"/>
    <w:qFormat/>
    <w:rsid w:val="005B1D92"/>
    <w:rPr>
      <w:rFonts w:ascii="Verdana" w:eastAsia="Arial Unicode MS" w:hAnsi="Verdana" w:cs="Arial Unicode MS"/>
      <w:color w:val="000000"/>
      <w:sz w:val="15"/>
      <w:szCs w:val="15"/>
    </w:rPr>
  </w:style>
  <w:style w:type="paragraph" w:styleId="PlainText">
    <w:name w:val="Plain Text"/>
    <w:basedOn w:val="Normal"/>
    <w:link w:val="PlainTextChar"/>
    <w:qFormat/>
    <w:rsid w:val="005B1D9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qFormat/>
    <w:rsid w:val="005B1D92"/>
    <w:rPr>
      <w:rFonts w:ascii="Courier New" w:eastAsia="Times New Roman" w:hAnsi="Courier New" w:cs="Times New Roman"/>
      <w:sz w:val="20"/>
      <w:szCs w:val="20"/>
    </w:rPr>
  </w:style>
  <w:style w:type="character" w:customStyle="1" w:styleId="fontstyle01">
    <w:name w:val="fontstyle01"/>
    <w:rsid w:val="005B1D92"/>
    <w:rPr>
      <w:rFonts w:ascii="Times New Roman" w:hAnsi="Times New Roman" w:cs="Times New Roman"/>
      <w:color w:val="000000"/>
      <w:sz w:val="28"/>
      <w:szCs w:val="28"/>
    </w:rPr>
  </w:style>
  <w:style w:type="paragraph" w:styleId="BodyText">
    <w:name w:val="Body Text"/>
    <w:basedOn w:val="Normal"/>
    <w:link w:val="BodyTextChar"/>
    <w:uiPriority w:val="99"/>
    <w:semiHidden/>
    <w:unhideWhenUsed/>
    <w:rsid w:val="005B1D92"/>
    <w:pPr>
      <w:spacing w:after="120" w:line="340" w:lineRule="exact"/>
      <w:ind w:firstLine="567"/>
      <w:jc w:val="both"/>
    </w:pPr>
    <w:rPr>
      <w:rFonts w:ascii="Times New Roman" w:eastAsia="Times New Roman" w:hAnsi="Times New Roman"/>
      <w:sz w:val="24"/>
      <w:lang w:eastAsia="zh-CN"/>
    </w:rPr>
  </w:style>
  <w:style w:type="character" w:customStyle="1" w:styleId="BodyTextChar">
    <w:name w:val="Body Text Char"/>
    <w:basedOn w:val="DefaultParagraphFont"/>
    <w:link w:val="BodyText"/>
    <w:uiPriority w:val="99"/>
    <w:semiHidden/>
    <w:rsid w:val="005B1D92"/>
    <w:rPr>
      <w:rFonts w:ascii="Times New Roman" w:eastAsia="Times New Roman" w:hAnsi="Times New Roman" w:cs="Times New Roman"/>
      <w:sz w:val="24"/>
      <w:lang w:eastAsia="zh-CN"/>
    </w:rPr>
  </w:style>
  <w:style w:type="paragraph" w:styleId="BalloonText">
    <w:name w:val="Balloon Text"/>
    <w:basedOn w:val="Normal"/>
    <w:link w:val="BalloonTextChar"/>
    <w:uiPriority w:val="99"/>
    <w:semiHidden/>
    <w:unhideWhenUsed/>
    <w:rsid w:val="0093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63"/>
    <w:rPr>
      <w:rFonts w:ascii="Tahoma" w:eastAsia="Calibri" w:hAnsi="Tahoma" w:cs="Tahoma"/>
      <w:sz w:val="16"/>
      <w:szCs w:val="16"/>
    </w:rPr>
  </w:style>
  <w:style w:type="paragraph" w:styleId="Header">
    <w:name w:val="header"/>
    <w:basedOn w:val="Normal"/>
    <w:link w:val="HeaderChar"/>
    <w:uiPriority w:val="99"/>
    <w:unhideWhenUsed/>
    <w:rsid w:val="005D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E4"/>
    <w:rPr>
      <w:rFonts w:ascii="Calibri" w:eastAsia="Calibri" w:hAnsi="Calibri" w:cs="Times New Roman"/>
    </w:rPr>
  </w:style>
  <w:style w:type="paragraph" w:styleId="Footer">
    <w:name w:val="footer"/>
    <w:basedOn w:val="Normal"/>
    <w:link w:val="FooterChar"/>
    <w:uiPriority w:val="99"/>
    <w:unhideWhenUsed/>
    <w:rsid w:val="005D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 Char, Char Char,Char Char,Char Char Char Char Char Char Char Char Char Char Char Char Char Char Char,Geneva 9,Обычный (веб)1,Обычный (веб) Знак,Обычный (веб) Знак1,webb"/>
    <w:basedOn w:val="Normal"/>
    <w:link w:val="NormalWebChar"/>
    <w:qFormat/>
    <w:rsid w:val="005B1D92"/>
    <w:pPr>
      <w:spacing w:before="100" w:beforeAutospacing="1" w:after="100" w:afterAutospacing="1" w:line="360" w:lineRule="auto"/>
    </w:pPr>
    <w:rPr>
      <w:rFonts w:ascii="Verdana" w:eastAsia="Arial Unicode MS" w:hAnsi="Verdana" w:cs="Arial Unicode MS"/>
      <w:color w:val="000000"/>
      <w:sz w:val="15"/>
      <w:szCs w:val="15"/>
    </w:rPr>
  </w:style>
  <w:style w:type="character" w:customStyle="1" w:styleId="NormalWebChar">
    <w:name w:val="Normal (Web) Char"/>
    <w:aliases w:val="Char Char Char Char,Char Char Char Char Char Char Char Char Char Char Char Char, Char Char Char,Char Char Char1,Char Char Char Char Char Char Char Char Char Char Char Char Char Char Char Char,Geneva 9 Char,Обычный (веб)1 Char,webb Char"/>
    <w:link w:val="NormalWeb"/>
    <w:qFormat/>
    <w:rsid w:val="005B1D92"/>
    <w:rPr>
      <w:rFonts w:ascii="Verdana" w:eastAsia="Arial Unicode MS" w:hAnsi="Verdana" w:cs="Arial Unicode MS"/>
      <w:color w:val="000000"/>
      <w:sz w:val="15"/>
      <w:szCs w:val="15"/>
    </w:rPr>
  </w:style>
  <w:style w:type="paragraph" w:styleId="PlainText">
    <w:name w:val="Plain Text"/>
    <w:basedOn w:val="Normal"/>
    <w:link w:val="PlainTextChar"/>
    <w:qFormat/>
    <w:rsid w:val="005B1D9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qFormat/>
    <w:rsid w:val="005B1D92"/>
    <w:rPr>
      <w:rFonts w:ascii="Courier New" w:eastAsia="Times New Roman" w:hAnsi="Courier New" w:cs="Times New Roman"/>
      <w:sz w:val="20"/>
      <w:szCs w:val="20"/>
    </w:rPr>
  </w:style>
  <w:style w:type="character" w:customStyle="1" w:styleId="fontstyle01">
    <w:name w:val="fontstyle01"/>
    <w:rsid w:val="005B1D92"/>
    <w:rPr>
      <w:rFonts w:ascii="Times New Roman" w:hAnsi="Times New Roman" w:cs="Times New Roman"/>
      <w:color w:val="000000"/>
      <w:sz w:val="28"/>
      <w:szCs w:val="28"/>
    </w:rPr>
  </w:style>
  <w:style w:type="paragraph" w:styleId="BodyText">
    <w:name w:val="Body Text"/>
    <w:basedOn w:val="Normal"/>
    <w:link w:val="BodyTextChar"/>
    <w:uiPriority w:val="99"/>
    <w:semiHidden/>
    <w:unhideWhenUsed/>
    <w:rsid w:val="005B1D92"/>
    <w:pPr>
      <w:spacing w:after="120" w:line="340" w:lineRule="exact"/>
      <w:ind w:firstLine="567"/>
      <w:jc w:val="both"/>
    </w:pPr>
    <w:rPr>
      <w:rFonts w:ascii="Times New Roman" w:eastAsia="Times New Roman" w:hAnsi="Times New Roman"/>
      <w:sz w:val="24"/>
      <w:lang w:eastAsia="zh-CN"/>
    </w:rPr>
  </w:style>
  <w:style w:type="character" w:customStyle="1" w:styleId="BodyTextChar">
    <w:name w:val="Body Text Char"/>
    <w:basedOn w:val="DefaultParagraphFont"/>
    <w:link w:val="BodyText"/>
    <w:uiPriority w:val="99"/>
    <w:semiHidden/>
    <w:rsid w:val="005B1D92"/>
    <w:rPr>
      <w:rFonts w:ascii="Times New Roman" w:eastAsia="Times New Roman" w:hAnsi="Times New Roman" w:cs="Times New Roman"/>
      <w:sz w:val="24"/>
      <w:lang w:eastAsia="zh-CN"/>
    </w:rPr>
  </w:style>
  <w:style w:type="paragraph" w:styleId="BalloonText">
    <w:name w:val="Balloon Text"/>
    <w:basedOn w:val="Normal"/>
    <w:link w:val="BalloonTextChar"/>
    <w:uiPriority w:val="99"/>
    <w:semiHidden/>
    <w:unhideWhenUsed/>
    <w:rsid w:val="0093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63"/>
    <w:rPr>
      <w:rFonts w:ascii="Tahoma" w:eastAsia="Calibri" w:hAnsi="Tahoma" w:cs="Tahoma"/>
      <w:sz w:val="16"/>
      <w:szCs w:val="16"/>
    </w:rPr>
  </w:style>
  <w:style w:type="paragraph" w:styleId="Header">
    <w:name w:val="header"/>
    <w:basedOn w:val="Normal"/>
    <w:link w:val="HeaderChar"/>
    <w:uiPriority w:val="99"/>
    <w:unhideWhenUsed/>
    <w:rsid w:val="005D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E4"/>
    <w:rPr>
      <w:rFonts w:ascii="Calibri" w:eastAsia="Calibri" w:hAnsi="Calibri" w:cs="Times New Roman"/>
    </w:rPr>
  </w:style>
  <w:style w:type="paragraph" w:styleId="Footer">
    <w:name w:val="footer"/>
    <w:basedOn w:val="Normal"/>
    <w:link w:val="FooterChar"/>
    <w:uiPriority w:val="99"/>
    <w:unhideWhenUsed/>
    <w:rsid w:val="005D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383A-E867-4446-85F8-8650F54D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16</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Admin</cp:lastModifiedBy>
  <cp:revision>378</cp:revision>
  <cp:lastPrinted>2022-04-18T07:35:00Z</cp:lastPrinted>
  <dcterms:created xsi:type="dcterms:W3CDTF">2022-03-16T02:25:00Z</dcterms:created>
  <dcterms:modified xsi:type="dcterms:W3CDTF">2022-05-30T06:54:00Z</dcterms:modified>
</cp:coreProperties>
</file>